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E3" w:rsidRPr="00F754E3" w:rsidRDefault="003352DD" w:rsidP="00F75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E3" w:rsidRPr="00F754E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754E3" w:rsidRPr="00F754E3" w:rsidRDefault="00F754E3" w:rsidP="00F75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Директор МБОУ Лицея № 15</w:t>
      </w:r>
    </w:p>
    <w:p w:rsidR="00F754E3" w:rsidRPr="00F754E3" w:rsidRDefault="00F754E3" w:rsidP="00F75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__________</w:t>
      </w:r>
      <w:r w:rsidRPr="00F754E3">
        <w:rPr>
          <w:rFonts w:ascii="Times New Roman" w:hAnsi="Times New Roman" w:cs="Times New Roman"/>
          <w:b/>
          <w:sz w:val="28"/>
          <w:szCs w:val="28"/>
        </w:rPr>
        <w:tab/>
        <w:t xml:space="preserve">  Г. М. Карпенко</w:t>
      </w: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НАУЧНО-ПРАКТИЧЕСКОГО ОБЩЕСТВА «ЭВРИКА»</w:t>
      </w: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на 2019-2020 годы</w:t>
      </w: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11"/>
        <w:gridCol w:w="5158"/>
      </w:tblGrid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выборы Совета НПО «Эврика», определение основных направлений деятельности, обсуждение и принятие плана работы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для преподавателей</w:t>
            </w: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для учащихся</w:t>
            </w: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деятельности учащихся;</w:t>
            </w: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выбор и формулировка темы исследовательской работы, культура умственного труда;</w:t>
            </w: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цели и содержание исследовательской работы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знакомство с графиком проведения научно-практических конференций, обсуждение тем научно-практических работ, их актуальность, научность, возможность интересного представления работы;</w:t>
            </w: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библиографическая работа, отбор и систематизация материалов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правила оформления научной работы;</w:t>
            </w:r>
          </w:p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подготовленных научно-практических работ, защита проектов, обсуждение работ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для преподавателей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способы включения учащихся в научно-исследовательскую деятельность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научно-исследовательских конференций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итоги проведения конференций: успехи и недостатки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проведение лицейской научно-практической конференции «Лидер»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итоги проведения конференций: успехи и недостатки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проведение защиты проектов учащихся 8-х классов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итоги защиты проектов: успехи и недостатки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«Мотивы достижения успеха»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роль научно-практического общества в повышении творческой активности и успешности учащихся</w:t>
            </w:r>
          </w:p>
        </w:tc>
      </w:tr>
      <w:tr w:rsidR="00F754E3" w:rsidRPr="00F754E3" w:rsidTr="0078141C">
        <w:tc>
          <w:tcPr>
            <w:tcW w:w="1276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3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круглый стол «Роль НПО «Эврика» в раскрытии творческих способностей учащихся»</w:t>
            </w:r>
          </w:p>
        </w:tc>
        <w:tc>
          <w:tcPr>
            <w:tcW w:w="5352" w:type="dxa"/>
          </w:tcPr>
          <w:p w:rsidR="00F754E3" w:rsidRPr="00F754E3" w:rsidRDefault="00F754E3" w:rsidP="007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 НПО «Эврика»</w:t>
            </w:r>
          </w:p>
        </w:tc>
      </w:tr>
    </w:tbl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4E3">
        <w:rPr>
          <w:rFonts w:ascii="Times New Roman" w:hAnsi="Times New Roman" w:cs="Times New Roman"/>
          <w:sz w:val="28"/>
          <w:szCs w:val="28"/>
        </w:rPr>
        <w:t>Председатель Совета НПО «Эврика»</w:t>
      </w: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p w:rsidR="00F754E3" w:rsidRDefault="00F754E3" w:rsidP="00F754E3">
      <w:pPr>
        <w:jc w:val="center"/>
        <w:rPr>
          <w:b/>
          <w:sz w:val="28"/>
          <w:szCs w:val="28"/>
        </w:rPr>
      </w:pPr>
    </w:p>
    <w:p w:rsidR="00F754E3" w:rsidRDefault="00F754E3" w:rsidP="00F754E3">
      <w:pPr>
        <w:jc w:val="center"/>
        <w:rPr>
          <w:b/>
          <w:sz w:val="28"/>
          <w:szCs w:val="28"/>
        </w:rPr>
      </w:pPr>
    </w:p>
    <w:p w:rsidR="00F754E3" w:rsidRDefault="00F754E3" w:rsidP="00F754E3">
      <w:pPr>
        <w:jc w:val="center"/>
        <w:rPr>
          <w:b/>
          <w:sz w:val="28"/>
          <w:szCs w:val="28"/>
        </w:rPr>
      </w:pPr>
    </w:p>
    <w:p w:rsidR="00F754E3" w:rsidRDefault="00F754E3" w:rsidP="00F754E3">
      <w:pPr>
        <w:jc w:val="center"/>
        <w:rPr>
          <w:b/>
          <w:sz w:val="28"/>
          <w:szCs w:val="28"/>
        </w:rPr>
      </w:pPr>
    </w:p>
    <w:p w:rsidR="00E95A79" w:rsidRDefault="00E95A79">
      <w:bookmarkStart w:id="0" w:name="_GoBack"/>
      <w:bookmarkEnd w:id="0"/>
    </w:p>
    <w:sectPr w:rsidR="00E95A79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3E1"/>
    <w:multiLevelType w:val="hybridMultilevel"/>
    <w:tmpl w:val="B3CE6E4A"/>
    <w:lvl w:ilvl="0" w:tplc="5852B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252810"/>
    <w:multiLevelType w:val="hybridMultilevel"/>
    <w:tmpl w:val="B3CE6E4A"/>
    <w:lvl w:ilvl="0" w:tplc="5852B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3352DD"/>
    <w:rsid w:val="00524BA8"/>
    <w:rsid w:val="005B3D8F"/>
    <w:rsid w:val="005D7509"/>
    <w:rsid w:val="007A10F1"/>
    <w:rsid w:val="007A5024"/>
    <w:rsid w:val="007C2235"/>
    <w:rsid w:val="00844725"/>
    <w:rsid w:val="009E532E"/>
    <w:rsid w:val="00A66289"/>
    <w:rsid w:val="00E53E2E"/>
    <w:rsid w:val="00E95A79"/>
    <w:rsid w:val="00EE2A42"/>
    <w:rsid w:val="00F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CFD01D-4DF0-4F98-A6E6-B963F04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E3"/>
    <w:pPr>
      <w:spacing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B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4BA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24BA8"/>
    <w:pPr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F754E3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3</cp:revision>
  <dcterms:created xsi:type="dcterms:W3CDTF">2020-01-11T07:11:00Z</dcterms:created>
  <dcterms:modified xsi:type="dcterms:W3CDTF">2020-01-13T05:29:00Z</dcterms:modified>
</cp:coreProperties>
</file>