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3" w:rsidRDefault="00BF6273" w:rsidP="00701873">
      <w:pPr>
        <w:ind w:left="708"/>
        <w:jc w:val="both"/>
        <w:rPr>
          <w:rFonts w:ascii="Verdana" w:hAnsi="Verdana"/>
          <w:color w:val="7B3000"/>
          <w:sz w:val="26"/>
          <w:szCs w:val="26"/>
          <w:shd w:val="clear" w:color="auto" w:fill="FFFDF4"/>
        </w:rPr>
      </w:pPr>
    </w:p>
    <w:p w:rsidR="00BF6273" w:rsidRPr="00BF6273" w:rsidRDefault="00BF6273" w:rsidP="00BF6273">
      <w:pPr>
        <w:pStyle w:val="a8"/>
        <w:jc w:val="right"/>
        <w:rPr>
          <w:rFonts w:ascii="Times New Roman" w:hAnsi="Times New Roman" w:cs="Times New Roman"/>
          <w:sz w:val="28"/>
          <w:szCs w:val="28"/>
          <w:shd w:val="clear" w:color="auto" w:fill="FFFDF4"/>
        </w:rPr>
      </w:pPr>
      <w:r w:rsidRPr="00BF6273">
        <w:rPr>
          <w:rFonts w:ascii="Times New Roman" w:hAnsi="Times New Roman" w:cs="Times New Roman"/>
          <w:sz w:val="28"/>
          <w:szCs w:val="28"/>
          <w:shd w:val="clear" w:color="auto" w:fill="FFFDF4"/>
        </w:rPr>
        <w:t>Выступление на Пленуме ГК Профсоюза</w:t>
      </w:r>
    </w:p>
    <w:p w:rsidR="00BF6273" w:rsidRPr="00BF6273" w:rsidRDefault="00BF6273" w:rsidP="00BF6273">
      <w:pPr>
        <w:pStyle w:val="a8"/>
        <w:jc w:val="right"/>
        <w:rPr>
          <w:rFonts w:ascii="Times New Roman" w:hAnsi="Times New Roman" w:cs="Times New Roman"/>
          <w:sz w:val="28"/>
          <w:szCs w:val="28"/>
          <w:shd w:val="clear" w:color="auto" w:fill="FFFDF4"/>
        </w:rPr>
      </w:pPr>
      <w:r w:rsidRPr="00BF6273">
        <w:rPr>
          <w:rFonts w:ascii="Times New Roman" w:hAnsi="Times New Roman" w:cs="Times New Roman"/>
          <w:sz w:val="28"/>
          <w:szCs w:val="28"/>
          <w:shd w:val="clear" w:color="auto" w:fill="FFFDF4"/>
        </w:rPr>
        <w:t>20.12.2013г.</w:t>
      </w:r>
    </w:p>
    <w:p w:rsidR="00BF6273" w:rsidRDefault="00BF6273" w:rsidP="00BF6273">
      <w:pPr>
        <w:pStyle w:val="a8"/>
        <w:jc w:val="right"/>
        <w:rPr>
          <w:rFonts w:ascii="Times New Roman" w:hAnsi="Times New Roman" w:cs="Times New Roman"/>
          <w:sz w:val="28"/>
          <w:szCs w:val="28"/>
          <w:shd w:val="clear" w:color="auto" w:fill="FFFDF4"/>
        </w:rPr>
      </w:pPr>
      <w:proofErr w:type="spellStart"/>
      <w:r w:rsidRPr="00BF6273">
        <w:rPr>
          <w:rFonts w:ascii="Times New Roman" w:hAnsi="Times New Roman" w:cs="Times New Roman"/>
          <w:sz w:val="28"/>
          <w:szCs w:val="28"/>
          <w:shd w:val="clear" w:color="auto" w:fill="FFFDF4"/>
        </w:rPr>
        <w:t>Вихляева</w:t>
      </w:r>
      <w:proofErr w:type="spellEnd"/>
      <w:r w:rsidRPr="00BF6273">
        <w:rPr>
          <w:rFonts w:ascii="Times New Roman" w:hAnsi="Times New Roman" w:cs="Times New Roman"/>
          <w:sz w:val="28"/>
          <w:szCs w:val="28"/>
          <w:shd w:val="clear" w:color="auto" w:fill="FFFDF4"/>
        </w:rPr>
        <w:t xml:space="preserve"> Н.Ю.</w:t>
      </w:r>
      <w:r>
        <w:rPr>
          <w:rFonts w:ascii="Times New Roman" w:hAnsi="Times New Roman" w:cs="Times New Roman"/>
          <w:sz w:val="28"/>
          <w:szCs w:val="28"/>
          <w:shd w:val="clear" w:color="auto" w:fill="FFFDF4"/>
        </w:rPr>
        <w:t>, председатель первичной профсоюзной организации</w:t>
      </w:r>
    </w:p>
    <w:p w:rsidR="00BF6273" w:rsidRDefault="00BF6273" w:rsidP="00BF6273">
      <w:pPr>
        <w:pStyle w:val="a8"/>
        <w:jc w:val="right"/>
        <w:rPr>
          <w:rFonts w:ascii="Times New Roman" w:hAnsi="Times New Roman" w:cs="Times New Roman"/>
          <w:sz w:val="28"/>
          <w:szCs w:val="28"/>
          <w:shd w:val="clear" w:color="auto" w:fill="FFFDF4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4"/>
        </w:rPr>
        <w:t>МОУ Лицея №15 Заводского района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DF4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DF4"/>
        </w:rPr>
        <w:t>аратова</w:t>
      </w:r>
    </w:p>
    <w:p w:rsidR="00D5353F" w:rsidRPr="00701873" w:rsidRDefault="00B96F42" w:rsidP="00BF627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</w:pPr>
      <w:r>
        <w:rPr>
          <w:shd w:val="clear" w:color="auto" w:fill="FFFDF4"/>
        </w:rPr>
        <w:br/>
      </w:r>
      <w:r w:rsidR="00D5353F"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Первичная профсоюзная организация МОУ Лицея №15 Заводского района г</w:t>
      </w:r>
      <w:proofErr w:type="gramStart"/>
      <w:r w:rsidR="00D5353F"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.С</w:t>
      </w:r>
      <w:proofErr w:type="gramEnd"/>
      <w:r w:rsidR="00D5353F"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аратова организована в 1932 году, со дня основания школы.</w:t>
      </w:r>
    </w:p>
    <w:p w:rsidR="00072113" w:rsidRPr="00701873" w:rsidRDefault="00072113" w:rsidP="007018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 Директор МОУ Лицея</w:t>
      </w:r>
      <w:r w:rsid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 №</w:t>
      </w:r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15</w:t>
      </w:r>
      <w:r w:rsidRPr="007018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 Г</w:t>
      </w:r>
      <w:r w:rsidRPr="007018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DF4"/>
        </w:rPr>
        <w:t>алина Михайловна КАРПЕНКО</w:t>
      </w:r>
      <w:proofErr w:type="gramStart"/>
      <w:r w:rsidRPr="007018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 ,</w:t>
      </w:r>
      <w:proofErr w:type="gramEnd"/>
      <w:r w:rsidR="007018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 </w:t>
      </w:r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отличник народного просвещения, заслуженный учитель РФ, руководитель и учитель высшей квалификационной категории, победитель конкурса директоров «Партнерство в образовании». Прошла курс повышения квалификации в США с получением международного сертификата, </w:t>
      </w:r>
      <w:proofErr w:type="gramStart"/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награждена</w:t>
      </w:r>
      <w:proofErr w:type="gramEnd"/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 Почетной грамотой городского комитета Профсоюза за социальное партнерство.</w:t>
      </w:r>
    </w:p>
    <w:p w:rsidR="00072113" w:rsidRPr="00701873" w:rsidRDefault="00072113" w:rsidP="0070187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Председатель первичной профсоюзной организации </w:t>
      </w:r>
      <w:proofErr w:type="spellStart"/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Вихляева</w:t>
      </w:r>
      <w:proofErr w:type="spellEnd"/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 Наталья Юрьевна награждена за активную работу</w:t>
      </w:r>
      <w:r w:rsidRPr="007018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 </w:t>
      </w:r>
      <w:r w:rsidR="007018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 в</w:t>
      </w:r>
      <w:r w:rsidRPr="007018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 Профсоюзе</w:t>
      </w: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 Почетной грамотой ГК Профсоюза </w:t>
      </w:r>
    </w:p>
    <w:tbl>
      <w:tblPr>
        <w:tblW w:w="5000" w:type="pct"/>
        <w:shd w:val="clear" w:color="auto" w:fill="FFFD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72113" w:rsidRPr="00B96F42" w:rsidTr="00483282">
        <w:tc>
          <w:tcPr>
            <w:tcW w:w="0" w:type="auto"/>
            <w:shd w:val="clear" w:color="auto" w:fill="FFDFB2"/>
            <w:vAlign w:val="center"/>
            <w:hideMark/>
          </w:tcPr>
          <w:p w:rsidR="00072113" w:rsidRPr="00B96F42" w:rsidRDefault="00072113" w:rsidP="0070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лицее 45 классов, в них обучается 1193 учащихся. Преподавание ведут 78 человек, из них 45 — Высшей квалификационной категории, 20 — Первой квалификационной категории, 7 — Второй квалификационной категории. 31 человек имеют награды разного уровня. 98% выпускников поступают в вузы. В лицее работают 59 кружков и секций.</w:t>
            </w:r>
          </w:p>
        </w:tc>
      </w:tr>
    </w:tbl>
    <w:p w:rsidR="00D5353F" w:rsidRPr="00701873" w:rsidRDefault="00D5353F" w:rsidP="007018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Профсоюзная организация  объединяет учителей и сотрудников Лицея.  Руководство профсоюзной организацией  осуществляется на принципах коллегиальности и самоуправления. В своей деятельности руководствуется Уставом Профсоюза, Законом РФ «О профессиональных союзах, их правах и гарантиях деятельности», действующим законодательством РФ, нормативными документами Профсоюза работников образования и науки РФ, Положением профсоюзной организации.</w:t>
      </w:r>
    </w:p>
    <w:p w:rsidR="00D5353F" w:rsidRPr="00701873" w:rsidRDefault="00D5353F" w:rsidP="007018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 </w:t>
      </w:r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ab/>
        <w:t>На 01.09.2013 года на учете в Профсоюзе состоит 106 человек, что составляет 100% от числа работающих в лицее сотрудников.</w:t>
      </w:r>
    </w:p>
    <w:p w:rsidR="00D5353F" w:rsidRPr="00701873" w:rsidRDefault="00D5353F" w:rsidP="007018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         В 2013 году принято в профсоюз 6 человек. Это молодые педагоги и сотрудники лицея.</w:t>
      </w:r>
    </w:p>
    <w:p w:rsidR="00072113" w:rsidRPr="00701873" w:rsidRDefault="00072113" w:rsidP="007018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Работа профсоюзной организации Лицея строится на социальном партнерстве  администрации и профкома </w:t>
      </w:r>
      <w:proofErr w:type="spellStart"/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Лицея</w:t>
      </w:r>
      <w:proofErr w:type="gramStart"/>
      <w:r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.</w:t>
      </w:r>
      <w:r w:rsidR="0080677D"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С</w:t>
      </w:r>
      <w:proofErr w:type="gramEnd"/>
      <w:r w:rsidR="0080677D"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татьи</w:t>
      </w:r>
      <w:proofErr w:type="spellEnd"/>
      <w:r w:rsidR="0080677D"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 коллективного договора регламентируют трудовые отношения между работниками и </w:t>
      </w:r>
      <w:r w:rsidR="0080677D"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lastRenderedPageBreak/>
        <w:t xml:space="preserve">работодателем, оплату и нормы </w:t>
      </w:r>
      <w:proofErr w:type="spellStart"/>
      <w:r w:rsidR="0080677D"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>труда,социальные</w:t>
      </w:r>
      <w:proofErr w:type="spellEnd"/>
      <w:r w:rsidR="0080677D" w:rsidRPr="00701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4"/>
        </w:rPr>
        <w:t xml:space="preserve"> гарантии и льготы, охрану здоровья работников, гарантии профсоюзной деятельности.</w:t>
      </w:r>
    </w:p>
    <w:p w:rsidR="00B96F42" w:rsidRPr="00701873" w:rsidRDefault="0080677D" w:rsidP="0070187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96F42"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ежду работодателем и профсоюзом сложились деловые и честные отношения. </w:t>
      </w:r>
    </w:p>
    <w:p w:rsidR="00B96F42" w:rsidRPr="00701873" w:rsidRDefault="00B96F42" w:rsidP="0070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Мы живём одной большой дружной семьёй, все печали и радости делим вместе. На августовском педсове</w:t>
      </w:r>
      <w:r w:rsidR="00701873">
        <w:rPr>
          <w:rFonts w:ascii="Times New Roman" w:hAnsi="Times New Roman" w:cs="Times New Roman"/>
          <w:color w:val="000000" w:themeColor="text1"/>
          <w:sz w:val="28"/>
          <w:szCs w:val="28"/>
        </w:rPr>
        <w:t>те  по традиции</w:t>
      </w: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награждены ценными подарками учителя, ставшие победителями конкурса «Лучшие учителя России», а также сотрудники лицея, которые внесли достойный вклад в развитие школы. В День учителя были отмечены, как всегда, ветераны труда, но неожиданным стало награждение ценными подарками и грамотами </w:t>
      </w:r>
      <w:r w:rsid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преданность Профсоюзу работников образования </w:t>
      </w: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>учителей, проработавших в школе</w:t>
      </w:r>
      <w:r w:rsid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состоящих на учете в Профсоюзе </w:t>
      </w: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 w:rsid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 </w:t>
      </w: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лет. </w:t>
      </w:r>
    </w:p>
    <w:p w:rsidR="00B96F42" w:rsidRPr="00701873" w:rsidRDefault="00B96F42" w:rsidP="00701873">
      <w:pPr>
        <w:shd w:val="clear" w:color="auto" w:fill="FFFFFF"/>
        <w:tabs>
          <w:tab w:val="left" w:pos="10063"/>
        </w:tabs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Традиционными стали конкурс фотографий «Учитель в лицах» и конкурс профессионального мастерства «Учитель лицея», по результатам которых все участники в торжественной обстановке были награждены ценными подарками, а победители получили денежные премии. Но самым запоминающимся событием для нашего коллектива стала поездка в Девичий монастырь </w:t>
      </w:r>
      <w:proofErr w:type="spellStart"/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>Праскевьи</w:t>
      </w:r>
      <w:proofErr w:type="spellEnd"/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Вознесенской. Мы получили массу впечатлений от этой экскурсии и заряд положительных эмоций.</w:t>
      </w:r>
    </w:p>
    <w:p w:rsidR="00B96F42" w:rsidRPr="00701873" w:rsidRDefault="00B96F42" w:rsidP="007018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Ни один из праздников не обходится без выступления театральной студии «ТУЗ (театр учителей-затейников)», руководителем которой является Моисеева Вера Семёновна, зам. Председателя ПК по организации досуга учителей.  В 2010 году наш театр стал лауреатом городского смотра самодеятельного художественного творчества, посвящённого Году Учителя. </w:t>
      </w:r>
    </w:p>
    <w:p w:rsidR="00701873" w:rsidRDefault="00B96F42" w:rsidP="00701873">
      <w:pPr>
        <w:shd w:val="clear" w:color="auto" w:fill="FFFFFF"/>
        <w:tabs>
          <w:tab w:val="left" w:pos="10063"/>
        </w:tabs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>Но одними праздниками жизнь работников лицея не ограничивается. В целях пропаганды профсоюза в лицее ежегодно проводится профсоюзный урок в 7-11 классах, на котором учителя истории и обществознания знакомят учащихся с историей профсоюзной организации, её Уставом, правами и обязанностями членов профсоюза.</w:t>
      </w:r>
    </w:p>
    <w:p w:rsidR="00B96F42" w:rsidRPr="00701873" w:rsidRDefault="00B96F42" w:rsidP="00701873">
      <w:pPr>
        <w:shd w:val="clear" w:color="auto" w:fill="FFFFFF"/>
        <w:tabs>
          <w:tab w:val="left" w:pos="10063"/>
        </w:tabs>
        <w:spacing w:line="360" w:lineRule="auto"/>
        <w:ind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Каждый год мы принимаем участие в акции «Вступай в профсоюз!» и в первомайской демонстрации трудящихся, поддерживаем другие Всероссийские а</w:t>
      </w:r>
      <w:r w:rsidR="00701873">
        <w:rPr>
          <w:rFonts w:ascii="Times New Roman" w:hAnsi="Times New Roman" w:cs="Times New Roman"/>
          <w:color w:val="000000" w:themeColor="text1"/>
          <w:sz w:val="28"/>
          <w:szCs w:val="28"/>
        </w:rPr>
        <w:t>кции, проводимые по инициативе П</w:t>
      </w:r>
      <w:r w:rsidRP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рофсоюзов нашей страны, выходим на общегородские субботники.  Так было всегда. И нам отрадно, что наша организация не уменьшается, а пополняется молодыми специалистами, которые </w:t>
      </w:r>
      <w:r w:rsid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понимают необходимость профсоюза</w:t>
      </w:r>
      <w:proofErr w:type="gramStart"/>
      <w:r w:rsidR="0070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B959ED" w:rsidRDefault="00B959ED"/>
    <w:sectPr w:rsidR="00B959ED" w:rsidSect="00E0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96F42"/>
    <w:rsid w:val="00072113"/>
    <w:rsid w:val="000E48FA"/>
    <w:rsid w:val="00111885"/>
    <w:rsid w:val="006928D3"/>
    <w:rsid w:val="00701873"/>
    <w:rsid w:val="0080677D"/>
    <w:rsid w:val="00B959ED"/>
    <w:rsid w:val="00B96F42"/>
    <w:rsid w:val="00BF6273"/>
    <w:rsid w:val="00D5353F"/>
    <w:rsid w:val="00DF7CB6"/>
    <w:rsid w:val="00E0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50"/>
  </w:style>
  <w:style w:type="paragraph" w:styleId="1">
    <w:name w:val="heading 1"/>
    <w:basedOn w:val="a"/>
    <w:link w:val="10"/>
    <w:uiPriority w:val="9"/>
    <w:qFormat/>
    <w:rsid w:val="00D53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3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6F42"/>
  </w:style>
  <w:style w:type="character" w:customStyle="1" w:styleId="10">
    <w:name w:val="Заголовок 1 Знак"/>
    <w:basedOn w:val="a0"/>
    <w:link w:val="1"/>
    <w:uiPriority w:val="9"/>
    <w:rsid w:val="00D535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535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535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35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5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F62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Анатольевна</dc:creator>
  <cp:keywords/>
  <dc:description/>
  <cp:lastModifiedBy>Инна Анатольевна</cp:lastModifiedBy>
  <cp:revision>5</cp:revision>
  <dcterms:created xsi:type="dcterms:W3CDTF">2013-12-19T11:00:00Z</dcterms:created>
  <dcterms:modified xsi:type="dcterms:W3CDTF">2013-12-20T11:45:00Z</dcterms:modified>
</cp:coreProperties>
</file>