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B4" w:rsidRPr="00F0409C" w:rsidRDefault="006A6FB4" w:rsidP="00F0409C">
      <w:pPr>
        <w:pStyle w:val="af2"/>
        <w:jc w:val="center"/>
        <w:rPr>
          <w:b/>
          <w:sz w:val="32"/>
        </w:rPr>
      </w:pPr>
      <w:r w:rsidRPr="00F0409C">
        <w:rPr>
          <w:b/>
          <w:sz w:val="32"/>
        </w:rPr>
        <w:t>КОЛЛЕКТИВНЫЙ ДОГОВОР</w:t>
      </w:r>
    </w:p>
    <w:p w:rsidR="006A6FB4" w:rsidRPr="00F0409C" w:rsidRDefault="006A6FB4" w:rsidP="00F0409C">
      <w:pPr>
        <w:pStyle w:val="af2"/>
        <w:jc w:val="center"/>
        <w:rPr>
          <w:b/>
        </w:rPr>
      </w:pPr>
    </w:p>
    <w:p w:rsidR="006A6FB4" w:rsidRPr="003B3DFB" w:rsidRDefault="006A6FB4" w:rsidP="00F0409C">
      <w:pPr>
        <w:pStyle w:val="af2"/>
        <w:jc w:val="center"/>
        <w:rPr>
          <w:b/>
          <w:sz w:val="28"/>
        </w:rPr>
      </w:pPr>
      <w:r w:rsidRPr="003B3DFB">
        <w:rPr>
          <w:b/>
          <w:sz w:val="28"/>
        </w:rPr>
        <w:t>между работниками и работодателем</w:t>
      </w:r>
    </w:p>
    <w:p w:rsidR="006A6FB4" w:rsidRPr="003B3DFB" w:rsidRDefault="006A6FB4" w:rsidP="00F0409C">
      <w:pPr>
        <w:pStyle w:val="af2"/>
        <w:jc w:val="center"/>
        <w:rPr>
          <w:b/>
          <w:sz w:val="28"/>
        </w:rPr>
      </w:pPr>
    </w:p>
    <w:p w:rsidR="006A6FB4" w:rsidRPr="003B3DFB" w:rsidRDefault="006A6FB4" w:rsidP="00F0409C">
      <w:pPr>
        <w:pStyle w:val="af2"/>
        <w:jc w:val="center"/>
        <w:rPr>
          <w:b/>
          <w:sz w:val="28"/>
        </w:rPr>
      </w:pPr>
    </w:p>
    <w:p w:rsidR="006A6FB4" w:rsidRPr="003B3DFB" w:rsidRDefault="006A6FB4" w:rsidP="00F0409C">
      <w:pPr>
        <w:pStyle w:val="af2"/>
        <w:jc w:val="center"/>
        <w:rPr>
          <w:b/>
          <w:sz w:val="28"/>
        </w:rPr>
      </w:pPr>
      <w:r w:rsidRPr="003B3DFB">
        <w:rPr>
          <w:b/>
          <w:sz w:val="28"/>
        </w:rPr>
        <w:t xml:space="preserve">муниципального </w:t>
      </w:r>
      <w:r w:rsidR="00A446C2" w:rsidRPr="003B3DFB">
        <w:rPr>
          <w:b/>
          <w:sz w:val="28"/>
        </w:rPr>
        <w:t xml:space="preserve">бюджетного </w:t>
      </w:r>
      <w:r w:rsidRPr="003B3DFB">
        <w:rPr>
          <w:b/>
          <w:sz w:val="28"/>
        </w:rPr>
        <w:t>общеобразовательного учреждения</w:t>
      </w:r>
    </w:p>
    <w:p w:rsidR="006A6FB4" w:rsidRPr="003B3DFB" w:rsidRDefault="00A446C2" w:rsidP="00F0409C">
      <w:pPr>
        <w:pStyle w:val="af2"/>
        <w:jc w:val="center"/>
        <w:rPr>
          <w:b/>
          <w:sz w:val="28"/>
        </w:rPr>
      </w:pPr>
      <w:r w:rsidRPr="003B3DFB">
        <w:rPr>
          <w:b/>
          <w:sz w:val="28"/>
        </w:rPr>
        <w:t xml:space="preserve">Лицея № 15 Заводского района </w:t>
      </w:r>
      <w:proofErr w:type="gramStart"/>
      <w:r w:rsidR="006A6FB4" w:rsidRPr="003B3DFB">
        <w:rPr>
          <w:b/>
          <w:sz w:val="28"/>
        </w:rPr>
        <w:t>г</w:t>
      </w:r>
      <w:proofErr w:type="gramEnd"/>
      <w:r w:rsidR="006A6FB4" w:rsidRPr="003B3DFB">
        <w:rPr>
          <w:b/>
          <w:sz w:val="28"/>
        </w:rPr>
        <w:t>. Саратова</w:t>
      </w:r>
    </w:p>
    <w:p w:rsidR="006A6FB4" w:rsidRPr="003B3DFB" w:rsidRDefault="006A6FB4" w:rsidP="00F0409C">
      <w:pPr>
        <w:pStyle w:val="af2"/>
        <w:jc w:val="center"/>
        <w:rPr>
          <w:b/>
          <w:sz w:val="28"/>
        </w:rPr>
      </w:pPr>
    </w:p>
    <w:p w:rsidR="006A6FB4" w:rsidRPr="003B3DFB" w:rsidRDefault="006A6FB4" w:rsidP="00075CAB">
      <w:pPr>
        <w:pStyle w:val="af2"/>
        <w:jc w:val="both"/>
        <w:rPr>
          <w:sz w:val="28"/>
        </w:rPr>
      </w:pPr>
    </w:p>
    <w:p w:rsidR="006A6FB4" w:rsidRPr="003B3DFB" w:rsidRDefault="006A6FB4" w:rsidP="003B3DFB">
      <w:pPr>
        <w:pStyle w:val="af2"/>
        <w:jc w:val="center"/>
        <w:rPr>
          <w:b/>
          <w:sz w:val="28"/>
        </w:rPr>
      </w:pPr>
      <w:r w:rsidRPr="003B3DFB">
        <w:rPr>
          <w:b/>
          <w:sz w:val="28"/>
        </w:rPr>
        <w:t>на  201</w:t>
      </w:r>
      <w:r w:rsidR="00234998" w:rsidRPr="003B3DFB">
        <w:rPr>
          <w:b/>
          <w:sz w:val="28"/>
        </w:rPr>
        <w:t>7 – 2020</w:t>
      </w:r>
      <w:r w:rsidRPr="003B3DFB">
        <w:rPr>
          <w:b/>
          <w:sz w:val="28"/>
        </w:rPr>
        <w:t xml:space="preserve"> годы</w:t>
      </w:r>
    </w:p>
    <w:p w:rsidR="006A6FB4" w:rsidRPr="003B3DFB" w:rsidRDefault="006A6FB4" w:rsidP="00075CAB">
      <w:pPr>
        <w:pStyle w:val="af2"/>
        <w:jc w:val="both"/>
        <w:rPr>
          <w:sz w:val="28"/>
        </w:rPr>
      </w:pPr>
    </w:p>
    <w:p w:rsidR="006A6FB4" w:rsidRPr="003B3DFB" w:rsidRDefault="006A6FB4" w:rsidP="00075CAB">
      <w:pPr>
        <w:pStyle w:val="af2"/>
        <w:jc w:val="both"/>
        <w:rPr>
          <w:sz w:val="28"/>
        </w:rPr>
      </w:pPr>
    </w:p>
    <w:p w:rsidR="006A6FB4" w:rsidRPr="003B3DFB" w:rsidRDefault="006A6FB4" w:rsidP="00075CAB">
      <w:pPr>
        <w:pStyle w:val="af2"/>
        <w:jc w:val="both"/>
        <w:rPr>
          <w:sz w:val="28"/>
        </w:rPr>
      </w:pPr>
    </w:p>
    <w:p w:rsidR="006A6FB4" w:rsidRPr="003B3DFB" w:rsidRDefault="006A6FB4" w:rsidP="00075CAB">
      <w:pPr>
        <w:pStyle w:val="af2"/>
        <w:jc w:val="both"/>
        <w:rPr>
          <w:sz w:val="28"/>
        </w:rPr>
      </w:pPr>
    </w:p>
    <w:p w:rsidR="006A6FB4" w:rsidRPr="00075CAB" w:rsidRDefault="006A6FB4" w:rsidP="00075CAB">
      <w:pPr>
        <w:pStyle w:val="af2"/>
        <w:jc w:val="both"/>
      </w:pPr>
    </w:p>
    <w:p w:rsidR="006A6FB4" w:rsidRPr="00075CAB" w:rsidRDefault="006A6FB4" w:rsidP="00075CAB">
      <w:pPr>
        <w:pStyle w:val="af2"/>
        <w:jc w:val="both"/>
      </w:pPr>
    </w:p>
    <w:p w:rsidR="006A6FB4" w:rsidRPr="00075CAB" w:rsidRDefault="006A6FB4" w:rsidP="00075CAB">
      <w:pPr>
        <w:pStyle w:val="af2"/>
        <w:jc w:val="both"/>
      </w:pPr>
    </w:p>
    <w:p w:rsidR="006A6FB4" w:rsidRPr="00075CAB" w:rsidRDefault="006A6FB4" w:rsidP="00075CAB">
      <w:pPr>
        <w:pStyle w:val="af2"/>
        <w:jc w:val="both"/>
      </w:pPr>
      <w:r w:rsidRPr="00075CAB">
        <w:t>От  работодателя:                                                         От работников:</w:t>
      </w:r>
    </w:p>
    <w:p w:rsidR="006A6FB4" w:rsidRPr="00075CAB" w:rsidRDefault="006A6FB4" w:rsidP="00075CAB">
      <w:pPr>
        <w:pStyle w:val="af2"/>
        <w:jc w:val="both"/>
      </w:pPr>
      <w:r w:rsidRPr="00075CAB">
        <w:t xml:space="preserve">                                                                                  </w:t>
      </w:r>
    </w:p>
    <w:p w:rsidR="006A6FB4" w:rsidRPr="00075CAB" w:rsidRDefault="006A6FB4" w:rsidP="00075CAB">
      <w:pPr>
        <w:pStyle w:val="af2"/>
        <w:jc w:val="both"/>
      </w:pPr>
    </w:p>
    <w:p w:rsidR="006A6FB4" w:rsidRPr="00075CAB" w:rsidRDefault="006A6FB4" w:rsidP="00075CAB">
      <w:pPr>
        <w:pStyle w:val="af2"/>
        <w:jc w:val="both"/>
      </w:pPr>
    </w:p>
    <w:p w:rsidR="00A446C2" w:rsidRPr="00075CAB" w:rsidRDefault="00A446C2" w:rsidP="00075CAB">
      <w:pPr>
        <w:pStyle w:val="af2"/>
        <w:jc w:val="both"/>
      </w:pPr>
      <w:r w:rsidRPr="00075CAB">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A446C2" w:rsidRPr="00075CAB" w:rsidTr="00A446C2">
        <w:tc>
          <w:tcPr>
            <w:tcW w:w="4787" w:type="dxa"/>
          </w:tcPr>
          <w:p w:rsidR="00A446C2" w:rsidRPr="00075CAB" w:rsidRDefault="00A446C2" w:rsidP="00075CAB">
            <w:pPr>
              <w:pStyle w:val="af2"/>
              <w:jc w:val="both"/>
            </w:pPr>
            <w:r w:rsidRPr="00075CAB">
              <w:t xml:space="preserve">Директор МБОУ Лицея № 15 </w:t>
            </w:r>
          </w:p>
          <w:p w:rsidR="00A446C2" w:rsidRPr="00075CAB" w:rsidRDefault="00A446C2" w:rsidP="00075CAB">
            <w:pPr>
              <w:pStyle w:val="af2"/>
              <w:jc w:val="both"/>
            </w:pPr>
            <w:r w:rsidRPr="00075CAB">
              <w:t>Заводского района г</w:t>
            </w:r>
            <w:proofErr w:type="gramStart"/>
            <w:r w:rsidRPr="00075CAB">
              <w:t>.С</w:t>
            </w:r>
            <w:proofErr w:type="gramEnd"/>
            <w:r w:rsidRPr="00075CAB">
              <w:t>аратова</w:t>
            </w:r>
          </w:p>
        </w:tc>
        <w:tc>
          <w:tcPr>
            <w:tcW w:w="4787" w:type="dxa"/>
          </w:tcPr>
          <w:p w:rsidR="00A446C2" w:rsidRPr="00075CAB" w:rsidRDefault="00A446C2" w:rsidP="00075CAB">
            <w:pPr>
              <w:pStyle w:val="af2"/>
              <w:jc w:val="both"/>
            </w:pPr>
            <w:r w:rsidRPr="00075CAB">
              <w:t xml:space="preserve">Председатель первичной профсоюзной организации МБОУ Лицея № 15 </w:t>
            </w:r>
          </w:p>
          <w:p w:rsidR="00A446C2" w:rsidRPr="00075CAB" w:rsidRDefault="00A446C2" w:rsidP="00075CAB">
            <w:pPr>
              <w:pStyle w:val="af2"/>
              <w:jc w:val="both"/>
            </w:pPr>
            <w:r w:rsidRPr="00075CAB">
              <w:t>Заводского района г</w:t>
            </w:r>
            <w:proofErr w:type="gramStart"/>
            <w:r w:rsidRPr="00075CAB">
              <w:t>.С</w:t>
            </w:r>
            <w:proofErr w:type="gramEnd"/>
            <w:r w:rsidRPr="00075CAB">
              <w:t>аратова</w:t>
            </w:r>
          </w:p>
        </w:tc>
      </w:tr>
      <w:tr w:rsidR="00A446C2" w:rsidRPr="00075CAB" w:rsidTr="00A446C2">
        <w:tc>
          <w:tcPr>
            <w:tcW w:w="4787" w:type="dxa"/>
          </w:tcPr>
          <w:p w:rsidR="00A446C2" w:rsidRPr="00075CAB" w:rsidRDefault="00A446C2" w:rsidP="00075CAB">
            <w:pPr>
              <w:pStyle w:val="af2"/>
              <w:jc w:val="both"/>
            </w:pPr>
            <w:proofErr w:type="spellStart"/>
            <w:r w:rsidRPr="00075CAB">
              <w:t>______________Г.М.Карпенко</w:t>
            </w:r>
            <w:proofErr w:type="spellEnd"/>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r w:rsidRPr="00075CAB">
              <w:t>«______»________2017г.</w:t>
            </w:r>
          </w:p>
        </w:tc>
        <w:tc>
          <w:tcPr>
            <w:tcW w:w="4787" w:type="dxa"/>
          </w:tcPr>
          <w:p w:rsidR="00A446C2" w:rsidRPr="00075CAB" w:rsidRDefault="00A446C2" w:rsidP="00075CAB">
            <w:pPr>
              <w:pStyle w:val="af2"/>
              <w:jc w:val="both"/>
            </w:pPr>
            <w:proofErr w:type="spellStart"/>
            <w:r w:rsidRPr="00075CAB">
              <w:t>____________________Н.Ю.Вихляева</w:t>
            </w:r>
            <w:proofErr w:type="spellEnd"/>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r w:rsidRPr="00075CAB">
              <w:t>«______»__________2017г.</w:t>
            </w: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p w:rsidR="00A446C2" w:rsidRPr="00075CAB" w:rsidRDefault="00A446C2" w:rsidP="00075CAB">
            <w:pPr>
              <w:pStyle w:val="af2"/>
              <w:jc w:val="both"/>
            </w:pPr>
          </w:p>
        </w:tc>
      </w:tr>
    </w:tbl>
    <w:p w:rsidR="006A6FB4" w:rsidRPr="00075CAB" w:rsidRDefault="00A446C2" w:rsidP="00075CAB">
      <w:pPr>
        <w:pStyle w:val="af2"/>
        <w:jc w:val="both"/>
      </w:pPr>
      <w:r w:rsidRPr="00075CAB">
        <w:t xml:space="preserve"> </w:t>
      </w:r>
    </w:p>
    <w:p w:rsidR="006A6FB4" w:rsidRPr="00075CAB" w:rsidRDefault="00EB3746" w:rsidP="00075CAB">
      <w:pPr>
        <w:pStyle w:val="af2"/>
        <w:jc w:val="both"/>
      </w:pPr>
      <w:r w:rsidRPr="00075CAB">
        <w:t>Коллективный договор прошел уведомительную регистрацию в органе по труду__________________________________________________________</w:t>
      </w:r>
    </w:p>
    <w:p w:rsidR="006A6FB4" w:rsidRPr="00075CAB" w:rsidRDefault="006A6FB4" w:rsidP="00075CAB">
      <w:pPr>
        <w:pStyle w:val="af2"/>
        <w:jc w:val="both"/>
      </w:pPr>
    </w:p>
    <w:p w:rsidR="006A6FB4" w:rsidRPr="00075CAB" w:rsidRDefault="00EB3746" w:rsidP="00075CAB">
      <w:pPr>
        <w:pStyle w:val="af2"/>
        <w:jc w:val="both"/>
      </w:pPr>
      <w:r w:rsidRPr="00075CAB">
        <w:t>Регистрационный №</w:t>
      </w:r>
      <w:proofErr w:type="spellStart"/>
      <w:r w:rsidRPr="00075CAB">
        <w:t>_________от</w:t>
      </w:r>
      <w:proofErr w:type="spellEnd"/>
      <w:r w:rsidRPr="00075CAB">
        <w:t xml:space="preserve">  «______»_________ 2017г.</w:t>
      </w:r>
    </w:p>
    <w:p w:rsidR="009D3A1D" w:rsidRPr="00075CAB" w:rsidRDefault="009D3A1D" w:rsidP="00075CAB">
      <w:pPr>
        <w:pStyle w:val="af2"/>
        <w:jc w:val="both"/>
      </w:pPr>
    </w:p>
    <w:p w:rsidR="009D3A1D" w:rsidRPr="00075CAB" w:rsidRDefault="00EB3746" w:rsidP="00075CAB">
      <w:pPr>
        <w:pStyle w:val="af2"/>
        <w:jc w:val="both"/>
      </w:pPr>
      <w:r w:rsidRPr="00075CAB">
        <w:t>Руководитель органа по труду_____________________________________</w:t>
      </w:r>
    </w:p>
    <w:p w:rsidR="00936D89" w:rsidRPr="00075CAB" w:rsidRDefault="00EB3746" w:rsidP="00075CAB">
      <w:pPr>
        <w:pStyle w:val="af2"/>
        <w:jc w:val="both"/>
      </w:pPr>
      <w:r w:rsidRPr="00075CAB">
        <w:t xml:space="preserve">                                                       (</w:t>
      </w:r>
      <w:proofErr w:type="spellStart"/>
      <w:r w:rsidRPr="00075CAB">
        <w:t>должность</w:t>
      </w:r>
      <w:proofErr w:type="gramStart"/>
      <w:r w:rsidRPr="00075CAB">
        <w:t>,ф</w:t>
      </w:r>
      <w:proofErr w:type="gramEnd"/>
      <w:r w:rsidRPr="00075CAB">
        <w:t>.и.о</w:t>
      </w:r>
      <w:proofErr w:type="spellEnd"/>
      <w:r w:rsidRPr="00075CAB">
        <w:t>.)</w:t>
      </w:r>
    </w:p>
    <w:p w:rsidR="00EB3746" w:rsidRDefault="00EB3746" w:rsidP="00075CAB">
      <w:pPr>
        <w:pStyle w:val="af2"/>
        <w:jc w:val="both"/>
      </w:pPr>
    </w:p>
    <w:p w:rsidR="00F0409C" w:rsidRDefault="00F0409C" w:rsidP="00075CAB">
      <w:pPr>
        <w:pStyle w:val="af2"/>
        <w:jc w:val="both"/>
      </w:pPr>
    </w:p>
    <w:p w:rsidR="00F0409C" w:rsidRDefault="00F0409C" w:rsidP="00075CAB">
      <w:pPr>
        <w:pStyle w:val="af2"/>
        <w:jc w:val="both"/>
      </w:pPr>
    </w:p>
    <w:p w:rsidR="00F0409C" w:rsidRPr="00075CAB" w:rsidRDefault="00F0409C" w:rsidP="00075CAB">
      <w:pPr>
        <w:pStyle w:val="af2"/>
        <w:jc w:val="both"/>
      </w:pPr>
    </w:p>
    <w:p w:rsidR="006A6FB4" w:rsidRDefault="006A6FB4" w:rsidP="005D3E16">
      <w:pPr>
        <w:pStyle w:val="af2"/>
        <w:jc w:val="center"/>
        <w:rPr>
          <w:b/>
          <w:bCs/>
          <w:sz w:val="28"/>
        </w:rPr>
      </w:pPr>
      <w:r w:rsidRPr="003B3DFB">
        <w:rPr>
          <w:b/>
          <w:bCs/>
          <w:sz w:val="28"/>
        </w:rPr>
        <w:t>ПРИМЕНЯЕМЫЕ СОКРАЩЕНИЯ:</w:t>
      </w:r>
    </w:p>
    <w:p w:rsidR="003B3DFB" w:rsidRPr="003B3DFB" w:rsidRDefault="003B3DFB" w:rsidP="00075CAB">
      <w:pPr>
        <w:pStyle w:val="af2"/>
        <w:jc w:val="both"/>
        <w:rPr>
          <w:b/>
          <w:bCs/>
          <w:sz w:val="28"/>
        </w:rPr>
      </w:pPr>
    </w:p>
    <w:p w:rsidR="006A6FB4" w:rsidRPr="00075CAB" w:rsidRDefault="006A6FB4" w:rsidP="00075CAB">
      <w:pPr>
        <w:pStyle w:val="af2"/>
        <w:jc w:val="both"/>
      </w:pPr>
      <w:r w:rsidRPr="00075CAB">
        <w:t>ТК РФ – Трудовой кодекс Российской Федерации в редакции Федерального закона от 18.07.2011года №242-ФЗ.</w:t>
      </w:r>
    </w:p>
    <w:p w:rsidR="006A6FB4" w:rsidRPr="00075CAB" w:rsidRDefault="006A6FB4" w:rsidP="00075CAB">
      <w:pPr>
        <w:pStyle w:val="af2"/>
        <w:jc w:val="both"/>
      </w:pPr>
      <w:r w:rsidRPr="00075CAB">
        <w:t>ТД – Трудовой договор.</w:t>
      </w:r>
    </w:p>
    <w:p w:rsidR="006A6FB4" w:rsidRPr="00075CAB" w:rsidRDefault="006A6FB4" w:rsidP="00075CAB">
      <w:pPr>
        <w:pStyle w:val="af2"/>
        <w:jc w:val="both"/>
      </w:pPr>
      <w:r w:rsidRPr="00075CAB">
        <w:t>КД – Коллективный договор.</w:t>
      </w:r>
    </w:p>
    <w:p w:rsidR="006A6FB4" w:rsidRPr="00075CAB" w:rsidRDefault="006A6FB4" w:rsidP="00075CAB">
      <w:pPr>
        <w:pStyle w:val="af2"/>
        <w:jc w:val="both"/>
      </w:pPr>
      <w:r w:rsidRPr="00075CAB">
        <w:t>КОАП – «Кодекс Российской Федерации об административных правонарушениях».</w:t>
      </w:r>
    </w:p>
    <w:p w:rsidR="006A6FB4" w:rsidRPr="00075CAB" w:rsidRDefault="006A6FB4" w:rsidP="00075CAB">
      <w:pPr>
        <w:pStyle w:val="af2"/>
        <w:jc w:val="both"/>
      </w:pPr>
      <w:r w:rsidRPr="00075CAB">
        <w:t>ФЗ РФ о Профсоюзах – Федеральный закон «О профессиональных союзах, их правах и гарантиях деятельности» от 12.01.1996г. с дополнениями и изменениями.</w:t>
      </w: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6A6FB4" w:rsidRPr="00075CAB" w:rsidRDefault="006A6FB4" w:rsidP="00075CAB">
      <w:pPr>
        <w:pStyle w:val="af2"/>
        <w:jc w:val="both"/>
        <w:rPr>
          <w:bCs/>
        </w:rPr>
      </w:pPr>
    </w:p>
    <w:p w:rsidR="009D3A1D" w:rsidRPr="00075CAB" w:rsidRDefault="009D3A1D" w:rsidP="00075CAB">
      <w:pPr>
        <w:pStyle w:val="af2"/>
        <w:jc w:val="both"/>
        <w:rPr>
          <w:bCs/>
        </w:rPr>
      </w:pPr>
    </w:p>
    <w:p w:rsidR="00936D89" w:rsidRDefault="00936D89" w:rsidP="00075CAB">
      <w:pPr>
        <w:pStyle w:val="af2"/>
        <w:jc w:val="both"/>
        <w:rPr>
          <w:bCs/>
        </w:rPr>
      </w:pPr>
    </w:p>
    <w:p w:rsidR="003B3DFB" w:rsidRDefault="003B3DFB" w:rsidP="00075CAB">
      <w:pPr>
        <w:pStyle w:val="af2"/>
        <w:jc w:val="both"/>
        <w:rPr>
          <w:bCs/>
        </w:rPr>
      </w:pPr>
    </w:p>
    <w:p w:rsidR="003B3DFB" w:rsidRPr="00075CAB" w:rsidRDefault="003B3DFB" w:rsidP="00075CAB">
      <w:pPr>
        <w:pStyle w:val="af2"/>
        <w:jc w:val="both"/>
        <w:rPr>
          <w:bCs/>
        </w:rPr>
      </w:pPr>
    </w:p>
    <w:p w:rsidR="006A6FB4" w:rsidRPr="003B3DFB" w:rsidRDefault="006A6FB4" w:rsidP="003B3DFB">
      <w:pPr>
        <w:pStyle w:val="af2"/>
        <w:jc w:val="center"/>
        <w:rPr>
          <w:b/>
          <w:bCs/>
        </w:rPr>
      </w:pPr>
      <w:r w:rsidRPr="003B3DFB">
        <w:rPr>
          <w:b/>
          <w:bCs/>
          <w:lang w:val="en-US"/>
        </w:rPr>
        <w:lastRenderedPageBreak/>
        <w:t>I</w:t>
      </w:r>
      <w:r w:rsidRPr="003B3DFB">
        <w:rPr>
          <w:b/>
          <w:bCs/>
        </w:rPr>
        <w:t>. ОБЩИЕ ПОЛОЖЕНИЯ</w:t>
      </w:r>
    </w:p>
    <w:p w:rsidR="006A6FB4" w:rsidRPr="00075CAB" w:rsidRDefault="006A6FB4" w:rsidP="00075CAB">
      <w:pPr>
        <w:pStyle w:val="af2"/>
        <w:jc w:val="both"/>
      </w:pPr>
      <w:r w:rsidRPr="00075CAB">
        <w:t xml:space="preserve">             1.1. </w:t>
      </w:r>
      <w:r w:rsidRPr="00075CAB">
        <w:rPr>
          <w:spacing w:val="-1"/>
        </w:rPr>
        <w:t>Настоящий коллективный договор заключен между Работниками М</w:t>
      </w:r>
      <w:r w:rsidR="00EB3746" w:rsidRPr="00075CAB">
        <w:rPr>
          <w:spacing w:val="-1"/>
        </w:rPr>
        <w:t>Б</w:t>
      </w:r>
      <w:r w:rsidRPr="00075CAB">
        <w:rPr>
          <w:spacing w:val="-1"/>
        </w:rPr>
        <w:t>ОУ</w:t>
      </w:r>
      <w:r w:rsidRPr="00075CAB">
        <w:t xml:space="preserve"> </w:t>
      </w:r>
      <w:r w:rsidR="00EB3746" w:rsidRPr="00075CAB">
        <w:t>Лицея № 15 Заводского района г</w:t>
      </w:r>
      <w:proofErr w:type="gramStart"/>
      <w:r w:rsidR="00EB3746" w:rsidRPr="00075CAB">
        <w:t>.С</w:t>
      </w:r>
      <w:proofErr w:type="gramEnd"/>
      <w:r w:rsidR="00EB3746" w:rsidRPr="00075CAB">
        <w:t>аратова</w:t>
      </w:r>
      <w:r w:rsidRPr="00075CAB">
        <w:rPr>
          <w:spacing w:val="-1"/>
        </w:rPr>
        <w:t xml:space="preserve"> в лице </w:t>
      </w:r>
      <w:r w:rsidR="0057370D" w:rsidRPr="00075CAB">
        <w:rPr>
          <w:spacing w:val="-1"/>
        </w:rPr>
        <w:t xml:space="preserve">председателя </w:t>
      </w:r>
      <w:r w:rsidRPr="00075CAB">
        <w:t xml:space="preserve">профсоюзного комитета </w:t>
      </w:r>
      <w:proofErr w:type="spellStart"/>
      <w:r w:rsidR="00EB3746" w:rsidRPr="00075CAB">
        <w:t>Вихляевой</w:t>
      </w:r>
      <w:proofErr w:type="spellEnd"/>
      <w:r w:rsidR="00EB3746" w:rsidRPr="00075CAB">
        <w:t xml:space="preserve"> Н.Ю</w:t>
      </w:r>
      <w:r w:rsidRPr="00075CAB">
        <w:t xml:space="preserve">., действующего на </w:t>
      </w:r>
      <w:r w:rsidRPr="00075CAB">
        <w:rPr>
          <w:spacing w:val="-1"/>
        </w:rPr>
        <w:t xml:space="preserve">основании Устава Профсоюза работников образования и науки и </w:t>
      </w:r>
      <w:r w:rsidR="0057370D" w:rsidRPr="00075CAB">
        <w:rPr>
          <w:spacing w:val="-1"/>
        </w:rPr>
        <w:t>р</w:t>
      </w:r>
      <w:r w:rsidRPr="00075CAB">
        <w:rPr>
          <w:spacing w:val="-1"/>
        </w:rPr>
        <w:t xml:space="preserve">аботодателем в лице </w:t>
      </w:r>
      <w:r w:rsidRPr="00075CAB">
        <w:t>директора М</w:t>
      </w:r>
      <w:r w:rsidR="00EB3746" w:rsidRPr="00075CAB">
        <w:t>Б</w:t>
      </w:r>
      <w:r w:rsidRPr="00075CAB">
        <w:t xml:space="preserve">ОУ </w:t>
      </w:r>
      <w:r w:rsidR="00EB3746" w:rsidRPr="00075CAB">
        <w:t>Лицея № 15 Заводского района г.Саратова Карпенко Г.М</w:t>
      </w:r>
      <w:r w:rsidRPr="00075CAB">
        <w:t xml:space="preserve">., </w:t>
      </w:r>
      <w:r w:rsidRPr="00075CAB">
        <w:rPr>
          <w:spacing w:val="-1"/>
        </w:rPr>
        <w:t>действующе</w:t>
      </w:r>
      <w:r w:rsidR="0057370D" w:rsidRPr="00075CAB">
        <w:rPr>
          <w:spacing w:val="-1"/>
        </w:rPr>
        <w:t>го</w:t>
      </w:r>
      <w:r w:rsidRPr="00075CAB">
        <w:rPr>
          <w:spacing w:val="-1"/>
        </w:rPr>
        <w:t xml:space="preserve"> на основании Устава М</w:t>
      </w:r>
      <w:r w:rsidR="00EB3746" w:rsidRPr="00075CAB">
        <w:rPr>
          <w:spacing w:val="-1"/>
        </w:rPr>
        <w:t>Б</w:t>
      </w:r>
      <w:r w:rsidRPr="00075CAB">
        <w:rPr>
          <w:spacing w:val="-1"/>
        </w:rPr>
        <w:t>ОУ, является локальным правовым актом, цель которого создание условий, направленных на обеспечение стабильности и эффективности работы М</w:t>
      </w:r>
      <w:r w:rsidR="00EB3746" w:rsidRPr="00075CAB">
        <w:rPr>
          <w:spacing w:val="-1"/>
        </w:rPr>
        <w:t>Б</w:t>
      </w:r>
      <w:r w:rsidRPr="00075CAB">
        <w:rPr>
          <w:spacing w:val="-1"/>
        </w:rPr>
        <w:t xml:space="preserve">ОУ, на повышение жизненного уровня работников, а также на </w:t>
      </w:r>
      <w:r w:rsidRPr="00075CAB">
        <w:t>обеспечение взаимной ответственности сторон за выполнение трудового законодательства, отраслевого тарифного и регионального соглашений.</w:t>
      </w:r>
    </w:p>
    <w:p w:rsidR="006A6FB4" w:rsidRPr="00075CAB" w:rsidRDefault="006A6FB4" w:rsidP="00075CAB">
      <w:pPr>
        <w:pStyle w:val="af2"/>
        <w:jc w:val="both"/>
      </w:pPr>
      <w:r w:rsidRPr="00075CAB">
        <w:t xml:space="preserve">Настоящий коллективный договор разработан в соответствии с действующими нормами, содержащимися в Конституции РФ, Трудовом кодексе  РФ, ФЗ </w:t>
      </w:r>
      <w:r w:rsidRPr="00075CAB">
        <w:rPr>
          <w:spacing w:val="-1"/>
        </w:rPr>
        <w:t xml:space="preserve">«О профессиональных союзах, их правах и гарантиях деятельности», законом  «Об образовании в РФ», а также в законах Саратовской области «О </w:t>
      </w:r>
      <w:r w:rsidRPr="00075CAB">
        <w:t>социальном партнерстве» и «Об образовании» и распространяется на всех работников.</w:t>
      </w:r>
    </w:p>
    <w:p w:rsidR="006A6FB4" w:rsidRPr="00075CAB" w:rsidRDefault="006A6FB4" w:rsidP="00075CAB">
      <w:pPr>
        <w:pStyle w:val="af2"/>
        <w:jc w:val="both"/>
      </w:pPr>
      <w:r w:rsidRPr="00075CAB">
        <w:t xml:space="preserve">           1.2.Настоящий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6A6FB4" w:rsidRPr="00075CAB" w:rsidRDefault="006A6FB4" w:rsidP="003B3DFB">
      <w:pPr>
        <w:pStyle w:val="af2"/>
        <w:ind w:firstLine="708"/>
        <w:jc w:val="both"/>
      </w:pPr>
      <w:r w:rsidRPr="00075CAB">
        <w:t>1.3.Предметом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6A6FB4" w:rsidRPr="00075CAB" w:rsidRDefault="006A6FB4" w:rsidP="003B3DFB">
      <w:pPr>
        <w:pStyle w:val="af2"/>
        <w:ind w:firstLine="708"/>
        <w:jc w:val="both"/>
      </w:pPr>
      <w:r w:rsidRPr="00075CAB">
        <w:t>1.4.</w:t>
      </w:r>
      <w:r w:rsidRPr="00075CAB">
        <w:tab/>
        <w:t>Выборный орган первичной профсоюзной организации, действующий на основании Устава, является полномочным представительным органом работников М</w:t>
      </w:r>
      <w:r w:rsidR="00EB3746" w:rsidRPr="00075CAB">
        <w:t>Б</w:t>
      </w:r>
      <w:r w:rsidRPr="00075CAB">
        <w:t xml:space="preserve">ОУ </w:t>
      </w:r>
      <w:r w:rsidR="00EB3746" w:rsidRPr="00075CAB">
        <w:t>Лицея № 15 Заводского района г</w:t>
      </w:r>
      <w:proofErr w:type="gramStart"/>
      <w:r w:rsidR="00EB3746" w:rsidRPr="00075CAB">
        <w:t>.С</w:t>
      </w:r>
      <w:proofErr w:type="gramEnd"/>
      <w:r w:rsidR="00EB3746" w:rsidRPr="00075CAB">
        <w:t>аратова</w:t>
      </w:r>
      <w:r w:rsidRPr="00075CAB">
        <w:t>, защищающим их интересы при проведении коллективных переговоров, заключении и изменении коллективного договора.</w:t>
      </w:r>
    </w:p>
    <w:p w:rsidR="006A6FB4" w:rsidRPr="00075CAB" w:rsidRDefault="006A6FB4" w:rsidP="003B3DFB">
      <w:pPr>
        <w:pStyle w:val="af2"/>
        <w:ind w:firstLine="708"/>
        <w:jc w:val="both"/>
      </w:pPr>
      <w:r w:rsidRPr="00075CAB">
        <w:t>1.5.</w:t>
      </w:r>
      <w:r w:rsidRPr="00075CAB">
        <w:tab/>
      </w:r>
      <w:r w:rsidR="00522843">
        <w:t>Директор</w:t>
      </w:r>
      <w:r w:rsidRPr="00075CAB">
        <w:t xml:space="preserve"> и трудовой коллектив </w:t>
      </w:r>
      <w:r w:rsidR="00522843">
        <w:t>лицея</w:t>
      </w:r>
      <w:r w:rsidRPr="00075CAB">
        <w:t xml:space="preserve"> признают выборный орган первичной профсоюзной организации единственным представителем работников </w:t>
      </w:r>
      <w:r w:rsidR="00522843">
        <w:t>лицея</w:t>
      </w:r>
      <w:r w:rsidRPr="00075CAB">
        <w:t>, имеющим право от имени коллектива вести переговоры с работодателем и подписать коллективный договор.</w:t>
      </w:r>
    </w:p>
    <w:p w:rsidR="006A6FB4" w:rsidRPr="00075CAB" w:rsidRDefault="006A6FB4" w:rsidP="00522843">
      <w:pPr>
        <w:pStyle w:val="af2"/>
        <w:ind w:firstLine="708"/>
        <w:jc w:val="both"/>
        <w:rPr>
          <w:spacing w:val="-1"/>
        </w:rPr>
      </w:pPr>
      <w:r w:rsidRPr="00075CAB">
        <w:t xml:space="preserve">Все основные вопросы трудовых отношений и иных, связанных с ними отношений, решаются  </w:t>
      </w:r>
      <w:r w:rsidR="00522843">
        <w:t>директором</w:t>
      </w:r>
      <w:r w:rsidRPr="00075CAB">
        <w:t xml:space="preserve"> с учетом мнения выборного органа первичной профсоюзной организации. </w:t>
      </w:r>
      <w:proofErr w:type="gramStart"/>
      <w:r w:rsidRPr="00075CAB">
        <w:t xml:space="preserve">С учетом экономических возможностей </w:t>
      </w:r>
      <w:r w:rsidRPr="00075CAB">
        <w:rPr>
          <w:spacing w:val="-1"/>
        </w:rPr>
        <w:t>М</w:t>
      </w:r>
      <w:r w:rsidR="00EB3746" w:rsidRPr="00075CAB">
        <w:rPr>
          <w:spacing w:val="-1"/>
        </w:rPr>
        <w:t>Б</w:t>
      </w:r>
      <w:r w:rsidRPr="00075CAB">
        <w:rPr>
          <w:spacing w:val="-1"/>
        </w:rPr>
        <w:t xml:space="preserve">ОУ в коллективном договоре устанавливаются гарантии льгот и преимуществ, более </w:t>
      </w:r>
      <w:r w:rsidRPr="00075CAB">
        <w:t xml:space="preserve">благоприятных по сравнению, с установленными законами, нормативными правовыми </w:t>
      </w:r>
      <w:r w:rsidRPr="00075CAB">
        <w:rPr>
          <w:spacing w:val="-1"/>
        </w:rPr>
        <w:t>актами,</w:t>
      </w:r>
      <w:r w:rsidRPr="00075CAB">
        <w:t xml:space="preserve"> соглашением между министерством образования Саратовской области и Саратовской областной организацией «Общероссийского Профсоюза образования»,  территориальным соглашением</w:t>
      </w:r>
      <w:r w:rsidRPr="00075CAB">
        <w:rPr>
          <w:spacing w:val="-1"/>
        </w:rPr>
        <w:t xml:space="preserve"> (ст. 41 ТК РФ). </w:t>
      </w:r>
      <w:proofErr w:type="gramEnd"/>
    </w:p>
    <w:p w:rsidR="006A6FB4" w:rsidRPr="00075CAB" w:rsidRDefault="006A6FB4" w:rsidP="003B3DFB">
      <w:pPr>
        <w:pStyle w:val="af2"/>
        <w:ind w:firstLine="708"/>
        <w:jc w:val="both"/>
      </w:pPr>
      <w:r w:rsidRPr="00075CAB">
        <w:rPr>
          <w:spacing w:val="-1"/>
        </w:rPr>
        <w:t xml:space="preserve"> </w:t>
      </w:r>
      <w:r w:rsidRPr="00075CAB">
        <w:t>1.6.</w:t>
      </w:r>
      <w:r w:rsidRPr="00075CAB">
        <w:tab/>
        <w:t xml:space="preserve">Изменения и дополнения в настоящий коллективный договор в течение срока его действия производятся по взаимному соглашению между </w:t>
      </w:r>
      <w:r w:rsidR="00522843">
        <w:t xml:space="preserve">директором лицея </w:t>
      </w:r>
      <w:r w:rsidRPr="00075CAB">
        <w:t xml:space="preserve">и </w:t>
      </w:r>
      <w:r w:rsidR="00522843">
        <w:t>профсоюзным комитетом</w:t>
      </w:r>
      <w:r w:rsidRPr="00075CAB">
        <w:t xml:space="preserve">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6A6FB4" w:rsidRPr="00075CAB" w:rsidRDefault="006A6FB4" w:rsidP="003B3DFB">
      <w:pPr>
        <w:pStyle w:val="af2"/>
        <w:ind w:firstLine="708"/>
        <w:jc w:val="both"/>
      </w:pPr>
      <w:r w:rsidRPr="00075CAB">
        <w:t>1.7.</w:t>
      </w:r>
      <w:r w:rsidRPr="00075CAB">
        <w:tab/>
      </w:r>
      <w:proofErr w:type="gramStart"/>
      <w:r w:rsidRPr="00075CAB">
        <w:t>Контроль за</w:t>
      </w:r>
      <w:proofErr w:type="gramEnd"/>
      <w:r w:rsidRPr="00075CAB">
        <w:t xml:space="preserve"> ходом выполнения коллективного договора осуществляется сторонами социального партнерства, их представителями.</w:t>
      </w:r>
    </w:p>
    <w:p w:rsidR="006A6FB4" w:rsidRPr="00075CAB" w:rsidRDefault="006A6FB4" w:rsidP="003B3DFB">
      <w:pPr>
        <w:pStyle w:val="af2"/>
        <w:ind w:firstLine="708"/>
        <w:jc w:val="both"/>
      </w:pPr>
      <w:r w:rsidRPr="00075CAB">
        <w:t>1.8.</w:t>
      </w:r>
      <w:r w:rsidRPr="00075CAB">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6A6FB4" w:rsidRPr="00075CAB" w:rsidRDefault="006A6FB4" w:rsidP="003B3DFB">
      <w:pPr>
        <w:pStyle w:val="af2"/>
        <w:ind w:firstLine="708"/>
        <w:jc w:val="both"/>
      </w:pPr>
      <w:r w:rsidRPr="00075CAB">
        <w:t>1.9.</w:t>
      </w:r>
      <w:r w:rsidRPr="00075CAB">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6A6FB4" w:rsidRPr="00075CAB" w:rsidRDefault="006A6FB4" w:rsidP="003B3DFB">
      <w:pPr>
        <w:pStyle w:val="af2"/>
        <w:ind w:firstLine="708"/>
        <w:jc w:val="both"/>
      </w:pPr>
      <w:r w:rsidRPr="00075CAB">
        <w:lastRenderedPageBreak/>
        <w:t>1.10.</w:t>
      </w:r>
      <w:r w:rsidRPr="00075CAB">
        <w:tab/>
        <w:t xml:space="preserve">Локальные нормативные акты, принимаются по согласованию с </w:t>
      </w:r>
      <w:r w:rsidR="00522843">
        <w:t xml:space="preserve">профсоюзным комитетом </w:t>
      </w:r>
      <w:r w:rsidRPr="00075CAB">
        <w:t>первичной профсоюзной организации.</w:t>
      </w:r>
    </w:p>
    <w:p w:rsidR="006A6FB4" w:rsidRPr="00075CAB" w:rsidRDefault="006A6FB4" w:rsidP="003B3DFB">
      <w:pPr>
        <w:pStyle w:val="af2"/>
        <w:ind w:firstLine="708"/>
        <w:jc w:val="both"/>
      </w:pPr>
      <w:r w:rsidRPr="00075CAB">
        <w:t>1.11.</w:t>
      </w:r>
      <w:r w:rsidRPr="00075CAB">
        <w:tab/>
      </w:r>
      <w:proofErr w:type="gramStart"/>
      <w:r w:rsidR="00522843">
        <w:t xml:space="preserve">Директор лицея </w:t>
      </w:r>
      <w:r w:rsidRPr="00075CAB">
        <w:t xml:space="preserve">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и др.).</w:t>
      </w:r>
      <w:proofErr w:type="gramEnd"/>
    </w:p>
    <w:p w:rsidR="006A6FB4" w:rsidRPr="00075CAB" w:rsidRDefault="006A6FB4" w:rsidP="00075CAB">
      <w:pPr>
        <w:pStyle w:val="af2"/>
        <w:jc w:val="both"/>
      </w:pPr>
      <w:r w:rsidRPr="00075CAB">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6A6FB4" w:rsidRPr="00075CAB" w:rsidRDefault="006A6FB4" w:rsidP="003B3DFB">
      <w:pPr>
        <w:pStyle w:val="af2"/>
        <w:ind w:firstLine="708"/>
        <w:jc w:val="both"/>
      </w:pPr>
      <w:r w:rsidRPr="00075CAB">
        <w:t>1.12.</w:t>
      </w:r>
      <w:r w:rsidRPr="00075CAB">
        <w:tab/>
        <w:t xml:space="preserve">Коллективный договор вступает в силу с момента подписания его сторонами и действует 3 года. </w:t>
      </w:r>
    </w:p>
    <w:p w:rsidR="006A6FB4" w:rsidRPr="00075CAB" w:rsidRDefault="006A6FB4" w:rsidP="003B3DFB">
      <w:pPr>
        <w:pStyle w:val="af2"/>
        <w:ind w:firstLine="708"/>
        <w:jc w:val="both"/>
      </w:pPr>
      <w:r w:rsidRPr="00075CAB">
        <w:t>1.13.</w:t>
      </w:r>
      <w:r w:rsidRPr="00075CAB">
        <w:tab/>
        <w:t>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6A6FB4" w:rsidRPr="00075CAB" w:rsidRDefault="00522843" w:rsidP="00075CAB">
      <w:pPr>
        <w:pStyle w:val="af2"/>
        <w:jc w:val="both"/>
      </w:pPr>
      <w:r>
        <w:t>Комитет профсоюза</w:t>
      </w:r>
      <w:r w:rsidR="006A6FB4" w:rsidRPr="00075CAB">
        <w:t xml:space="preserve"> первичной профсоюзной организации обязуется разъяснять работникам положение коллективного договора, содействовать его реализации.</w:t>
      </w:r>
    </w:p>
    <w:p w:rsidR="006A6FB4" w:rsidRPr="00075CAB" w:rsidRDefault="006A6FB4" w:rsidP="00075CAB">
      <w:pPr>
        <w:pStyle w:val="af2"/>
        <w:jc w:val="both"/>
      </w:pPr>
      <w:r w:rsidRPr="00075CAB">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6A6FB4" w:rsidRPr="00075CAB" w:rsidRDefault="006A6FB4" w:rsidP="003B3DFB">
      <w:pPr>
        <w:pStyle w:val="af2"/>
        <w:ind w:firstLine="708"/>
        <w:jc w:val="both"/>
      </w:pPr>
      <w:r w:rsidRPr="00075CAB">
        <w:t>1.14.</w:t>
      </w:r>
      <w:r w:rsidRPr="00075CAB">
        <w:tab/>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6A6FB4" w:rsidRPr="00075CAB" w:rsidRDefault="006A6FB4" w:rsidP="003B3DFB">
      <w:pPr>
        <w:pStyle w:val="af2"/>
        <w:ind w:firstLine="708"/>
        <w:jc w:val="both"/>
      </w:pPr>
      <w:r w:rsidRPr="00075CAB">
        <w:t>1.15.</w:t>
      </w:r>
      <w:r w:rsidRPr="00075CAB">
        <w:tab/>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6A6FB4" w:rsidRPr="00075CAB" w:rsidRDefault="006A6FB4" w:rsidP="003B3DFB">
      <w:pPr>
        <w:pStyle w:val="af2"/>
        <w:ind w:firstLine="708"/>
        <w:jc w:val="both"/>
      </w:pPr>
      <w:r w:rsidRPr="00075CAB">
        <w:t>1.16.</w:t>
      </w:r>
      <w:r w:rsidRPr="00075CAB">
        <w:tab/>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A6FB4" w:rsidRPr="00075CAB" w:rsidRDefault="006A6FB4" w:rsidP="00075CAB">
      <w:pPr>
        <w:pStyle w:val="af2"/>
        <w:jc w:val="both"/>
      </w:pPr>
      <w:r w:rsidRPr="00075CAB">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A6FB4" w:rsidRPr="00075CAB" w:rsidRDefault="006A6FB4" w:rsidP="003B3DFB">
      <w:pPr>
        <w:pStyle w:val="af2"/>
        <w:ind w:firstLine="708"/>
        <w:jc w:val="both"/>
      </w:pPr>
      <w:r w:rsidRPr="00075CAB">
        <w:t>1.17.</w:t>
      </w:r>
      <w:r w:rsidRPr="00075CAB">
        <w:tab/>
        <w:t>При ликвидации организации коллективный договор сохраняет свое действие в течение всего срока проведения ликвидации.</w:t>
      </w:r>
    </w:p>
    <w:p w:rsidR="006A6FB4" w:rsidRPr="00075CAB" w:rsidRDefault="006A6FB4" w:rsidP="003B3DFB">
      <w:pPr>
        <w:pStyle w:val="af2"/>
        <w:ind w:firstLine="708"/>
        <w:jc w:val="both"/>
      </w:pPr>
      <w:r w:rsidRPr="00075CAB">
        <w:t>1.18.</w:t>
      </w:r>
      <w:r w:rsidRPr="00075CAB">
        <w:tab/>
        <w:t>Стороны по договоренности имеют право продлить действие коллективного договора на срок не более трех лет.</w:t>
      </w:r>
    </w:p>
    <w:p w:rsidR="00BE492E" w:rsidRPr="00075CAB" w:rsidRDefault="00BE492E" w:rsidP="003B3DFB">
      <w:pPr>
        <w:pStyle w:val="af2"/>
        <w:ind w:firstLine="708"/>
        <w:jc w:val="both"/>
      </w:pPr>
      <w:r w:rsidRPr="00075CAB">
        <w:t>1.19.Коллективный договор, заключенный 20 июня 2014г., считать утратившим силу.</w:t>
      </w:r>
    </w:p>
    <w:p w:rsidR="00BE492E" w:rsidRPr="00F0409C" w:rsidRDefault="006A6FB4" w:rsidP="003B3DFB">
      <w:pPr>
        <w:pStyle w:val="af2"/>
        <w:ind w:firstLine="708"/>
        <w:jc w:val="both"/>
      </w:pPr>
      <w:r w:rsidRPr="00075CAB">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2A3F03" w:rsidRPr="00075CAB" w:rsidRDefault="002A3F03" w:rsidP="00075CAB">
      <w:pPr>
        <w:pStyle w:val="af2"/>
        <w:jc w:val="both"/>
        <w:rPr>
          <w:bCs/>
          <w:caps/>
        </w:rPr>
      </w:pPr>
    </w:p>
    <w:p w:rsidR="006A6FB4" w:rsidRPr="003B3DFB" w:rsidRDefault="006A6FB4" w:rsidP="003B3DFB">
      <w:pPr>
        <w:pStyle w:val="af2"/>
        <w:jc w:val="center"/>
        <w:rPr>
          <w:b/>
        </w:rPr>
      </w:pPr>
      <w:r w:rsidRPr="003B3DFB">
        <w:rPr>
          <w:b/>
          <w:bCs/>
          <w:caps/>
          <w:lang w:val="en-US"/>
        </w:rPr>
        <w:t>II</w:t>
      </w:r>
      <w:r w:rsidRPr="003B3DFB">
        <w:rPr>
          <w:b/>
          <w:bCs/>
          <w:caps/>
        </w:rPr>
        <w:t>.</w:t>
      </w:r>
      <w:r w:rsidRPr="003B3DFB">
        <w:rPr>
          <w:b/>
          <w:spacing w:val="-10"/>
        </w:rPr>
        <w:t xml:space="preserve"> ОБЕСПЕЧЕНИЕ ЗАНЯТОСТИ РАБОТНИКОВ.</w:t>
      </w:r>
    </w:p>
    <w:p w:rsidR="006A6FB4" w:rsidRPr="00075CAB" w:rsidRDefault="00BE492E" w:rsidP="003B3DFB">
      <w:pPr>
        <w:pStyle w:val="af2"/>
        <w:ind w:firstLine="708"/>
        <w:jc w:val="both"/>
      </w:pPr>
      <w:r w:rsidRPr="00075CAB">
        <w:t>2.</w:t>
      </w:r>
      <w:r w:rsidR="006A6FB4" w:rsidRPr="00075CAB">
        <w:t>Стороны договорились, что:</w:t>
      </w:r>
    </w:p>
    <w:p w:rsidR="006A6FB4" w:rsidRPr="00075CAB" w:rsidRDefault="006A6FB4" w:rsidP="00075CAB">
      <w:pPr>
        <w:pStyle w:val="af2"/>
        <w:jc w:val="both"/>
      </w:pPr>
      <w:r w:rsidRPr="00075CAB">
        <w:tab/>
        <w:t>2.1.</w:t>
      </w:r>
      <w:r w:rsidRPr="00075CAB">
        <w:tab/>
        <w:t xml:space="preserve">Трудовые отношения между работником и работодателем регулируются </w:t>
      </w:r>
      <w:r w:rsidRPr="00075CAB">
        <w:rPr>
          <w:bCs/>
        </w:rPr>
        <w:t xml:space="preserve">трудовым договором, </w:t>
      </w:r>
      <w:r w:rsidRPr="00075CAB">
        <w:t>отраслевым соглашением и настоящим коллективным договором. Трудовой договор хранится у каждой из сторон.</w:t>
      </w:r>
    </w:p>
    <w:p w:rsidR="006A6FB4" w:rsidRPr="00075CAB" w:rsidRDefault="006A6FB4" w:rsidP="00075CAB">
      <w:pPr>
        <w:pStyle w:val="af2"/>
        <w:jc w:val="both"/>
      </w:pPr>
      <w:r w:rsidRPr="00075CAB">
        <w:tab/>
      </w:r>
      <w:r w:rsidR="00522843">
        <w:t>Директор</w:t>
      </w:r>
      <w:r w:rsidRPr="00075CAB">
        <w:t xml:space="preserve">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A6FB4" w:rsidRPr="00075CAB" w:rsidRDefault="006A6FB4" w:rsidP="00075CAB">
      <w:pPr>
        <w:pStyle w:val="af2"/>
        <w:jc w:val="both"/>
      </w:pPr>
      <w:r w:rsidRPr="00075CAB">
        <w:tab/>
        <w:t>2.2.</w:t>
      </w:r>
      <w:r w:rsidRPr="00075CAB">
        <w:tab/>
        <w:t>Работодатель обязуется:</w:t>
      </w:r>
    </w:p>
    <w:p w:rsidR="006A6FB4" w:rsidRPr="00075CAB" w:rsidRDefault="006A6FB4" w:rsidP="00075CAB">
      <w:pPr>
        <w:pStyle w:val="af2"/>
        <w:jc w:val="both"/>
      </w:pPr>
      <w:r w:rsidRPr="00075CAB">
        <w:tab/>
        <w:t>2.2.1.</w:t>
      </w:r>
      <w:r w:rsidRPr="00075CAB">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A6FB4" w:rsidRPr="00075CAB" w:rsidRDefault="006A6FB4" w:rsidP="00075CAB">
      <w:pPr>
        <w:pStyle w:val="af2"/>
        <w:jc w:val="both"/>
      </w:pPr>
      <w:r w:rsidRPr="00075CAB">
        <w:tab/>
        <w:t>Трудовой договор является основанием для издания приказа о приеме на работу.</w:t>
      </w:r>
    </w:p>
    <w:p w:rsidR="006A6FB4" w:rsidRPr="00075CAB" w:rsidRDefault="006A6FB4" w:rsidP="00075CAB">
      <w:pPr>
        <w:pStyle w:val="af2"/>
        <w:jc w:val="both"/>
      </w:pPr>
      <w:r w:rsidRPr="00075CAB">
        <w:lastRenderedPageBreak/>
        <w:tab/>
        <w:t>2.2.2.</w:t>
      </w:r>
      <w:r w:rsidRPr="00075CAB">
        <w:tab/>
        <w:t xml:space="preserve">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w:t>
      </w:r>
      <w:r w:rsidR="00522843">
        <w:t>лицее</w:t>
      </w:r>
      <w:r w:rsidRPr="00075CAB">
        <w:t>.</w:t>
      </w:r>
    </w:p>
    <w:p w:rsidR="006A6FB4" w:rsidRPr="00075CAB" w:rsidRDefault="006A6FB4" w:rsidP="00075CAB">
      <w:pPr>
        <w:pStyle w:val="af2"/>
        <w:jc w:val="both"/>
      </w:pPr>
      <w:r w:rsidRPr="00075CAB">
        <w:tab/>
        <w:t>2.2.3.</w:t>
      </w:r>
      <w:r w:rsidRPr="00075CAB">
        <w:tab/>
        <w:t>В трудовой договор включать обязательные условия, указанные в ст. 57 ТК РФ.</w:t>
      </w:r>
    </w:p>
    <w:p w:rsidR="006A6FB4" w:rsidRPr="00075CAB" w:rsidRDefault="006A6FB4" w:rsidP="00075CAB">
      <w:pPr>
        <w:pStyle w:val="af2"/>
        <w:jc w:val="both"/>
      </w:pPr>
      <w:r w:rsidRPr="00075CAB">
        <w:tab/>
      </w:r>
      <w:proofErr w:type="gramStart"/>
      <w:r w:rsidRPr="00075CAB">
        <w:t xml:space="preserve">При </w:t>
      </w:r>
      <w:r w:rsidR="004E0891" w:rsidRPr="00075CAB">
        <w:t xml:space="preserve">внесении изменений </w:t>
      </w:r>
      <w:r w:rsidRPr="00075CAB">
        <w:t>в трудовой договор,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p>
    <w:p w:rsidR="006A6FB4" w:rsidRPr="00075CAB" w:rsidRDefault="006A6FB4" w:rsidP="00075CAB">
      <w:pPr>
        <w:pStyle w:val="af2"/>
        <w:jc w:val="both"/>
      </w:pPr>
      <w:r w:rsidRPr="00075CAB">
        <w:tab/>
        <w:t>В трудовом договоре оговаривать объем учебной нагрузки педагогического работника.</w:t>
      </w:r>
    </w:p>
    <w:p w:rsidR="006A6FB4" w:rsidRPr="00075CAB" w:rsidRDefault="006A6FB4" w:rsidP="00A77FB5">
      <w:pPr>
        <w:pStyle w:val="af2"/>
        <w:ind w:firstLine="708"/>
        <w:jc w:val="both"/>
      </w:pPr>
      <w:r w:rsidRPr="00075CAB">
        <w:t>2.2.4.</w:t>
      </w:r>
      <w:r w:rsidRPr="00075CAB">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6A6FB4" w:rsidRPr="00075CAB" w:rsidRDefault="006A6FB4" w:rsidP="00A77FB5">
      <w:pPr>
        <w:pStyle w:val="af2"/>
        <w:ind w:firstLine="708"/>
        <w:jc w:val="both"/>
      </w:pPr>
      <w:r w:rsidRPr="00075CAB">
        <w:t>2.2.5.</w:t>
      </w:r>
      <w:r w:rsidRPr="00075CAB">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6A6FB4" w:rsidRPr="00075CAB" w:rsidRDefault="006A6FB4" w:rsidP="00075CAB">
      <w:pPr>
        <w:pStyle w:val="af2"/>
        <w:jc w:val="both"/>
      </w:pPr>
      <w:r w:rsidRPr="00075CAB">
        <w:tab/>
        <w:t>2.2.6.</w:t>
      </w:r>
      <w:r w:rsidRPr="00075CAB">
        <w:tab/>
        <w:t>Выполнять условия заключенного трудового договора.</w:t>
      </w:r>
    </w:p>
    <w:p w:rsidR="006A6FB4" w:rsidRPr="00075CAB" w:rsidRDefault="006A6FB4" w:rsidP="00075CAB">
      <w:pPr>
        <w:pStyle w:val="af2"/>
        <w:jc w:val="both"/>
      </w:pPr>
      <w:r w:rsidRPr="00075CAB">
        <w:tab/>
        <w:t>2.2.7.</w:t>
      </w:r>
      <w:r w:rsidRPr="00075CAB">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6A6FB4" w:rsidRPr="00075CAB" w:rsidRDefault="006A6FB4" w:rsidP="00075CAB">
      <w:pPr>
        <w:pStyle w:val="af2"/>
        <w:jc w:val="both"/>
      </w:pPr>
      <w:r w:rsidRPr="00075CAB">
        <w:tab/>
      </w:r>
      <w:proofErr w:type="gramStart"/>
      <w:r w:rsidRPr="00075C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w:t>
      </w:r>
      <w:proofErr w:type="gramEnd"/>
      <w:r w:rsidRPr="00075CAB">
        <w:t>, 162 ТК РФ.</w:t>
      </w:r>
    </w:p>
    <w:p w:rsidR="006A6FB4" w:rsidRPr="00075CAB" w:rsidRDefault="006A6FB4" w:rsidP="00075CAB">
      <w:pPr>
        <w:pStyle w:val="af2"/>
        <w:jc w:val="both"/>
      </w:pPr>
      <w:r w:rsidRPr="00075CAB">
        <w:tab/>
        <w:t>2.2.8.</w:t>
      </w:r>
      <w:r w:rsidRPr="00075CAB">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6A6FB4" w:rsidRPr="00075CAB" w:rsidRDefault="006A6FB4" w:rsidP="00522843">
      <w:pPr>
        <w:pStyle w:val="af2"/>
        <w:ind w:firstLine="708"/>
        <w:jc w:val="both"/>
      </w:pPr>
      <w:r w:rsidRPr="00075CAB">
        <w:t xml:space="preserve">Дисциплинарное расследование нарушений педагогическим работником норм профессионального поведения и (или) Устава </w:t>
      </w:r>
      <w:r w:rsidR="00BE492E" w:rsidRPr="00075CAB">
        <w:t>лицея</w:t>
      </w:r>
      <w:r w:rsidRPr="00075CAB">
        <w:t xml:space="preserve"> и кодекса профессиональной этики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6A6FB4" w:rsidRPr="00075CAB" w:rsidRDefault="006A6FB4" w:rsidP="00522843">
      <w:pPr>
        <w:pStyle w:val="af2"/>
        <w:ind w:firstLine="708"/>
        <w:jc w:val="both"/>
      </w:pPr>
      <w:r w:rsidRPr="00075CAB">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6A6FB4" w:rsidRPr="00075CAB" w:rsidRDefault="006A6FB4" w:rsidP="00075CAB">
      <w:pPr>
        <w:pStyle w:val="af2"/>
        <w:jc w:val="both"/>
      </w:pPr>
      <w:r w:rsidRPr="00075CAB">
        <w:tab/>
        <w:t>2.2.9.</w:t>
      </w:r>
      <w:r w:rsidRPr="00075CAB">
        <w:tab/>
        <w:t xml:space="preserve">Сообщать </w:t>
      </w:r>
      <w:r w:rsidR="00522843">
        <w:t>профсоюзному комитету</w:t>
      </w:r>
      <w:r w:rsidRPr="00075CAB">
        <w:t xml:space="preserve"> первичной профсоюзной организации не </w:t>
      </w:r>
      <w:proofErr w:type="gramStart"/>
      <w:r w:rsidRPr="00075CAB">
        <w:t>позднее</w:t>
      </w:r>
      <w:proofErr w:type="gramEnd"/>
      <w:r w:rsidRPr="00075CAB">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6A6FB4" w:rsidRPr="00075CAB" w:rsidRDefault="006A6FB4" w:rsidP="00075CAB">
      <w:pPr>
        <w:pStyle w:val="af2"/>
        <w:jc w:val="both"/>
      </w:pPr>
      <w:r w:rsidRPr="00075CAB">
        <w:tab/>
        <w:t>2.2.10.</w:t>
      </w:r>
      <w:r w:rsidRPr="00075CAB">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6A6FB4" w:rsidRPr="00075CAB" w:rsidRDefault="006A6FB4" w:rsidP="00075CAB">
      <w:pPr>
        <w:pStyle w:val="af2"/>
        <w:jc w:val="both"/>
      </w:pPr>
      <w:r w:rsidRPr="00075CAB">
        <w:tab/>
        <w:t xml:space="preserve">- </w:t>
      </w:r>
      <w:proofErr w:type="spellStart"/>
      <w:r w:rsidRPr="00075CAB">
        <w:t>предпенсионного</w:t>
      </w:r>
      <w:proofErr w:type="spellEnd"/>
      <w:r w:rsidRPr="00075CAB">
        <w:t xml:space="preserve"> возраста (за 2 года до пенсии);</w:t>
      </w:r>
    </w:p>
    <w:p w:rsidR="006A6FB4" w:rsidRPr="00075CAB" w:rsidRDefault="006A6FB4" w:rsidP="00075CAB">
      <w:pPr>
        <w:pStyle w:val="af2"/>
        <w:jc w:val="both"/>
      </w:pPr>
      <w:r w:rsidRPr="00075CAB">
        <w:lastRenderedPageBreak/>
        <w:tab/>
      </w:r>
      <w:proofErr w:type="gramStart"/>
      <w:r w:rsidRPr="00075CAB">
        <w:t>- проработавшие в организации свыше 15 лет;</w:t>
      </w:r>
      <w:proofErr w:type="gramEnd"/>
    </w:p>
    <w:p w:rsidR="006A6FB4" w:rsidRPr="00075CAB" w:rsidRDefault="006A6FB4" w:rsidP="00075CAB">
      <w:pPr>
        <w:pStyle w:val="af2"/>
        <w:jc w:val="both"/>
      </w:pPr>
      <w:r w:rsidRPr="00075CAB">
        <w:t xml:space="preserve">            - работников в период временной нетрудоспособности, а также во время   </w:t>
      </w:r>
    </w:p>
    <w:p w:rsidR="006A6FB4" w:rsidRPr="00075CAB" w:rsidRDefault="006A6FB4" w:rsidP="00075CAB">
      <w:pPr>
        <w:pStyle w:val="af2"/>
        <w:jc w:val="both"/>
      </w:pPr>
      <w:r w:rsidRPr="00075CAB">
        <w:t>пребывания работников в очередном отпуске, отпуске по уходу за ребенком, учебном отпуске;</w:t>
      </w:r>
    </w:p>
    <w:p w:rsidR="006A6FB4" w:rsidRPr="00075CAB" w:rsidRDefault="006A6FB4" w:rsidP="00075CAB">
      <w:pPr>
        <w:pStyle w:val="af2"/>
        <w:jc w:val="both"/>
      </w:pPr>
      <w:r w:rsidRPr="00075CAB">
        <w:t xml:space="preserve"> </w:t>
      </w:r>
      <w:r w:rsidR="00A77FB5">
        <w:t xml:space="preserve">           </w:t>
      </w:r>
      <w:r w:rsidRPr="00075CAB">
        <w:t>- женщин, имеющих детей до трех лет;</w:t>
      </w:r>
    </w:p>
    <w:p w:rsidR="006A6FB4" w:rsidRPr="00075CAB" w:rsidRDefault="006A6FB4" w:rsidP="00075CAB">
      <w:pPr>
        <w:pStyle w:val="af2"/>
        <w:jc w:val="both"/>
      </w:pPr>
      <w:r w:rsidRPr="00075CAB">
        <w:t xml:space="preserve">            - из неполных семей, имеющих детей до 14 лет;</w:t>
      </w:r>
    </w:p>
    <w:p w:rsidR="006A6FB4" w:rsidRPr="00075CAB" w:rsidRDefault="006A6FB4" w:rsidP="00075CAB">
      <w:pPr>
        <w:pStyle w:val="af2"/>
        <w:jc w:val="both"/>
      </w:pPr>
      <w:r w:rsidRPr="00075CAB">
        <w:tab/>
        <w:t>- родители, воспитывающие детей</w:t>
      </w:r>
      <w:r w:rsidR="00A77FB5">
        <w:t xml:space="preserve"> </w:t>
      </w:r>
      <w:r w:rsidRPr="00075CAB">
        <w:t>- инвалидов до 18 лет;</w:t>
      </w:r>
    </w:p>
    <w:p w:rsidR="006A6FB4" w:rsidRPr="00075CAB" w:rsidRDefault="006A6FB4" w:rsidP="00075CAB">
      <w:pPr>
        <w:pStyle w:val="af2"/>
        <w:jc w:val="both"/>
      </w:pPr>
      <w:r w:rsidRPr="00075CAB">
        <w:tab/>
        <w:t xml:space="preserve">- награжденные государственными и отраслевыми наградами в связи </w:t>
      </w:r>
      <w:proofErr w:type="gramStart"/>
      <w:r w:rsidRPr="00075CAB">
        <w:t>с</w:t>
      </w:r>
      <w:proofErr w:type="gramEnd"/>
    </w:p>
    <w:p w:rsidR="006A6FB4" w:rsidRPr="00075CAB" w:rsidRDefault="006A6FB4" w:rsidP="00075CAB">
      <w:pPr>
        <w:pStyle w:val="af2"/>
        <w:jc w:val="both"/>
      </w:pPr>
      <w:r w:rsidRPr="00075CAB">
        <w:t xml:space="preserve">              педагогической деятельностью;</w:t>
      </w:r>
    </w:p>
    <w:p w:rsidR="006A6FB4" w:rsidRPr="00075CAB" w:rsidRDefault="006A6FB4" w:rsidP="00075CAB">
      <w:pPr>
        <w:pStyle w:val="af2"/>
        <w:jc w:val="both"/>
      </w:pPr>
      <w:r w:rsidRPr="00075CAB">
        <w:t xml:space="preserve">            - инвалиды;</w:t>
      </w:r>
    </w:p>
    <w:p w:rsidR="006A6FB4" w:rsidRPr="00075CAB" w:rsidRDefault="00A77FB5" w:rsidP="00075CAB">
      <w:pPr>
        <w:pStyle w:val="af2"/>
        <w:jc w:val="both"/>
      </w:pPr>
      <w:r>
        <w:t xml:space="preserve">            </w:t>
      </w:r>
      <w:r w:rsidR="006A6FB4" w:rsidRPr="00075CAB">
        <w:t>- одновременно двух работников из одной семьи.</w:t>
      </w:r>
    </w:p>
    <w:p w:rsidR="006A6FB4" w:rsidRPr="00075CAB" w:rsidRDefault="006A6FB4" w:rsidP="00075CAB">
      <w:pPr>
        <w:pStyle w:val="af2"/>
        <w:jc w:val="both"/>
      </w:pPr>
      <w:r w:rsidRPr="00075CAB">
        <w:tab/>
        <w:t>2.2.11.</w:t>
      </w:r>
      <w:r w:rsidRPr="00075CAB">
        <w:tab/>
        <w:t xml:space="preserve">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w:t>
      </w:r>
      <w:r w:rsidR="00A77FB5">
        <w:t>профсоюзного комитета</w:t>
      </w:r>
      <w:r w:rsidRPr="00075CAB">
        <w:t xml:space="preserve"> первичной профсоюзной организации.</w:t>
      </w:r>
    </w:p>
    <w:p w:rsidR="006A6FB4" w:rsidRPr="00075CAB" w:rsidRDefault="006A6FB4" w:rsidP="00A77FB5">
      <w:pPr>
        <w:pStyle w:val="af2"/>
        <w:ind w:firstLine="708"/>
        <w:jc w:val="both"/>
      </w:pPr>
      <w:proofErr w:type="gramStart"/>
      <w:r w:rsidRPr="00075CAB">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075CAB">
        <w:t xml:space="preserve"> их полномочий допускается только с предварительного согласия соответствующего вышестоящего выборного профсоюзного органа.</w:t>
      </w:r>
    </w:p>
    <w:p w:rsidR="006A6FB4" w:rsidRPr="00075CAB" w:rsidRDefault="006A6FB4" w:rsidP="00A77FB5">
      <w:pPr>
        <w:pStyle w:val="af2"/>
        <w:ind w:firstLine="708"/>
        <w:jc w:val="both"/>
      </w:pPr>
      <w:r w:rsidRPr="00075CAB">
        <w:t>2.2.12.</w:t>
      </w:r>
      <w:r w:rsidRPr="00075CAB">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6A6FB4" w:rsidRPr="00075CAB" w:rsidRDefault="006A6FB4" w:rsidP="00A77FB5">
      <w:pPr>
        <w:pStyle w:val="af2"/>
        <w:ind w:firstLine="708"/>
        <w:jc w:val="both"/>
      </w:pPr>
      <w:r w:rsidRPr="00075CAB">
        <w:t>2.2.13.</w:t>
      </w:r>
      <w:r w:rsidRPr="00075CAB">
        <w:tab/>
        <w:t xml:space="preserve">При появлении новых рабочих мест в </w:t>
      </w:r>
      <w:r w:rsidR="00BE492E" w:rsidRPr="00075CAB">
        <w:t>лицее</w:t>
      </w:r>
      <w:r w:rsidRPr="00075CAB">
        <w:t>,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6A6FB4" w:rsidRPr="00075CAB" w:rsidRDefault="006A6FB4" w:rsidP="00A77FB5">
      <w:pPr>
        <w:pStyle w:val="af2"/>
        <w:ind w:firstLine="708"/>
        <w:jc w:val="both"/>
      </w:pPr>
      <w:r w:rsidRPr="00075CAB">
        <w:t>2.2.14.</w:t>
      </w:r>
      <w:r w:rsidRPr="00075CAB">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6A6FB4" w:rsidRPr="00075CAB" w:rsidRDefault="006A6FB4" w:rsidP="00A77FB5">
      <w:pPr>
        <w:pStyle w:val="af2"/>
        <w:ind w:firstLine="708"/>
        <w:jc w:val="both"/>
      </w:pPr>
      <w:r w:rsidRPr="00075CAB">
        <w:t>2.2.15.</w:t>
      </w:r>
      <w:r w:rsidRPr="00075CAB">
        <w:tab/>
        <w:t xml:space="preserve">С учетом мнения (по согласованию) с </w:t>
      </w:r>
      <w:r w:rsidR="00A77FB5">
        <w:t>профсоюзным комитетом</w:t>
      </w:r>
      <w:r w:rsidR="00A77FB5" w:rsidRPr="00075CAB">
        <w:t xml:space="preserve"> </w:t>
      </w:r>
      <w:r w:rsidRPr="00075CAB">
        <w:t>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6A6FB4" w:rsidRPr="00075CAB" w:rsidRDefault="006A6FB4" w:rsidP="00A77FB5">
      <w:pPr>
        <w:pStyle w:val="af2"/>
        <w:ind w:firstLine="708"/>
        <w:jc w:val="both"/>
      </w:pPr>
      <w:r w:rsidRPr="00075CAB">
        <w:t>2.2.16.</w:t>
      </w:r>
      <w:r w:rsidRPr="00075CAB">
        <w:tab/>
        <w:t>Повышать квалификацию педагогических работников не реже чем один раз в три года.</w:t>
      </w:r>
    </w:p>
    <w:p w:rsidR="006A6FB4" w:rsidRPr="00075CAB" w:rsidRDefault="006A6FB4" w:rsidP="00A77FB5">
      <w:pPr>
        <w:pStyle w:val="af2"/>
        <w:ind w:firstLine="708"/>
        <w:jc w:val="both"/>
      </w:pPr>
      <w:r w:rsidRPr="00075CAB">
        <w:t>2.2.17.</w:t>
      </w:r>
      <w:r w:rsidRPr="00075CAB">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w:t>
      </w:r>
    </w:p>
    <w:p w:rsidR="006A6FB4" w:rsidRPr="00075CAB" w:rsidRDefault="006A6FB4" w:rsidP="00A77FB5">
      <w:pPr>
        <w:pStyle w:val="af2"/>
        <w:ind w:firstLine="708"/>
        <w:jc w:val="both"/>
      </w:pPr>
      <w:r w:rsidRPr="00075CAB">
        <w:t>2.2.18.</w:t>
      </w:r>
      <w:r w:rsidRPr="00075CAB">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6A6FB4" w:rsidRPr="00075CAB" w:rsidRDefault="006A6FB4" w:rsidP="00A77FB5">
      <w:pPr>
        <w:pStyle w:val="af2"/>
        <w:ind w:firstLine="708"/>
        <w:jc w:val="both"/>
      </w:pPr>
      <w:r w:rsidRPr="00075CAB">
        <w:t>2.2.19.</w:t>
      </w:r>
      <w:r w:rsidRPr="00075CAB">
        <w:tab/>
        <w:t>Содействовать работнику, желающему повысить квалификацию, пройти переобучение и приобрести другую профессию.</w:t>
      </w:r>
    </w:p>
    <w:p w:rsidR="006A6FB4" w:rsidRPr="00075CAB" w:rsidRDefault="006A6FB4" w:rsidP="00A77FB5">
      <w:pPr>
        <w:pStyle w:val="af2"/>
        <w:ind w:firstLine="708"/>
        <w:jc w:val="both"/>
      </w:pPr>
      <w:r w:rsidRPr="00075CAB">
        <w:t xml:space="preserve">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w:t>
      </w:r>
      <w:r w:rsidRPr="00075CAB">
        <w:lastRenderedPageBreak/>
        <w:t>профилю деятельности организации, по направлению организации или органов управления образованием).</w:t>
      </w:r>
    </w:p>
    <w:p w:rsidR="006A6FB4" w:rsidRPr="00075CAB" w:rsidRDefault="006A6FB4" w:rsidP="00A77FB5">
      <w:pPr>
        <w:pStyle w:val="af2"/>
        <w:ind w:firstLine="708"/>
        <w:jc w:val="both"/>
      </w:pPr>
      <w:r w:rsidRPr="00075CAB">
        <w:t>2.2.20.</w:t>
      </w:r>
      <w:r w:rsidRPr="00075CAB">
        <w:tab/>
        <w:t>Рассматривать все вопросы, связанные с изменением структуры образовательного учреждения, ее реорганизацией, а также сокращением численности и штата, с участием выборного органа первичной профсоюзной организации.</w:t>
      </w:r>
    </w:p>
    <w:p w:rsidR="006A6FB4" w:rsidRPr="00075CAB" w:rsidRDefault="006A6FB4" w:rsidP="00A77FB5">
      <w:pPr>
        <w:pStyle w:val="af2"/>
        <w:ind w:firstLine="708"/>
        <w:jc w:val="both"/>
      </w:pPr>
      <w:r w:rsidRPr="00075CAB">
        <w:t>2.2.21.</w:t>
      </w:r>
      <w:r w:rsidRPr="00075CAB">
        <w:tab/>
        <w:t>Предоставлять лицам, получившим уведомление об увольнении по пункту 2 части 1 ст.81 ТК РФ, свободное от работы время для поиска нового места работы с сохранением среднего заработка.</w:t>
      </w:r>
    </w:p>
    <w:p w:rsidR="00004187" w:rsidRPr="00075CAB" w:rsidRDefault="006A6FB4" w:rsidP="00A77FB5">
      <w:pPr>
        <w:pStyle w:val="af2"/>
        <w:ind w:firstLine="708"/>
        <w:jc w:val="both"/>
      </w:pPr>
      <w:r w:rsidRPr="00075CAB">
        <w:t>2.2.22.</w:t>
      </w:r>
      <w:r w:rsidRPr="00075CAB">
        <w:tab/>
      </w:r>
      <w:r w:rsidR="00004187" w:rsidRPr="00075CAB">
        <w:t>Стороны договорились:</w:t>
      </w:r>
    </w:p>
    <w:p w:rsidR="00004187" w:rsidRPr="00075CAB" w:rsidRDefault="00543EA6" w:rsidP="00A77FB5">
      <w:pPr>
        <w:pStyle w:val="af2"/>
        <w:ind w:firstLine="708"/>
        <w:jc w:val="both"/>
      </w:pPr>
      <w:r w:rsidRPr="00075CAB">
        <w:t xml:space="preserve">- </w:t>
      </w:r>
      <w:r w:rsidR="00004187" w:rsidRPr="00075CAB">
        <w:t xml:space="preserve">Создать комиссию для определения соответствия наименования и квалификации специалистов </w:t>
      </w:r>
      <w:r w:rsidR="00A77FB5">
        <w:t>лицея</w:t>
      </w:r>
      <w:r w:rsidR="00004187" w:rsidRPr="00075CAB">
        <w:t>, их должностных инструкций, трудовых договоров профессиональным стандартам. В состав комиссии включается председатель первичной профсоюзной организации или его заместитель.</w:t>
      </w:r>
    </w:p>
    <w:p w:rsidR="00004187" w:rsidRPr="00075CAB" w:rsidRDefault="00543EA6" w:rsidP="00A77FB5">
      <w:pPr>
        <w:pStyle w:val="af2"/>
        <w:ind w:firstLine="708"/>
        <w:jc w:val="both"/>
      </w:pPr>
      <w:r w:rsidRPr="00075CAB">
        <w:t xml:space="preserve">- </w:t>
      </w:r>
      <w:r w:rsidR="00004187" w:rsidRPr="00075CAB">
        <w:t xml:space="preserve">Провести аттестацию на соответствие занимаемой должности специалистов, принятых </w:t>
      </w:r>
      <w:r w:rsidRPr="00075CAB">
        <w:t xml:space="preserve">на работу </w:t>
      </w:r>
      <w:r w:rsidR="00004187" w:rsidRPr="00075CAB">
        <w:t xml:space="preserve"> и не соответствующих требованиям к квалификации, указанным в профессиональном стандарте.</w:t>
      </w:r>
    </w:p>
    <w:p w:rsidR="006A6FB4" w:rsidRPr="00075CAB" w:rsidRDefault="00543EA6" w:rsidP="00A77FB5">
      <w:pPr>
        <w:pStyle w:val="af2"/>
        <w:ind w:firstLine="708"/>
        <w:jc w:val="both"/>
      </w:pPr>
      <w:r w:rsidRPr="00075CAB">
        <w:t xml:space="preserve">- </w:t>
      </w:r>
      <w:r w:rsidR="00004187" w:rsidRPr="00075CAB">
        <w:t xml:space="preserve">Работодатель создаёт для работников, не соответствующих </w:t>
      </w:r>
      <w:proofErr w:type="spellStart"/>
      <w:r w:rsidR="00004187" w:rsidRPr="00075CAB">
        <w:t>профстандартам</w:t>
      </w:r>
      <w:proofErr w:type="spellEnd"/>
      <w:r w:rsidR="00004187" w:rsidRPr="00075CAB">
        <w:t xml:space="preserve"> необходимые условия для совмещения работы с получением образования, предоставляет гарантии, установленные трудовым законодательством и иными нормативными актами, содержащими нормы трудового права.</w:t>
      </w:r>
    </w:p>
    <w:p w:rsidR="006A6FB4" w:rsidRPr="00075CAB" w:rsidRDefault="006A6FB4" w:rsidP="00A77FB5">
      <w:pPr>
        <w:pStyle w:val="af2"/>
        <w:ind w:firstLine="708"/>
        <w:jc w:val="both"/>
      </w:pPr>
      <w:r w:rsidRPr="00075CAB">
        <w:t>2.2.23.</w:t>
      </w:r>
      <w:r w:rsidRPr="00075CAB">
        <w:tab/>
      </w:r>
      <w:proofErr w:type="gramStart"/>
      <w:r w:rsidRPr="00075CAB">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075CAB">
        <w:t xml:space="preserve"> </w:t>
      </w:r>
      <w:proofErr w:type="gramStart"/>
      <w:r w:rsidRPr="00075CAB">
        <w:t>3 статьи 81 Трудового кодекса РФ).</w:t>
      </w:r>
      <w:proofErr w:type="gramEnd"/>
    </w:p>
    <w:p w:rsidR="006A6FB4" w:rsidRPr="00075CAB" w:rsidRDefault="006A6FB4" w:rsidP="00A77FB5">
      <w:pPr>
        <w:pStyle w:val="af2"/>
        <w:ind w:firstLine="708"/>
        <w:jc w:val="both"/>
      </w:pPr>
      <w:r w:rsidRPr="00075CAB">
        <w:t>2.3.</w:t>
      </w:r>
      <w:r w:rsidRPr="00075CAB">
        <w:tab/>
        <w:t>Выборный орган первичной профсоюзной организации  обязуется:</w:t>
      </w:r>
    </w:p>
    <w:p w:rsidR="006A6FB4" w:rsidRPr="00075CAB" w:rsidRDefault="006A6FB4" w:rsidP="00A77FB5">
      <w:pPr>
        <w:pStyle w:val="af2"/>
        <w:ind w:firstLine="708"/>
        <w:jc w:val="both"/>
      </w:pPr>
      <w:r w:rsidRPr="00075CAB">
        <w:t>2.3.1.</w:t>
      </w:r>
      <w:r w:rsidRPr="00075CAB">
        <w:tab/>
        <w:t xml:space="preserve">Осуществлять </w:t>
      </w:r>
      <w:proofErr w:type="gramStart"/>
      <w:r w:rsidRPr="00075CAB">
        <w:t>контроль за</w:t>
      </w:r>
      <w:proofErr w:type="gramEnd"/>
      <w:r w:rsidRPr="00075CAB">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6A6FB4" w:rsidRPr="00075CAB" w:rsidRDefault="006A6FB4" w:rsidP="00A77FB5">
      <w:pPr>
        <w:pStyle w:val="af2"/>
        <w:ind w:firstLine="708"/>
        <w:jc w:val="both"/>
      </w:pPr>
      <w:r w:rsidRPr="00075CAB">
        <w:t>2.3.2.</w:t>
      </w:r>
      <w:r w:rsidRPr="00075CAB">
        <w:tab/>
        <w:t xml:space="preserve">Инициировать формирование комиссии по трудовым спорам в </w:t>
      </w:r>
      <w:r w:rsidR="00A77FB5">
        <w:t>лицее</w:t>
      </w:r>
      <w:r w:rsidRPr="00075CAB">
        <w:t xml:space="preserve"> и делегировать в эту комиссию наиболее компетентных представителей профсоюзной организации.</w:t>
      </w:r>
    </w:p>
    <w:p w:rsidR="006A6FB4" w:rsidRPr="00075CAB" w:rsidRDefault="006A6FB4" w:rsidP="00A77FB5">
      <w:pPr>
        <w:pStyle w:val="af2"/>
        <w:ind w:firstLine="708"/>
        <w:jc w:val="both"/>
      </w:pPr>
      <w:r w:rsidRPr="00075CAB">
        <w:t>2.3.3.</w:t>
      </w:r>
      <w:r w:rsidRPr="00075CAB">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6A6FB4" w:rsidRPr="00075CAB" w:rsidRDefault="006A6FB4" w:rsidP="00A77FB5">
      <w:pPr>
        <w:pStyle w:val="af2"/>
        <w:ind w:firstLine="708"/>
        <w:jc w:val="both"/>
      </w:pPr>
      <w:r w:rsidRPr="00075CAB">
        <w:t>2.3.4.</w:t>
      </w:r>
      <w:r w:rsidRPr="00075CAB">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6A6FB4" w:rsidRPr="00075CAB" w:rsidRDefault="006A6FB4" w:rsidP="00A77FB5">
      <w:pPr>
        <w:pStyle w:val="af2"/>
        <w:ind w:firstLine="708"/>
        <w:jc w:val="both"/>
      </w:pPr>
      <w:r w:rsidRPr="00075CAB">
        <w:t>2.3.5.</w:t>
      </w:r>
      <w:r w:rsidRPr="00075CAB">
        <w:tab/>
        <w:t xml:space="preserve">Участвовать в разработке работодателем мероприятий по обеспечению полной занятости и сохранению рабочих мест. </w:t>
      </w:r>
    </w:p>
    <w:p w:rsidR="00DB2EB3" w:rsidRPr="00075CAB" w:rsidRDefault="00DB2EB3" w:rsidP="00075CAB">
      <w:pPr>
        <w:pStyle w:val="af2"/>
        <w:jc w:val="both"/>
        <w:rPr>
          <w:bCs/>
        </w:rPr>
      </w:pPr>
    </w:p>
    <w:p w:rsidR="006A6FB4" w:rsidRPr="00A77FB5" w:rsidRDefault="006A6FB4" w:rsidP="00A77FB5">
      <w:pPr>
        <w:pStyle w:val="af2"/>
        <w:jc w:val="center"/>
        <w:rPr>
          <w:b/>
        </w:rPr>
      </w:pPr>
      <w:r w:rsidRPr="00A77FB5">
        <w:rPr>
          <w:b/>
          <w:bCs/>
          <w:lang w:val="en-US"/>
        </w:rPr>
        <w:t>III</w:t>
      </w:r>
      <w:r w:rsidR="00A77FB5">
        <w:rPr>
          <w:b/>
          <w:bCs/>
        </w:rPr>
        <w:t xml:space="preserve">. </w:t>
      </w:r>
      <w:r w:rsidRPr="00A77FB5">
        <w:rPr>
          <w:b/>
          <w:bCs/>
        </w:rPr>
        <w:t>ВРЕМЯ ТРУДА И ОТДЫХА.</w:t>
      </w:r>
    </w:p>
    <w:p w:rsidR="006A6FB4" w:rsidRPr="00075CAB" w:rsidRDefault="00590B70" w:rsidP="00A77FB5">
      <w:pPr>
        <w:pStyle w:val="af2"/>
        <w:ind w:firstLine="708"/>
        <w:jc w:val="both"/>
      </w:pPr>
      <w:r w:rsidRPr="00075CAB">
        <w:t>3.</w:t>
      </w:r>
      <w:r w:rsidR="006A6FB4" w:rsidRPr="00075CAB">
        <w:t>Стороны пришли к соглашению о том, что:</w:t>
      </w:r>
    </w:p>
    <w:p w:rsidR="00F50413" w:rsidRPr="00075CAB" w:rsidRDefault="006A6FB4" w:rsidP="00A77FB5">
      <w:pPr>
        <w:pStyle w:val="af2"/>
        <w:ind w:firstLine="708"/>
        <w:jc w:val="both"/>
      </w:pPr>
      <w:r w:rsidRPr="00075CAB">
        <w:t>3.1.</w:t>
      </w:r>
      <w:r w:rsidR="00F50413" w:rsidRPr="00075CAB">
        <w:t xml:space="preserve"> Режим рабочего времени и времени </w:t>
      </w:r>
      <w:proofErr w:type="gramStart"/>
      <w:r w:rsidR="00F50413" w:rsidRPr="00075CAB">
        <w:t>отдыха</w:t>
      </w:r>
      <w:proofErr w:type="gramEnd"/>
      <w:r w:rsidR="00F50413" w:rsidRPr="00075CAB">
        <w:t xml:space="preserve"> педагогических и иных работников </w:t>
      </w:r>
      <w:r w:rsidR="00A77FB5">
        <w:t>лицея</w:t>
      </w:r>
      <w:r w:rsidR="00F50413" w:rsidRPr="00075CAB">
        <w:t xml:space="preserve">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с учётом:</w:t>
      </w:r>
    </w:p>
    <w:p w:rsidR="00F50413" w:rsidRPr="00075CAB" w:rsidRDefault="00F50413" w:rsidP="00A77FB5">
      <w:pPr>
        <w:pStyle w:val="af2"/>
        <w:ind w:firstLine="708"/>
        <w:jc w:val="both"/>
      </w:pPr>
      <w:r w:rsidRPr="00075CAB">
        <w:t xml:space="preserve">а) режима деятельности </w:t>
      </w:r>
      <w:r w:rsidR="00A77FB5">
        <w:t>лицея</w:t>
      </w:r>
      <w:r w:rsidRPr="00075CAB">
        <w:t xml:space="preserve">, связанного с пребыванием </w:t>
      </w:r>
      <w:r w:rsidR="00A77FB5">
        <w:t>уча</w:t>
      </w:r>
      <w:r w:rsidRPr="00075CAB">
        <w:t xml:space="preserve">щихся, пребыванием их в течение определённого времени, сменностью учебных занятий и другими особенностями работы </w:t>
      </w:r>
      <w:r w:rsidR="00A77FB5">
        <w:t>лицея</w:t>
      </w:r>
      <w:r w:rsidRPr="00075CAB">
        <w:t>;</w:t>
      </w:r>
    </w:p>
    <w:p w:rsidR="00F50413" w:rsidRPr="00075CAB" w:rsidRDefault="00F50413" w:rsidP="00A77FB5">
      <w:pPr>
        <w:pStyle w:val="af2"/>
        <w:ind w:firstLine="708"/>
        <w:jc w:val="both"/>
      </w:pPr>
      <w:proofErr w:type="gramStart"/>
      <w:r w:rsidRPr="00075CAB">
        <w:lastRenderedPageBreak/>
        <w:t>б) продолжительности рабочего времени или норм часов педагогической работы за ставку заработной платы, устанавли</w:t>
      </w:r>
      <w:r w:rsidR="00ED6253" w:rsidRPr="00075CAB">
        <w:t>ваемых педагоги</w:t>
      </w:r>
      <w:r w:rsidRPr="00075CAB">
        <w:t>ческим работникам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w:t>
      </w:r>
      <w:proofErr w:type="gramEnd"/>
      <w:r w:rsidRPr="00075CAB">
        <w:t xml:space="preserve"> юстиции Российской Федерации 25 февраля 2015 г., регистрационный № 36204)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F50413" w:rsidRPr="00075CAB" w:rsidRDefault="00F50413" w:rsidP="00A77FB5">
      <w:pPr>
        <w:pStyle w:val="af2"/>
        <w:ind w:firstLine="708"/>
        <w:jc w:val="both"/>
      </w:pPr>
      <w:r w:rsidRPr="00075CAB">
        <w:t xml:space="preserve">в) объёма фактической учебной нагрузки (педагогической работы) педагогических работников, определяемого в соответствии с приказом № 1601; </w:t>
      </w:r>
    </w:p>
    <w:p w:rsidR="00F50413" w:rsidRPr="00075CAB" w:rsidRDefault="00F50413" w:rsidP="00A77FB5">
      <w:pPr>
        <w:pStyle w:val="af2"/>
        <w:ind w:firstLine="708"/>
        <w:jc w:val="both"/>
      </w:pPr>
      <w:proofErr w:type="gramStart"/>
      <w:r w:rsidRPr="00075CAB">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w:t>
      </w:r>
      <w:proofErr w:type="gramEnd"/>
      <w:r w:rsidRPr="00075CAB">
        <w:t xml:space="preserve"> планами воспитательных</w:t>
      </w:r>
      <w:r w:rsidR="00A77FB5">
        <w:t xml:space="preserve">, физкультурно-оздоровительных, спортивных, </w:t>
      </w:r>
      <w:r w:rsidRPr="00075CAB">
        <w:t xml:space="preserve">творческих и иных мероприятий, проводимых </w:t>
      </w:r>
      <w:proofErr w:type="gramStart"/>
      <w:r w:rsidRPr="00075CAB">
        <w:t>с</w:t>
      </w:r>
      <w:proofErr w:type="gramEnd"/>
      <w:r w:rsidRPr="00075CAB">
        <w:t xml:space="preserve"> обучающимися;</w:t>
      </w:r>
    </w:p>
    <w:p w:rsidR="00F50413" w:rsidRPr="00075CAB" w:rsidRDefault="00F50413" w:rsidP="00A77FB5">
      <w:pPr>
        <w:pStyle w:val="af2"/>
        <w:ind w:firstLine="708"/>
        <w:jc w:val="both"/>
      </w:pPr>
      <w:proofErr w:type="spellStart"/>
      <w:r w:rsidRPr="00075CAB">
        <w:t>д</w:t>
      </w:r>
      <w:proofErr w:type="spellEnd"/>
      <w:r w:rsidRPr="00075CAB">
        <w:t>)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r w:rsidR="006A6FB4" w:rsidRPr="00075CAB">
        <w:tab/>
      </w:r>
    </w:p>
    <w:p w:rsidR="00F50413" w:rsidRPr="00075CAB" w:rsidRDefault="002E4EB6" w:rsidP="00A77FB5">
      <w:pPr>
        <w:pStyle w:val="af2"/>
        <w:ind w:firstLine="708"/>
        <w:jc w:val="both"/>
      </w:pPr>
      <w:r w:rsidRPr="00075CAB">
        <w:t xml:space="preserve">Правила внутреннего трудового распорядка </w:t>
      </w:r>
      <w:r w:rsidR="00A77FB5">
        <w:t>лицея</w:t>
      </w:r>
      <w:r w:rsidRPr="00075CAB">
        <w:t xml:space="preserve"> утверждаются </w:t>
      </w:r>
      <w:r w:rsidR="00A77FB5">
        <w:t>директором</w:t>
      </w:r>
      <w:r w:rsidRPr="00075CAB">
        <w:t xml:space="preserve"> с учётом мнения </w:t>
      </w:r>
      <w:r w:rsidR="00A77FB5">
        <w:t>профсоюзного комитета</w:t>
      </w:r>
      <w:r w:rsidRPr="00075CAB">
        <w:t xml:space="preserve"> первичной профсоюзной организации.</w:t>
      </w:r>
    </w:p>
    <w:p w:rsidR="006A6FB4" w:rsidRPr="00075CAB" w:rsidRDefault="006A6FB4" w:rsidP="00A77FB5">
      <w:pPr>
        <w:pStyle w:val="af2"/>
        <w:ind w:firstLine="708"/>
        <w:jc w:val="both"/>
      </w:pPr>
      <w:r w:rsidRPr="00075CAB">
        <w:t>3.2.</w:t>
      </w:r>
      <w:r w:rsidRPr="00075CAB">
        <w:tab/>
      </w:r>
      <w:r w:rsidRPr="00075CAB">
        <w:rPr>
          <w:rFonts w:eastAsia="Calibri"/>
        </w:rPr>
        <w:t>Продолжительность рабочего времени:</w:t>
      </w:r>
      <w:r w:rsidRPr="00075CAB">
        <w:rPr>
          <w:rFonts w:eastAsia="Calibri"/>
        </w:rPr>
        <w:tab/>
      </w:r>
    </w:p>
    <w:p w:rsidR="006A6FB4" w:rsidRPr="00075CAB" w:rsidRDefault="00A77FB5" w:rsidP="00A77FB5">
      <w:pPr>
        <w:pStyle w:val="af2"/>
        <w:ind w:firstLine="708"/>
        <w:jc w:val="both"/>
        <w:rPr>
          <w:rFonts w:eastAsia="Calibri"/>
        </w:rPr>
      </w:pPr>
      <w:r>
        <w:rPr>
          <w:rFonts w:eastAsia="Calibri"/>
        </w:rPr>
        <w:t xml:space="preserve">- </w:t>
      </w:r>
      <w:r w:rsidR="006A6FB4" w:rsidRPr="00075CAB">
        <w:rPr>
          <w:rFonts w:eastAsia="Calibri"/>
        </w:rPr>
        <w:t>Педагога - психолога, социального педагога, старшего вожатог</w:t>
      </w:r>
      <w:r w:rsidR="00590B70" w:rsidRPr="00075CAB">
        <w:rPr>
          <w:rFonts w:eastAsia="Calibri"/>
        </w:rPr>
        <w:t>о, заведующей библиотекой, преподавателя–</w:t>
      </w:r>
      <w:r w:rsidR="006A6FB4" w:rsidRPr="00075CAB">
        <w:rPr>
          <w:rFonts w:eastAsia="Calibri"/>
        </w:rPr>
        <w:t xml:space="preserve">организатора основ безопасности жизнедеятельности  составляет 36 часов в неделю, </w:t>
      </w:r>
    </w:p>
    <w:p w:rsidR="006A6FB4" w:rsidRPr="00075CAB" w:rsidRDefault="00A77FB5" w:rsidP="00A77FB5">
      <w:pPr>
        <w:pStyle w:val="af2"/>
        <w:ind w:firstLine="708"/>
        <w:jc w:val="both"/>
        <w:rPr>
          <w:rFonts w:eastAsia="Calibri"/>
        </w:rPr>
      </w:pPr>
      <w:r>
        <w:rPr>
          <w:rFonts w:eastAsia="Calibri"/>
        </w:rPr>
        <w:t xml:space="preserve">- </w:t>
      </w:r>
      <w:r w:rsidR="006A6FB4" w:rsidRPr="00075CAB">
        <w:rPr>
          <w:rFonts w:eastAsia="Calibri"/>
        </w:rPr>
        <w:t>учителя – логопеда – 20 часов педагогической работы в неделю,</w:t>
      </w:r>
    </w:p>
    <w:p w:rsidR="006A6FB4" w:rsidRPr="00075CAB" w:rsidRDefault="00A77FB5" w:rsidP="00A77FB5">
      <w:pPr>
        <w:pStyle w:val="af2"/>
        <w:ind w:firstLine="708"/>
        <w:jc w:val="both"/>
        <w:rPr>
          <w:rFonts w:eastAsia="Calibri"/>
        </w:rPr>
      </w:pPr>
      <w:r>
        <w:rPr>
          <w:rFonts w:eastAsia="Calibri"/>
        </w:rPr>
        <w:t xml:space="preserve">- </w:t>
      </w:r>
      <w:r w:rsidR="006A6FB4" w:rsidRPr="00075CAB">
        <w:rPr>
          <w:rFonts w:eastAsia="Calibri"/>
        </w:rPr>
        <w:t>воспитателя – 30 часов педагогической работы в неделю,</w:t>
      </w:r>
    </w:p>
    <w:p w:rsidR="006A6FB4" w:rsidRPr="00075CAB" w:rsidRDefault="00A77FB5" w:rsidP="00A77FB5">
      <w:pPr>
        <w:pStyle w:val="af2"/>
        <w:ind w:firstLine="708"/>
        <w:jc w:val="both"/>
        <w:rPr>
          <w:rFonts w:eastAsia="Calibri"/>
        </w:rPr>
      </w:pPr>
      <w:r>
        <w:t>-</w:t>
      </w:r>
      <w:r w:rsidR="006A6FB4" w:rsidRPr="00075CAB">
        <w:t>для руководящих работников, работников из числа, административно- хозяйственного, учебно-вспомогательного и обслуживающего персонала</w:t>
      </w:r>
      <w:r w:rsidR="006A6FB4" w:rsidRPr="00075CAB">
        <w:rPr>
          <w:rFonts w:eastAsia="Calibri"/>
        </w:rPr>
        <w:t xml:space="preserve"> - 40 часов в неделю.</w:t>
      </w:r>
    </w:p>
    <w:p w:rsidR="006A6FB4" w:rsidRPr="00075CAB" w:rsidRDefault="006A6FB4" w:rsidP="00A77FB5">
      <w:pPr>
        <w:pStyle w:val="af2"/>
        <w:ind w:firstLine="708"/>
        <w:jc w:val="both"/>
      </w:pPr>
      <w:r w:rsidRPr="00075CAB">
        <w:t>3.3.</w:t>
      </w:r>
      <w:r w:rsidRPr="00075CAB">
        <w:tab/>
        <w:t xml:space="preserve">Для педагогических работников </w:t>
      </w:r>
      <w:r w:rsidR="00A77FB5">
        <w:t xml:space="preserve">лицея </w:t>
      </w:r>
      <w:r w:rsidRPr="00075CAB">
        <w:t xml:space="preserve">устанавливается сокращенная продолжительность рабочего времени – не более 36 часов в неделю за ставку заработной платы. </w:t>
      </w:r>
    </w:p>
    <w:p w:rsidR="006A6FB4" w:rsidRPr="00075CAB" w:rsidRDefault="006A6FB4" w:rsidP="00CC17F9">
      <w:pPr>
        <w:pStyle w:val="af2"/>
        <w:ind w:firstLine="708"/>
        <w:jc w:val="both"/>
      </w:pPr>
      <w:r w:rsidRPr="00075CAB">
        <w:t>Норма часов преподавательской работы за ставку заработной платы (нормируемая часть педагогической работы)  учителей составляет 18 часов в неделю.</w:t>
      </w:r>
    </w:p>
    <w:p w:rsidR="006A6FB4" w:rsidRPr="00075CAB" w:rsidRDefault="006A6FB4" w:rsidP="00CC17F9">
      <w:pPr>
        <w:pStyle w:val="af2"/>
        <w:ind w:firstLine="708"/>
        <w:jc w:val="both"/>
      </w:pPr>
      <w:r w:rsidRPr="00075CAB">
        <w:t>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6A6FB4" w:rsidRPr="00075CAB" w:rsidRDefault="006A6FB4" w:rsidP="00CC17F9">
      <w:pPr>
        <w:pStyle w:val="af2"/>
        <w:ind w:firstLine="708"/>
        <w:jc w:val="both"/>
      </w:pPr>
      <w:r w:rsidRPr="00075CAB">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E36060" w:rsidRPr="00075CAB" w:rsidRDefault="00E36060" w:rsidP="00CC17F9">
      <w:pPr>
        <w:pStyle w:val="af2"/>
        <w:ind w:firstLine="708"/>
        <w:jc w:val="both"/>
      </w:pPr>
      <w:r w:rsidRPr="00075CAB">
        <w:t xml:space="preserve">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w:t>
      </w:r>
      <w:r w:rsidRPr="00075CAB">
        <w:lastRenderedPageBreak/>
        <w:t>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6A6FB4" w:rsidRPr="00075CAB" w:rsidRDefault="006A6FB4" w:rsidP="00CC17F9">
      <w:pPr>
        <w:pStyle w:val="af2"/>
        <w:ind w:firstLine="708"/>
        <w:jc w:val="both"/>
      </w:pPr>
      <w:r w:rsidRPr="00075CAB">
        <w:t>3.4.</w:t>
      </w:r>
      <w:r w:rsidRPr="00075CAB">
        <w:tab/>
      </w:r>
      <w:r w:rsidRPr="00075CAB">
        <w:rPr>
          <w:spacing w:val="-1"/>
        </w:rPr>
        <w:t>С учетом специфики работы М</w:t>
      </w:r>
      <w:r w:rsidR="00F67D33" w:rsidRPr="00075CAB">
        <w:rPr>
          <w:spacing w:val="-1"/>
        </w:rPr>
        <w:t>Б</w:t>
      </w:r>
      <w:r w:rsidRPr="00075CAB">
        <w:rPr>
          <w:spacing w:val="-1"/>
        </w:rPr>
        <w:t>ОУ устанавливается 6 - дневная рабочая</w:t>
      </w:r>
    </w:p>
    <w:p w:rsidR="006A6FB4" w:rsidRPr="00075CAB" w:rsidRDefault="006A6FB4" w:rsidP="00075CAB">
      <w:pPr>
        <w:pStyle w:val="af2"/>
        <w:jc w:val="both"/>
        <w:rPr>
          <w:spacing w:val="-1"/>
        </w:rPr>
      </w:pPr>
      <w:r w:rsidRPr="00075CAB">
        <w:rPr>
          <w:spacing w:val="-1"/>
        </w:rPr>
        <w:t xml:space="preserve"> неделя. При </w:t>
      </w:r>
      <w:r w:rsidRPr="00075CAB">
        <w:t>пятидневной рабочей неделе второй выходной день - суббота.</w:t>
      </w:r>
      <w:r w:rsidRPr="00075CAB">
        <w:rPr>
          <w:spacing w:val="-1"/>
        </w:rPr>
        <w:t xml:space="preserve"> </w:t>
      </w:r>
    </w:p>
    <w:p w:rsidR="006A6FB4" w:rsidRPr="00075CAB" w:rsidRDefault="006A6FB4" w:rsidP="00075CAB">
      <w:pPr>
        <w:pStyle w:val="af2"/>
        <w:jc w:val="both"/>
        <w:rPr>
          <w:spacing w:val="-9"/>
        </w:rPr>
      </w:pPr>
      <w:r w:rsidRPr="00075CAB">
        <w:rPr>
          <w:spacing w:val="-1"/>
        </w:rPr>
        <w:t xml:space="preserve"> </w:t>
      </w:r>
      <w:r w:rsidR="00CC17F9">
        <w:rPr>
          <w:spacing w:val="-1"/>
        </w:rPr>
        <w:tab/>
      </w:r>
      <w:r w:rsidRPr="00075CAB">
        <w:t>3.5.</w:t>
      </w:r>
      <w:r w:rsidRPr="00075CAB">
        <w:tab/>
        <w:t>Неполное рабочее время – неполный рабочий день или неполная рабочая неделя устанавливаются  в следующих случаях (ст.93 ТК РФ):</w:t>
      </w:r>
    </w:p>
    <w:p w:rsidR="006A6FB4" w:rsidRPr="00075CAB" w:rsidRDefault="006A6FB4" w:rsidP="00CC17F9">
      <w:pPr>
        <w:pStyle w:val="af2"/>
        <w:ind w:firstLine="708"/>
        <w:jc w:val="both"/>
      </w:pPr>
      <w:r w:rsidRPr="00075CAB">
        <w:t xml:space="preserve">- </w:t>
      </w:r>
      <w:r w:rsidR="00F67D33" w:rsidRPr="00075CAB">
        <w:t xml:space="preserve">работнику </w:t>
      </w:r>
      <w:r w:rsidRPr="00075CAB">
        <w:t>по соглашению между работником и работодателем;</w:t>
      </w:r>
    </w:p>
    <w:p w:rsidR="00F67D33" w:rsidRPr="00075CAB" w:rsidRDefault="006A6FB4" w:rsidP="00CC17F9">
      <w:pPr>
        <w:pStyle w:val="af2"/>
        <w:ind w:firstLine="708"/>
        <w:jc w:val="both"/>
      </w:pPr>
      <w:r w:rsidRPr="00075CAB">
        <w:t xml:space="preserve">- по просьбе беременной женщины, </w:t>
      </w:r>
    </w:p>
    <w:p w:rsidR="00F67D33" w:rsidRPr="00075CAB" w:rsidRDefault="00F67D33" w:rsidP="00CC17F9">
      <w:pPr>
        <w:pStyle w:val="af2"/>
        <w:ind w:firstLine="708"/>
        <w:jc w:val="both"/>
      </w:pPr>
      <w:r w:rsidRPr="00075CAB">
        <w:t>-</w:t>
      </w:r>
      <w:r w:rsidR="006A6FB4" w:rsidRPr="00075CAB">
        <w:t xml:space="preserve">одного из родителей (опекуна, попечителя, законного представителя), имеющего ребенка в возрасте до 14 лет (ребенка – инвалида до восемнадцати лет), </w:t>
      </w:r>
    </w:p>
    <w:p w:rsidR="006A6FB4" w:rsidRPr="00075CAB" w:rsidRDefault="00F67D33" w:rsidP="00CC17F9">
      <w:pPr>
        <w:pStyle w:val="af2"/>
        <w:ind w:firstLine="708"/>
        <w:jc w:val="both"/>
      </w:pPr>
      <w:r w:rsidRPr="00075CAB">
        <w:t>-</w:t>
      </w:r>
      <w:r w:rsidR="006A6FB4" w:rsidRPr="00075CAB">
        <w:t>лица, осуществляющего уход за больным членом семьи в соответствии с медицинским заключением.</w:t>
      </w:r>
    </w:p>
    <w:p w:rsidR="006A6FB4" w:rsidRPr="00075CAB" w:rsidRDefault="006A6FB4" w:rsidP="00CC17F9">
      <w:pPr>
        <w:pStyle w:val="af2"/>
        <w:ind w:firstLine="708"/>
        <w:jc w:val="both"/>
      </w:pPr>
      <w:r w:rsidRPr="00075CAB">
        <w:t>3.6.</w:t>
      </w:r>
      <w:r w:rsidRPr="00075CAB">
        <w:tab/>
        <w:t xml:space="preserve">Составление расписания уроков осуществляется с учетом рационального использования рабочего времени учителя, по возможности,  не допускающего перерывов между занятиями.  </w:t>
      </w:r>
    </w:p>
    <w:p w:rsidR="006A6FB4" w:rsidRPr="00075CAB" w:rsidRDefault="006A6FB4" w:rsidP="00075CAB">
      <w:pPr>
        <w:pStyle w:val="af2"/>
        <w:jc w:val="both"/>
      </w:pPr>
      <w:r w:rsidRPr="00075CAB">
        <w:t xml:space="preserve">Рабочее время педагогических работников в период </w:t>
      </w:r>
      <w:r w:rsidR="00F67D33" w:rsidRPr="00075CAB">
        <w:t xml:space="preserve">учебных занятий </w:t>
      </w:r>
      <w:r w:rsidRPr="00075CAB">
        <w:t>определяется учебным расписанием и выполнением круга обязанностей, которые возлагаются на учителя в соответствии с Правилами внутреннего трудового распорядка и должностными обязанностями.</w:t>
      </w:r>
    </w:p>
    <w:p w:rsidR="006A6FB4" w:rsidRPr="00075CAB" w:rsidRDefault="00F67D33" w:rsidP="00075CAB">
      <w:pPr>
        <w:pStyle w:val="af2"/>
        <w:jc w:val="both"/>
      </w:pPr>
      <w:r w:rsidRPr="00075CAB">
        <w:t xml:space="preserve"> </w:t>
      </w:r>
      <w:r w:rsidR="00CC17F9">
        <w:tab/>
      </w:r>
      <w:r w:rsidR="006A6FB4" w:rsidRPr="00075CAB">
        <w:t xml:space="preserve">Время каникул, не совпадающее с отпуском педагогических работников, является их рабочим временем. В эти периоды работники привлекаются </w:t>
      </w:r>
      <w:r w:rsidR="00CC17F9">
        <w:t>директором</w:t>
      </w:r>
      <w:r w:rsidR="006A6FB4" w:rsidRPr="00075CAB">
        <w:t xml:space="preserve"> </w:t>
      </w:r>
      <w:r w:rsidR="00CC17F9">
        <w:t>лицея</w:t>
      </w:r>
      <w:r w:rsidR="006A6FB4" w:rsidRPr="00075CAB">
        <w:t xml:space="preserve"> к педагогической и организационной работе, связанной с реализацией образовательной программы, в пределах  времени, не превышающего их аудиторной занятости до начала каникул. График работы в каникулы утверждается приказом </w:t>
      </w:r>
      <w:r w:rsidR="00CC17F9">
        <w:t>директора</w:t>
      </w:r>
      <w:r w:rsidR="006A6FB4" w:rsidRPr="00075CAB">
        <w:t>.</w:t>
      </w:r>
    </w:p>
    <w:p w:rsidR="006A6FB4" w:rsidRPr="00075CAB" w:rsidRDefault="006A6FB4" w:rsidP="00CC17F9">
      <w:pPr>
        <w:pStyle w:val="af2"/>
        <w:ind w:firstLine="708"/>
        <w:jc w:val="both"/>
      </w:pPr>
      <w:r w:rsidRPr="00075CAB">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p>
    <w:p w:rsidR="000D6DE1" w:rsidRPr="00075CAB" w:rsidRDefault="000D6DE1" w:rsidP="00CC17F9">
      <w:pPr>
        <w:pStyle w:val="af2"/>
        <w:ind w:firstLine="708"/>
        <w:jc w:val="both"/>
      </w:pPr>
      <w:r w:rsidRPr="00075CAB">
        <w:t xml:space="preserve">3.7.В дни недели, свободные для работников, ведущих преподавательскую работу, от проведения занятий по расписанию, от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присутствие в организации не требуется. </w:t>
      </w:r>
    </w:p>
    <w:p w:rsidR="000D6DE1" w:rsidRPr="00075CAB" w:rsidRDefault="00F67D33" w:rsidP="006D0ADC">
      <w:pPr>
        <w:pStyle w:val="af2"/>
        <w:ind w:firstLine="708"/>
        <w:jc w:val="both"/>
      </w:pPr>
      <w:r w:rsidRPr="00075CAB">
        <w:t xml:space="preserve"> </w:t>
      </w:r>
      <w:r w:rsidR="000D6DE1" w:rsidRPr="00075CAB">
        <w:t>При составлении расписаний занятий,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0D6DE1" w:rsidRPr="00075CAB" w:rsidRDefault="006D0ADC" w:rsidP="006D0ADC">
      <w:pPr>
        <w:pStyle w:val="af2"/>
        <w:ind w:firstLine="708"/>
        <w:jc w:val="both"/>
      </w:pPr>
      <w:r>
        <w:t xml:space="preserve"> Обязанности учителей должны строго соответствовать должностной инструкции.</w:t>
      </w:r>
    </w:p>
    <w:p w:rsidR="006A6FB4" w:rsidRPr="00075CAB" w:rsidRDefault="006A6FB4" w:rsidP="006D0ADC">
      <w:pPr>
        <w:pStyle w:val="af2"/>
        <w:ind w:firstLine="708"/>
        <w:jc w:val="both"/>
      </w:pPr>
      <w:r w:rsidRPr="00075CAB">
        <w:t>3.8.</w:t>
      </w:r>
      <w:r w:rsidRPr="00075CAB">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6A6FB4" w:rsidRPr="00075CAB" w:rsidRDefault="006A6FB4" w:rsidP="006D0ADC">
      <w:pPr>
        <w:pStyle w:val="af2"/>
        <w:ind w:firstLine="708"/>
        <w:jc w:val="both"/>
      </w:pPr>
      <w:r w:rsidRPr="00075CAB">
        <w:t>Работа в сверхурочное время компенсируется соответствующей оплатой с дополнительным оформлением письменного согласия работника.</w:t>
      </w:r>
    </w:p>
    <w:p w:rsidR="006A6FB4" w:rsidRPr="00075CAB" w:rsidRDefault="006D0ADC" w:rsidP="00075CAB">
      <w:pPr>
        <w:pStyle w:val="af2"/>
        <w:jc w:val="both"/>
      </w:pPr>
      <w:r>
        <w:t xml:space="preserve">        </w:t>
      </w:r>
      <w:r w:rsidR="006A6FB4" w:rsidRPr="00075CAB">
        <w:t xml:space="preserve">     К работе в сверхурочное время не допускаются беременные женщины.</w:t>
      </w:r>
    </w:p>
    <w:p w:rsidR="006A6FB4" w:rsidRPr="00075CAB" w:rsidRDefault="006A6FB4" w:rsidP="006D0ADC">
      <w:pPr>
        <w:pStyle w:val="af2"/>
        <w:ind w:firstLine="708"/>
        <w:jc w:val="both"/>
      </w:pPr>
      <w:r w:rsidRPr="00075CAB">
        <w:t>3.9.</w:t>
      </w:r>
      <w:r w:rsidRPr="00075CAB">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6A6FB4" w:rsidRPr="00075CAB" w:rsidRDefault="006A6FB4" w:rsidP="006D0ADC">
      <w:pPr>
        <w:pStyle w:val="af2"/>
        <w:ind w:firstLine="708"/>
        <w:jc w:val="both"/>
      </w:pPr>
      <w:r w:rsidRPr="00075CAB">
        <w:t>Без согласия работников допускается  в случаях, определенных частью третьей ст.113 ТК РФ.</w:t>
      </w:r>
    </w:p>
    <w:p w:rsidR="006A6FB4" w:rsidRPr="00075CAB" w:rsidRDefault="006A6FB4" w:rsidP="006D0ADC">
      <w:pPr>
        <w:pStyle w:val="af2"/>
        <w:ind w:firstLine="708"/>
        <w:jc w:val="both"/>
      </w:pPr>
      <w:r w:rsidRPr="00075CAB">
        <w:lastRenderedPageBreak/>
        <w:t xml:space="preserve">В других случаях привлечение к работе в выходные и нерабочие праздничные дни допускается с письменного согласия работника и с учетом мнения </w:t>
      </w:r>
      <w:r w:rsidR="006D0ADC">
        <w:t>профсоюзного комитета</w:t>
      </w:r>
      <w:r w:rsidRPr="00075CAB">
        <w:t xml:space="preserve"> первичной профсоюзной организации.</w:t>
      </w:r>
    </w:p>
    <w:p w:rsidR="006A6FB4" w:rsidRPr="00075CAB" w:rsidRDefault="006A6FB4" w:rsidP="006D0ADC">
      <w:pPr>
        <w:pStyle w:val="af2"/>
        <w:ind w:firstLine="708"/>
        <w:jc w:val="both"/>
      </w:pPr>
      <w:r w:rsidRPr="00075CAB">
        <w:t xml:space="preserve">Привлечение работника к работе в выходные и нерабочие праздничные дни производится по письменному распоряжению </w:t>
      </w:r>
      <w:r w:rsidR="006D0ADC">
        <w:t>директора</w:t>
      </w:r>
      <w:r w:rsidRPr="00075CAB">
        <w:t>.</w:t>
      </w:r>
    </w:p>
    <w:p w:rsidR="006A6FB4" w:rsidRPr="006D0ADC" w:rsidRDefault="006D0ADC" w:rsidP="006D0ADC">
      <w:pPr>
        <w:pStyle w:val="af2"/>
        <w:ind w:firstLine="708"/>
        <w:jc w:val="both"/>
        <w:rPr>
          <w:spacing w:val="-1"/>
        </w:rPr>
      </w:pPr>
      <w:r>
        <w:t>Р</w:t>
      </w:r>
      <w:r w:rsidR="006A6FB4" w:rsidRPr="00075CAB">
        <w:t xml:space="preserve">абота в выходной день, по желанию работника, компенсируется другим днем </w:t>
      </w:r>
      <w:r w:rsidR="006A6FB4" w:rsidRPr="00075CAB">
        <w:rPr>
          <w:spacing w:val="-1"/>
        </w:rPr>
        <w:t xml:space="preserve">отдыха. В этом случае работа в выходной день оплачивается в одинарном размере; </w:t>
      </w:r>
      <w:r w:rsidR="006A6FB4" w:rsidRPr="00075CAB">
        <w:t xml:space="preserve">работа в выходной день оплачивается в размере, не </w:t>
      </w:r>
      <w:proofErr w:type="gramStart"/>
      <w:r w:rsidR="006A6FB4" w:rsidRPr="00075CAB">
        <w:t>менее двойной</w:t>
      </w:r>
      <w:proofErr w:type="gramEnd"/>
      <w:r w:rsidR="006A6FB4" w:rsidRPr="00075CAB">
        <w:t xml:space="preserve"> часовой или дневной ставки.</w:t>
      </w:r>
    </w:p>
    <w:p w:rsidR="006A6FB4" w:rsidRPr="00075CAB" w:rsidRDefault="006A6FB4" w:rsidP="006D0ADC">
      <w:pPr>
        <w:pStyle w:val="af2"/>
        <w:ind w:firstLine="708"/>
        <w:jc w:val="both"/>
      </w:pPr>
      <w:r w:rsidRPr="00075CAB">
        <w:t xml:space="preserve">Привлечение работников </w:t>
      </w:r>
      <w:r w:rsidR="006D0ADC">
        <w:t>лицея</w:t>
      </w:r>
      <w:r w:rsidRPr="00075CAB">
        <w:t xml:space="preserve"> к выполнению работы, не предусмотренной Уставом </w:t>
      </w:r>
      <w:r w:rsidR="006D0ADC">
        <w:t>лицея</w:t>
      </w:r>
      <w:r w:rsidRPr="00075CAB">
        <w:t xml:space="preserve">, Правилами внутреннего трудового распорядка </w:t>
      </w:r>
      <w:r w:rsidR="006D0ADC">
        <w:t>лицея</w:t>
      </w:r>
      <w:r w:rsidRPr="00075CAB">
        <w:t xml:space="preserve">, должностными обязанностями, трудовым договором, допускается только по письменному распоряжению </w:t>
      </w:r>
      <w:r w:rsidR="006D0ADC">
        <w:t>директора</w:t>
      </w:r>
      <w:r w:rsidRPr="00075CAB">
        <w:t xml:space="preserve"> с письменного согласия работника, и с соблюдением ст.60, 97, 99 ТК РФ.</w:t>
      </w:r>
    </w:p>
    <w:p w:rsidR="006A6FB4" w:rsidRPr="00075CAB" w:rsidRDefault="006A6FB4" w:rsidP="006D0ADC">
      <w:pPr>
        <w:pStyle w:val="af2"/>
        <w:ind w:firstLine="708"/>
        <w:jc w:val="both"/>
      </w:pPr>
      <w:r w:rsidRPr="00075CAB">
        <w:t>3.10.</w:t>
      </w:r>
      <w:r w:rsidRPr="00075CAB">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6A6FB4" w:rsidRPr="00075CAB" w:rsidRDefault="006A6FB4" w:rsidP="006D0ADC">
      <w:pPr>
        <w:pStyle w:val="af2"/>
        <w:ind w:firstLine="708"/>
        <w:jc w:val="both"/>
      </w:pPr>
      <w:r w:rsidRPr="00075CAB">
        <w:t>3.11.</w:t>
      </w:r>
      <w:r w:rsidRPr="00075CAB">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педагогическим работникам предоставляется ежегодный удлиненный отпуск, продолжительность которого устанавливается Правительством Российской Федерации (в ред. Федерального закона от 30.06.2006 N 90-ФЗ).</w:t>
      </w:r>
    </w:p>
    <w:p w:rsidR="006A6FB4" w:rsidRPr="00075CAB" w:rsidRDefault="006A6FB4" w:rsidP="006D0ADC">
      <w:pPr>
        <w:pStyle w:val="af2"/>
        <w:ind w:firstLine="708"/>
        <w:jc w:val="both"/>
      </w:pPr>
      <w:r w:rsidRPr="00075CA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6A6FB4" w:rsidRPr="00075CAB" w:rsidRDefault="006A6FB4" w:rsidP="006D0ADC">
      <w:pPr>
        <w:pStyle w:val="af2"/>
        <w:ind w:firstLine="708"/>
        <w:jc w:val="both"/>
      </w:pPr>
      <w:r w:rsidRPr="00075CAB">
        <w:t>3.12.</w:t>
      </w:r>
      <w:r w:rsidRPr="00075CAB">
        <w:tab/>
        <w:t xml:space="preserve">Очередность предоставления оплачиваемых отпусков определяется ежегодно в соответствии с графиком отпусков, утверждаемым </w:t>
      </w:r>
      <w:r w:rsidR="006D0ADC">
        <w:t>директором лицея</w:t>
      </w:r>
      <w:r w:rsidRPr="00075CAB">
        <w:t xml:space="preserve"> по согласованию с </w:t>
      </w:r>
      <w:r w:rsidR="006D0ADC">
        <w:t>профсоюзным комитетом</w:t>
      </w:r>
      <w:r w:rsidRPr="00075CAB">
        <w:t xml:space="preserve"> первичной профсоюзной организации не позднее, чем за 2 недели до наступления календарного года.</w:t>
      </w:r>
    </w:p>
    <w:p w:rsidR="006A6FB4" w:rsidRPr="00075CAB" w:rsidRDefault="006A6FB4" w:rsidP="006D0ADC">
      <w:pPr>
        <w:pStyle w:val="af2"/>
        <w:ind w:firstLine="708"/>
        <w:jc w:val="both"/>
      </w:pPr>
      <w:r w:rsidRPr="00075CAB">
        <w:t>О времени начала отпуска работник должен быть извещен не позднее, чем за две недели до его начала.</w:t>
      </w:r>
    </w:p>
    <w:p w:rsidR="006A6FB4" w:rsidRPr="00075CAB" w:rsidRDefault="006A6FB4" w:rsidP="00075CAB">
      <w:pPr>
        <w:pStyle w:val="af2"/>
        <w:jc w:val="both"/>
      </w:pPr>
      <w:r w:rsidRPr="00075CAB">
        <w:t>Продление, перенесение, разделение и отзыв из него производится с согласия работника в случаях, предусмотренных ст.124-125 ТК РФ.</w:t>
      </w:r>
    </w:p>
    <w:p w:rsidR="006A6FB4" w:rsidRPr="00075CAB" w:rsidRDefault="006D0ADC" w:rsidP="006D0ADC">
      <w:pPr>
        <w:pStyle w:val="af2"/>
        <w:ind w:firstLine="708"/>
        <w:jc w:val="both"/>
      </w:pPr>
      <w:r>
        <w:t>3.13</w:t>
      </w:r>
      <w:r w:rsidR="006A6FB4" w:rsidRPr="00075CAB">
        <w:t>.</w:t>
      </w:r>
      <w:r w:rsidR="006A6FB4" w:rsidRPr="00075CAB">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A6FB4" w:rsidRPr="00075CAB" w:rsidRDefault="006D0ADC" w:rsidP="006D0ADC">
      <w:pPr>
        <w:pStyle w:val="af2"/>
        <w:ind w:firstLine="708"/>
        <w:jc w:val="both"/>
      </w:pPr>
      <w:r>
        <w:t>3.14</w:t>
      </w:r>
      <w:r w:rsidR="006A6FB4" w:rsidRPr="00075CAB">
        <w:t>.</w:t>
      </w:r>
      <w:r w:rsidR="006A6FB4" w:rsidRPr="00075CAB">
        <w:tab/>
        <w:t>Ежегодный оплачиваемый отпуск может быть продлен в случае временной нетрудоспособности работника, наступившей во время отпуска.</w:t>
      </w:r>
    </w:p>
    <w:p w:rsidR="006A6FB4" w:rsidRPr="00075CAB" w:rsidRDefault="006A6FB4" w:rsidP="006D0ADC">
      <w:pPr>
        <w:pStyle w:val="af2"/>
        <w:ind w:firstLine="708"/>
        <w:jc w:val="both"/>
      </w:pPr>
      <w:r w:rsidRPr="00075CAB">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A6FB4" w:rsidRPr="00075CAB" w:rsidRDefault="006A6FB4" w:rsidP="006D0ADC">
      <w:pPr>
        <w:pStyle w:val="af2"/>
        <w:ind w:firstLine="708"/>
        <w:jc w:val="both"/>
      </w:pPr>
      <w:r w:rsidRPr="00075CAB">
        <w:t>Работникам, уволенным по инициативе работодателя, выплачивается денежная компенсация за все неиспользованные отпуска.</w:t>
      </w:r>
    </w:p>
    <w:p w:rsidR="006A6FB4" w:rsidRPr="00075CAB" w:rsidRDefault="006D0ADC" w:rsidP="006D0ADC">
      <w:pPr>
        <w:pStyle w:val="af2"/>
        <w:ind w:firstLine="708"/>
        <w:jc w:val="both"/>
      </w:pPr>
      <w:r>
        <w:t>3.15</w:t>
      </w:r>
      <w:r w:rsidR="006A6FB4" w:rsidRPr="00075CAB">
        <w:t>.</w:t>
      </w:r>
      <w:r w:rsidR="006A6FB4" w:rsidRPr="00075CAB">
        <w:tab/>
        <w:t xml:space="preserve">На основании личного заявления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w:t>
      </w:r>
      <w:r w:rsidR="00182196" w:rsidRPr="00075CAB">
        <w:t xml:space="preserve">коллективным договором </w:t>
      </w:r>
      <w:r w:rsidR="00D23030" w:rsidRPr="00075CAB">
        <w:t xml:space="preserve">(приказ </w:t>
      </w:r>
      <w:proofErr w:type="spellStart"/>
      <w:r w:rsidR="00D23030" w:rsidRPr="00075CAB">
        <w:t>Минобрнауки</w:t>
      </w:r>
      <w:proofErr w:type="spellEnd"/>
      <w:r w:rsidR="00D23030" w:rsidRPr="00075CAB">
        <w:t xml:space="preserve"> России  от 31 мая 2016 г. N 644)</w:t>
      </w:r>
      <w:r w:rsidR="006A6FB4" w:rsidRPr="00075CAB">
        <w:t>.</w:t>
      </w:r>
    </w:p>
    <w:p w:rsidR="006A6FB4" w:rsidRPr="00075CAB" w:rsidRDefault="006D0ADC" w:rsidP="006D0ADC">
      <w:pPr>
        <w:pStyle w:val="af2"/>
        <w:ind w:firstLine="708"/>
        <w:jc w:val="both"/>
      </w:pPr>
      <w:r>
        <w:t>3.16</w:t>
      </w:r>
      <w:r w:rsidR="006A6FB4" w:rsidRPr="00075CAB">
        <w:t>.</w:t>
      </w:r>
      <w:r w:rsidR="006A6FB4" w:rsidRPr="00075CAB">
        <w:tab/>
        <w:t>Стороны договорились о предоставлении дополнительного оплачиваемого отпуска:</w:t>
      </w:r>
    </w:p>
    <w:p w:rsidR="006A6FB4" w:rsidRPr="00075CAB" w:rsidRDefault="00AE6106" w:rsidP="006D0ADC">
      <w:pPr>
        <w:pStyle w:val="af2"/>
        <w:ind w:firstLine="708"/>
        <w:jc w:val="both"/>
      </w:pPr>
      <w:r>
        <w:t xml:space="preserve">- </w:t>
      </w:r>
      <w:r w:rsidR="006A6FB4" w:rsidRPr="00075CAB">
        <w:t xml:space="preserve"> председателю профсоюзной организации – 6 дней за общественную работу</w:t>
      </w:r>
    </w:p>
    <w:p w:rsidR="006A6FB4" w:rsidRPr="00075CAB" w:rsidRDefault="00AE6106" w:rsidP="006D0ADC">
      <w:pPr>
        <w:pStyle w:val="af2"/>
        <w:ind w:firstLine="708"/>
        <w:jc w:val="both"/>
      </w:pPr>
      <w:r>
        <w:t xml:space="preserve">-  </w:t>
      </w:r>
      <w:r w:rsidR="006A6FB4" w:rsidRPr="00075CAB">
        <w:t>членам профкома- 2 дня;</w:t>
      </w:r>
    </w:p>
    <w:p w:rsidR="006A6FB4" w:rsidRPr="00075CAB" w:rsidRDefault="00AE6106" w:rsidP="006D0ADC">
      <w:pPr>
        <w:pStyle w:val="af2"/>
        <w:ind w:firstLine="708"/>
        <w:jc w:val="both"/>
      </w:pPr>
      <w:r>
        <w:lastRenderedPageBreak/>
        <w:t xml:space="preserve">-  </w:t>
      </w:r>
      <w:r w:rsidR="006A6FB4" w:rsidRPr="00075CAB">
        <w:t>при юбилее, если он приходится на рабочий день-1 день;</w:t>
      </w:r>
    </w:p>
    <w:p w:rsidR="006A6FB4" w:rsidRPr="00075CAB" w:rsidRDefault="00AE6106" w:rsidP="006D0ADC">
      <w:pPr>
        <w:pStyle w:val="af2"/>
        <w:ind w:firstLine="708"/>
        <w:jc w:val="both"/>
      </w:pPr>
      <w:r>
        <w:t xml:space="preserve">- </w:t>
      </w:r>
      <w:r w:rsidR="006A6FB4" w:rsidRPr="00075CAB">
        <w:t xml:space="preserve"> заместителю директора по хозяйственной части</w:t>
      </w:r>
      <w:r w:rsidR="00031A2B" w:rsidRPr="00075CAB">
        <w:t xml:space="preserve"> </w:t>
      </w:r>
      <w:r w:rsidR="006A6FB4" w:rsidRPr="00075CAB">
        <w:t>- 7 дней;</w:t>
      </w:r>
    </w:p>
    <w:p w:rsidR="006A6FB4" w:rsidRPr="00075CAB" w:rsidRDefault="00AE6106" w:rsidP="006D0ADC">
      <w:pPr>
        <w:pStyle w:val="af2"/>
        <w:ind w:firstLine="708"/>
        <w:jc w:val="both"/>
      </w:pPr>
      <w:r>
        <w:t xml:space="preserve">-  </w:t>
      </w:r>
      <w:r w:rsidR="006A6FB4" w:rsidRPr="00075CAB">
        <w:t>техническим работникам, участвующим в проведении ремонтных работ – 5</w:t>
      </w:r>
      <w:r w:rsidR="00D23030" w:rsidRPr="00075CAB">
        <w:t>дней</w:t>
      </w:r>
      <w:r w:rsidR="006A6FB4" w:rsidRPr="00075CAB">
        <w:t>.</w:t>
      </w:r>
    </w:p>
    <w:p w:rsidR="006A6FB4" w:rsidRPr="00075CAB" w:rsidRDefault="00AE6106" w:rsidP="006D0ADC">
      <w:pPr>
        <w:pStyle w:val="af2"/>
        <w:ind w:firstLine="708"/>
        <w:jc w:val="both"/>
      </w:pPr>
      <w:r>
        <w:t xml:space="preserve">- </w:t>
      </w:r>
      <w:r w:rsidR="006A6FB4" w:rsidRPr="00075CAB">
        <w:t>библиотекарям (зав. библиотеками) – 14 дней;</w:t>
      </w:r>
    </w:p>
    <w:p w:rsidR="006A6FB4" w:rsidRPr="00075CAB" w:rsidRDefault="00AE6106" w:rsidP="006D0ADC">
      <w:pPr>
        <w:pStyle w:val="af2"/>
        <w:ind w:firstLine="708"/>
        <w:jc w:val="both"/>
      </w:pPr>
      <w:r>
        <w:t xml:space="preserve">-  </w:t>
      </w:r>
      <w:r w:rsidR="006A6FB4" w:rsidRPr="00075CAB">
        <w:t>на бракосочетание  - 3 дня;</w:t>
      </w:r>
    </w:p>
    <w:p w:rsidR="006A6FB4" w:rsidRPr="00075CAB" w:rsidRDefault="006D0ADC" w:rsidP="006D0ADC">
      <w:pPr>
        <w:pStyle w:val="af2"/>
        <w:ind w:firstLine="708"/>
        <w:jc w:val="both"/>
      </w:pPr>
      <w:r>
        <w:t xml:space="preserve">- </w:t>
      </w:r>
      <w:r w:rsidR="006A6FB4" w:rsidRPr="00075CAB">
        <w:t>на рождение ребёнка - 2 дня;</w:t>
      </w:r>
    </w:p>
    <w:p w:rsidR="006A6FB4" w:rsidRPr="00075CAB" w:rsidRDefault="006D0ADC" w:rsidP="006D0ADC">
      <w:pPr>
        <w:pStyle w:val="af2"/>
        <w:ind w:firstLine="708"/>
        <w:jc w:val="both"/>
      </w:pPr>
      <w:r>
        <w:rPr>
          <w:spacing w:val="-1"/>
        </w:rPr>
        <w:t xml:space="preserve">- </w:t>
      </w:r>
      <w:r w:rsidR="006A6FB4" w:rsidRPr="00075CAB">
        <w:rPr>
          <w:spacing w:val="-1"/>
        </w:rPr>
        <w:t xml:space="preserve">похороны близких родственников </w:t>
      </w:r>
      <w:r w:rsidR="006A6FB4" w:rsidRPr="00075CAB">
        <w:t xml:space="preserve">– 3 дня; </w:t>
      </w:r>
    </w:p>
    <w:p w:rsidR="006A6FB4" w:rsidRPr="00075CAB" w:rsidRDefault="006D0ADC" w:rsidP="006D0ADC">
      <w:pPr>
        <w:pStyle w:val="af2"/>
        <w:ind w:firstLine="708"/>
        <w:jc w:val="both"/>
        <w:rPr>
          <w:bCs/>
        </w:rPr>
      </w:pPr>
      <w:r>
        <w:t xml:space="preserve">- </w:t>
      </w:r>
      <w:r w:rsidR="006A6FB4" w:rsidRPr="00075CAB">
        <w:t>родителям детей-первоклассников – 1 день (1 сентября) (на основании п. 3.1.25.</w:t>
      </w:r>
      <w:proofErr w:type="gramStart"/>
      <w:r w:rsidR="006A6FB4" w:rsidRPr="00075CAB">
        <w:t xml:space="preserve"> </w:t>
      </w:r>
      <w:r w:rsidR="00031A2B" w:rsidRPr="00075CAB">
        <w:t>)</w:t>
      </w:r>
      <w:proofErr w:type="gramEnd"/>
    </w:p>
    <w:p w:rsidR="006A6FB4" w:rsidRPr="00075CAB" w:rsidRDefault="006D0ADC" w:rsidP="006D0ADC">
      <w:pPr>
        <w:pStyle w:val="af2"/>
        <w:ind w:firstLine="708"/>
        <w:jc w:val="both"/>
      </w:pPr>
      <w:r>
        <w:t>3.17</w:t>
      </w:r>
      <w:r w:rsidR="006A6FB4" w:rsidRPr="00075CAB">
        <w:t>.</w:t>
      </w:r>
      <w:r w:rsidR="006A6FB4" w:rsidRPr="00075CAB">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6A6FB4" w:rsidRPr="00075CAB" w:rsidRDefault="006D0ADC" w:rsidP="006D0ADC">
      <w:pPr>
        <w:pStyle w:val="af2"/>
        <w:ind w:firstLine="708"/>
        <w:jc w:val="both"/>
      </w:pPr>
      <w:r>
        <w:t>3.18</w:t>
      </w:r>
      <w:r w:rsidR="006A6FB4" w:rsidRPr="00075CAB">
        <w:t>.</w:t>
      </w:r>
      <w:r w:rsidR="006A6FB4" w:rsidRPr="00075CAB">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6A6FB4" w:rsidRPr="00075CAB" w:rsidRDefault="006A6FB4" w:rsidP="00AE6106">
      <w:pPr>
        <w:pStyle w:val="af2"/>
        <w:ind w:firstLine="708"/>
        <w:jc w:val="both"/>
      </w:pPr>
      <w:r w:rsidRPr="00075CAB">
        <w:t>-</w:t>
      </w:r>
      <w:r w:rsidR="00031A2B" w:rsidRPr="00075CAB">
        <w:t xml:space="preserve"> </w:t>
      </w:r>
      <w:r w:rsidRPr="00075CAB">
        <w:t>родителям, имеющим детей в возрасте до 14 лет – 14 календарных дней;</w:t>
      </w:r>
    </w:p>
    <w:p w:rsidR="006A6FB4" w:rsidRPr="00075CAB" w:rsidRDefault="006A6FB4" w:rsidP="00AE6106">
      <w:pPr>
        <w:pStyle w:val="af2"/>
        <w:ind w:firstLine="708"/>
        <w:jc w:val="both"/>
      </w:pPr>
      <w:r w:rsidRPr="00075CAB">
        <w:t>-</w:t>
      </w:r>
      <w:r w:rsidR="00031A2B" w:rsidRPr="00075CAB">
        <w:t xml:space="preserve"> </w:t>
      </w:r>
      <w:r w:rsidRPr="00075CAB">
        <w:t>в связи с переездом на новое место жительство- 1 день;</w:t>
      </w:r>
    </w:p>
    <w:p w:rsidR="006A6FB4" w:rsidRPr="00075CAB" w:rsidRDefault="006A6FB4" w:rsidP="00AE6106">
      <w:pPr>
        <w:pStyle w:val="af2"/>
        <w:ind w:firstLine="708"/>
        <w:jc w:val="both"/>
      </w:pPr>
      <w:r w:rsidRPr="00075CAB">
        <w:t>-</w:t>
      </w:r>
      <w:r w:rsidR="00031A2B" w:rsidRPr="00075CAB">
        <w:t xml:space="preserve"> </w:t>
      </w:r>
      <w:r w:rsidRPr="00075CAB">
        <w:t>при праздновании свадьбы детей – 2 календарных дня;</w:t>
      </w:r>
    </w:p>
    <w:p w:rsidR="006A6FB4" w:rsidRPr="00075CAB" w:rsidRDefault="006A6FB4" w:rsidP="00AE6106">
      <w:pPr>
        <w:pStyle w:val="af2"/>
        <w:ind w:firstLine="708"/>
        <w:jc w:val="both"/>
      </w:pPr>
      <w:r w:rsidRPr="00075CAB">
        <w:t>-</w:t>
      </w:r>
      <w:r w:rsidR="00031A2B" w:rsidRPr="00075CAB">
        <w:t xml:space="preserve"> </w:t>
      </w:r>
      <w:r w:rsidRPr="00075CAB">
        <w:t>для проводов детей на военную службу – 2 календарных дня;</w:t>
      </w:r>
    </w:p>
    <w:p w:rsidR="006A6FB4" w:rsidRPr="00075CAB" w:rsidRDefault="006A6FB4" w:rsidP="00AE6106">
      <w:pPr>
        <w:pStyle w:val="af2"/>
        <w:ind w:firstLine="708"/>
        <w:jc w:val="both"/>
      </w:pPr>
      <w:r w:rsidRPr="00075CAB">
        <w:t>-</w:t>
      </w:r>
      <w:r w:rsidR="00031A2B" w:rsidRPr="00075CAB">
        <w:t xml:space="preserve"> </w:t>
      </w:r>
      <w:r w:rsidRPr="00075CAB">
        <w:t xml:space="preserve">неожиданного тяжелого заболевания близкого родственника – </w:t>
      </w:r>
      <w:r w:rsidR="00AE6106">
        <w:t>количество дней по согласованию с директором</w:t>
      </w:r>
      <w:r w:rsidRPr="00075CAB">
        <w:t>;</w:t>
      </w:r>
    </w:p>
    <w:p w:rsidR="006A6FB4" w:rsidRPr="00075CAB" w:rsidRDefault="006A6FB4" w:rsidP="00AE6106">
      <w:pPr>
        <w:pStyle w:val="af2"/>
        <w:ind w:firstLine="708"/>
        <w:jc w:val="both"/>
      </w:pPr>
      <w:r w:rsidRPr="00075CAB">
        <w:t>-</w:t>
      </w:r>
      <w:r w:rsidR="00031A2B" w:rsidRPr="00075CAB">
        <w:t xml:space="preserve"> </w:t>
      </w:r>
      <w:r w:rsidR="00AE6106">
        <w:t>ветеранам</w:t>
      </w:r>
      <w:r w:rsidRPr="00075CAB">
        <w:t xml:space="preserve"> Великой Отечественной войны до 35 календарных дней в году;</w:t>
      </w:r>
    </w:p>
    <w:p w:rsidR="006A6FB4" w:rsidRPr="00075CAB" w:rsidRDefault="006A6FB4" w:rsidP="00AE6106">
      <w:pPr>
        <w:pStyle w:val="af2"/>
        <w:ind w:firstLine="708"/>
        <w:jc w:val="both"/>
      </w:pPr>
      <w:r w:rsidRPr="00075CAB">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A6FB4" w:rsidRDefault="006A6FB4" w:rsidP="00AE6106">
      <w:pPr>
        <w:pStyle w:val="af2"/>
        <w:ind w:firstLine="708"/>
        <w:jc w:val="both"/>
      </w:pPr>
      <w:r w:rsidRPr="00075CAB">
        <w:t>-</w:t>
      </w:r>
      <w:r w:rsidR="00031A2B" w:rsidRPr="00075CAB">
        <w:t xml:space="preserve"> </w:t>
      </w:r>
      <w:r w:rsidRPr="00075CAB">
        <w:t xml:space="preserve">работающим инвалидам – </w:t>
      </w:r>
      <w:r w:rsidR="00AE6106">
        <w:t>не менее 30 календарных дней в году;</w:t>
      </w:r>
    </w:p>
    <w:p w:rsidR="00AE6106" w:rsidRPr="00075CAB" w:rsidRDefault="00AE6106" w:rsidP="00AE6106">
      <w:pPr>
        <w:pStyle w:val="af2"/>
        <w:ind w:firstLine="708"/>
        <w:jc w:val="both"/>
      </w:pPr>
      <w:r>
        <w:t>- работникам до 18 лет – 31 календарный день.</w:t>
      </w:r>
    </w:p>
    <w:p w:rsidR="006A6FB4" w:rsidRPr="00075CAB" w:rsidRDefault="00AE6106" w:rsidP="00AE6106">
      <w:pPr>
        <w:pStyle w:val="af2"/>
        <w:ind w:firstLine="708"/>
        <w:jc w:val="both"/>
      </w:pPr>
      <w:r>
        <w:t>3.19</w:t>
      </w:r>
      <w:r w:rsidR="006A6FB4" w:rsidRPr="00075CAB">
        <w:t xml:space="preserve">. График дежурств педагогических работников по учреждению, работы в выходные и нерабочие праздничные дни устанавливается Правилами внутреннего трудового распорядка. </w:t>
      </w:r>
    </w:p>
    <w:p w:rsidR="006A6FB4" w:rsidRPr="00075CAB" w:rsidRDefault="00AE6106" w:rsidP="00AE6106">
      <w:pPr>
        <w:pStyle w:val="af2"/>
        <w:ind w:firstLine="708"/>
        <w:jc w:val="both"/>
      </w:pPr>
      <w:r>
        <w:t>3.20</w:t>
      </w:r>
      <w:r w:rsidR="006A6FB4" w:rsidRPr="00075CAB">
        <w:t>.</w:t>
      </w:r>
      <w:r w:rsidR="006A6FB4" w:rsidRPr="00075CAB">
        <w:tab/>
      </w:r>
      <w:r>
        <w:t>Профсоюзный комитет</w:t>
      </w:r>
      <w:r w:rsidR="006A6FB4" w:rsidRPr="00075CAB">
        <w:t xml:space="preserve"> первичной профсоюзной организации обязуется:</w:t>
      </w:r>
    </w:p>
    <w:p w:rsidR="006A6FB4" w:rsidRPr="00075CAB" w:rsidRDefault="006A6FB4" w:rsidP="00AE6106">
      <w:pPr>
        <w:pStyle w:val="af2"/>
        <w:ind w:firstLine="708"/>
        <w:jc w:val="both"/>
      </w:pPr>
      <w:r w:rsidRPr="00075CAB">
        <w:t xml:space="preserve">-осуществлять </w:t>
      </w:r>
      <w:proofErr w:type="gramStart"/>
      <w:r w:rsidRPr="00075CAB">
        <w:t>контроль за</w:t>
      </w:r>
      <w:proofErr w:type="gramEnd"/>
      <w:r w:rsidRPr="00075CAB">
        <w:t xml:space="preserve"> соблюдением </w:t>
      </w:r>
      <w:r w:rsidR="00AE6106">
        <w:t>директором</w:t>
      </w:r>
      <w:r w:rsidRPr="00075CAB">
        <w:t xml:space="preserve"> законодательства о труде в части времени отдыха;</w:t>
      </w:r>
    </w:p>
    <w:p w:rsidR="006A6FB4" w:rsidRPr="00075CAB" w:rsidRDefault="006A6FB4" w:rsidP="00AE6106">
      <w:pPr>
        <w:pStyle w:val="af2"/>
        <w:ind w:firstLine="708"/>
        <w:jc w:val="both"/>
      </w:pPr>
      <w:r w:rsidRPr="00075CAB">
        <w:t xml:space="preserve">-предоставлять </w:t>
      </w:r>
      <w:r w:rsidR="00AE6106">
        <w:t>директору</w:t>
      </w:r>
      <w:r w:rsidRPr="00075CAB">
        <w:t xml:space="preserve"> свое мотивированное мнение при формировании графика отпусков организации;</w:t>
      </w:r>
    </w:p>
    <w:p w:rsidR="006A6FB4" w:rsidRPr="00075CAB" w:rsidRDefault="006A6FB4" w:rsidP="00AE6106">
      <w:pPr>
        <w:pStyle w:val="af2"/>
        <w:ind w:firstLine="708"/>
        <w:jc w:val="both"/>
      </w:pPr>
      <w:r w:rsidRPr="00075CAB">
        <w:t xml:space="preserve">-осуществлять профсоюзный </w:t>
      </w:r>
      <w:proofErr w:type="gramStart"/>
      <w:r w:rsidRPr="00075CAB">
        <w:t>контроль за</w:t>
      </w:r>
      <w:proofErr w:type="gramEnd"/>
      <w:r w:rsidRPr="00075CAB">
        <w:t xml:space="preserve"> соблюдением требований ст.113 ТК РФ при привлечении к работе в исключительных случаях в выходные и праздничные дни;</w:t>
      </w:r>
    </w:p>
    <w:p w:rsidR="006A6FB4" w:rsidRPr="00075CAB" w:rsidRDefault="006A6FB4" w:rsidP="00AE6106">
      <w:pPr>
        <w:pStyle w:val="af2"/>
        <w:ind w:firstLine="708"/>
        <w:jc w:val="both"/>
      </w:pPr>
      <w:r w:rsidRPr="00075CAB">
        <w:t xml:space="preserve">-вносить </w:t>
      </w:r>
      <w:r w:rsidR="00AE6106">
        <w:t>директору</w:t>
      </w:r>
      <w:r w:rsidRPr="00075CAB">
        <w:t xml:space="preserve"> представления об устранении нарушений законодательства о труде в части времени отдыха;</w:t>
      </w:r>
    </w:p>
    <w:p w:rsidR="006A6FB4" w:rsidRPr="00075CAB" w:rsidRDefault="006A6FB4" w:rsidP="00AE6106">
      <w:pPr>
        <w:pStyle w:val="af2"/>
        <w:ind w:firstLine="708"/>
        <w:jc w:val="both"/>
      </w:pPr>
      <w:r w:rsidRPr="00075CAB">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6A6FB4" w:rsidRPr="00075CAB" w:rsidRDefault="007800AD" w:rsidP="00AE6106">
      <w:pPr>
        <w:pStyle w:val="af2"/>
        <w:ind w:firstLine="708"/>
        <w:jc w:val="both"/>
      </w:pPr>
      <w:r>
        <w:t>3.21</w:t>
      </w:r>
      <w:r w:rsidR="006A6FB4" w:rsidRPr="00075CAB">
        <w:t>.</w:t>
      </w:r>
      <w:r w:rsidR="006A6FB4" w:rsidRPr="00075CAB">
        <w:tab/>
        <w:t>Исчисление среднего заработка для оплаты ежегодного отпуска производится в соответствии со ст.139 ТК РФ.</w:t>
      </w:r>
    </w:p>
    <w:p w:rsidR="00F04D74" w:rsidRPr="00075CAB" w:rsidRDefault="006A6FB4" w:rsidP="00AE6106">
      <w:pPr>
        <w:pStyle w:val="af2"/>
        <w:ind w:firstLine="708"/>
        <w:jc w:val="both"/>
      </w:pPr>
      <w:r w:rsidRPr="00075CA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F04D74" w:rsidRPr="00075CAB" w:rsidRDefault="00D11416" w:rsidP="00075CAB">
      <w:pPr>
        <w:pStyle w:val="af2"/>
        <w:jc w:val="both"/>
      </w:pPr>
      <w:r w:rsidRPr="00075CAB">
        <w:t xml:space="preserve">   </w:t>
      </w:r>
    </w:p>
    <w:p w:rsidR="00E6098B" w:rsidRPr="00F0409C" w:rsidRDefault="006A6FB4" w:rsidP="00AE6106">
      <w:pPr>
        <w:pStyle w:val="af2"/>
        <w:jc w:val="center"/>
        <w:rPr>
          <w:b/>
          <w:bCs/>
        </w:rPr>
      </w:pPr>
      <w:r w:rsidRPr="00766162">
        <w:rPr>
          <w:b/>
          <w:bCs/>
          <w:caps/>
          <w:lang w:val="en-US"/>
        </w:rPr>
        <w:t>IV</w:t>
      </w:r>
      <w:r w:rsidRPr="00766162">
        <w:rPr>
          <w:b/>
          <w:bCs/>
        </w:rPr>
        <w:t>.   ОПЛАТА И НОРМИРОВАНИЕ ТРУДА.</w:t>
      </w:r>
    </w:p>
    <w:p w:rsidR="006A6FB4" w:rsidRPr="00075CAB" w:rsidRDefault="006A6FB4" w:rsidP="00075CAB">
      <w:pPr>
        <w:pStyle w:val="af2"/>
        <w:jc w:val="both"/>
      </w:pPr>
      <w:r w:rsidRPr="00075CAB">
        <w:tab/>
      </w:r>
      <w:r w:rsidRPr="00766162">
        <w:rPr>
          <w:b/>
        </w:rPr>
        <w:t>Стороны договорились</w:t>
      </w:r>
      <w:r w:rsidRPr="00075CAB">
        <w:t>:</w:t>
      </w:r>
    </w:p>
    <w:p w:rsidR="006A6FB4" w:rsidRPr="00075CAB" w:rsidRDefault="006A6FB4" w:rsidP="00AE6106">
      <w:pPr>
        <w:pStyle w:val="af2"/>
        <w:ind w:firstLine="708"/>
        <w:jc w:val="both"/>
      </w:pPr>
      <w:r w:rsidRPr="00075CAB">
        <w:rPr>
          <w:color w:val="000000"/>
          <w:spacing w:val="-3"/>
        </w:rPr>
        <w:t xml:space="preserve">4.1. </w:t>
      </w:r>
      <w:r w:rsidR="00546ABD" w:rsidRPr="00075CAB">
        <w:rPr>
          <w:color w:val="000000"/>
          <w:spacing w:val="5"/>
        </w:rPr>
        <w:t xml:space="preserve">Оплата труда в </w:t>
      </w:r>
      <w:r w:rsidRPr="00075CAB">
        <w:rPr>
          <w:color w:val="000000"/>
          <w:spacing w:val="5"/>
        </w:rPr>
        <w:t>М</w:t>
      </w:r>
      <w:r w:rsidR="00546ABD" w:rsidRPr="00075CAB">
        <w:rPr>
          <w:color w:val="000000"/>
          <w:spacing w:val="5"/>
        </w:rPr>
        <w:t>Б</w:t>
      </w:r>
      <w:r w:rsidRPr="00075CAB">
        <w:rPr>
          <w:color w:val="000000"/>
          <w:spacing w:val="5"/>
        </w:rPr>
        <w:t xml:space="preserve">ОУ </w:t>
      </w:r>
      <w:r w:rsidR="00546ABD" w:rsidRPr="00075CAB">
        <w:rPr>
          <w:color w:val="000000"/>
          <w:spacing w:val="5"/>
        </w:rPr>
        <w:t>Лицей № 15 Заводского района г</w:t>
      </w:r>
      <w:proofErr w:type="gramStart"/>
      <w:r w:rsidR="00546ABD" w:rsidRPr="00075CAB">
        <w:rPr>
          <w:color w:val="000000"/>
          <w:spacing w:val="5"/>
        </w:rPr>
        <w:t>.С</w:t>
      </w:r>
      <w:proofErr w:type="gramEnd"/>
      <w:r w:rsidR="00546ABD" w:rsidRPr="00075CAB">
        <w:rPr>
          <w:color w:val="000000"/>
          <w:spacing w:val="5"/>
        </w:rPr>
        <w:t>аратова</w:t>
      </w:r>
      <w:r w:rsidRPr="00075CAB">
        <w:rPr>
          <w:color w:val="000000"/>
          <w:spacing w:val="5"/>
        </w:rPr>
        <w:t xml:space="preserve">   </w:t>
      </w:r>
      <w:r w:rsidRPr="00075CAB">
        <w:rPr>
          <w:color w:val="000000"/>
          <w:spacing w:val="6"/>
        </w:rPr>
        <w:t>осуществляется в</w:t>
      </w:r>
      <w:r w:rsidRPr="00075CAB">
        <w:t xml:space="preserve"> </w:t>
      </w:r>
      <w:r w:rsidRPr="00075CAB">
        <w:rPr>
          <w:color w:val="000000"/>
        </w:rPr>
        <w:t xml:space="preserve"> </w:t>
      </w:r>
      <w:r w:rsidRPr="00075CAB">
        <w:rPr>
          <w:color w:val="000000"/>
          <w:spacing w:val="2"/>
        </w:rPr>
        <w:t xml:space="preserve">соответствии с Положением об оплате труда. Положение об оплате труда </w:t>
      </w:r>
      <w:r w:rsidRPr="00075CAB">
        <w:rPr>
          <w:color w:val="000000"/>
          <w:spacing w:val="18"/>
        </w:rPr>
        <w:t xml:space="preserve">разрабатывается и утверждается </w:t>
      </w:r>
      <w:r w:rsidR="00AE6106">
        <w:rPr>
          <w:color w:val="000000"/>
          <w:spacing w:val="18"/>
        </w:rPr>
        <w:t>директором лицея</w:t>
      </w:r>
      <w:r w:rsidRPr="00075CAB">
        <w:rPr>
          <w:color w:val="000000"/>
          <w:spacing w:val="18"/>
        </w:rPr>
        <w:t xml:space="preserve"> по </w:t>
      </w:r>
      <w:r w:rsidRPr="00075CAB">
        <w:rPr>
          <w:color w:val="000000"/>
          <w:spacing w:val="1"/>
        </w:rPr>
        <w:t xml:space="preserve">согласованию с </w:t>
      </w:r>
      <w:r w:rsidR="00AE6106">
        <w:rPr>
          <w:color w:val="000000"/>
          <w:spacing w:val="1"/>
        </w:rPr>
        <w:lastRenderedPageBreak/>
        <w:t xml:space="preserve">профсоюзным комитетом </w:t>
      </w:r>
      <w:r w:rsidRPr="00075CAB">
        <w:rPr>
          <w:color w:val="000000"/>
          <w:spacing w:val="1"/>
        </w:rPr>
        <w:t>профсоюзной организаци</w:t>
      </w:r>
      <w:r w:rsidR="00AE6106">
        <w:rPr>
          <w:color w:val="000000"/>
          <w:spacing w:val="1"/>
        </w:rPr>
        <w:t>и</w:t>
      </w:r>
      <w:r w:rsidRPr="00075CAB">
        <w:rPr>
          <w:color w:val="000000"/>
          <w:spacing w:val="1"/>
        </w:rPr>
        <w:t xml:space="preserve"> и является Приложением № 3 к настоящему коллективному договору.</w:t>
      </w:r>
    </w:p>
    <w:p w:rsidR="006A6FB4" w:rsidRPr="00075CAB" w:rsidRDefault="006A6FB4" w:rsidP="00075CAB">
      <w:pPr>
        <w:pStyle w:val="af2"/>
        <w:jc w:val="both"/>
      </w:pPr>
      <w:r w:rsidRPr="00075CAB">
        <w:rPr>
          <w:color w:val="000000"/>
          <w:spacing w:val="12"/>
        </w:rPr>
        <w:t xml:space="preserve"> </w:t>
      </w:r>
      <w:r w:rsidR="00AE6106">
        <w:rPr>
          <w:color w:val="000000"/>
          <w:spacing w:val="12"/>
        </w:rPr>
        <w:tab/>
      </w:r>
      <w:r w:rsidRPr="00075CAB">
        <w:rPr>
          <w:color w:val="000000"/>
          <w:spacing w:val="12"/>
        </w:rPr>
        <w:t xml:space="preserve">4.2. </w:t>
      </w:r>
      <w:proofErr w:type="gramStart"/>
      <w:r w:rsidRPr="00075CAB">
        <w:rPr>
          <w:color w:val="000000"/>
          <w:spacing w:val="12"/>
        </w:rPr>
        <w:t>Положение об оплате труда разрабатывается на основе</w:t>
      </w:r>
      <w:r w:rsidRPr="00075CAB">
        <w:rPr>
          <w:rFonts w:eastAsia="Calibri"/>
        </w:rPr>
        <w:t xml:space="preserve"> Методики формирования фонда оплаты труда и заработной платы работников муниципальных общеобразовательных учреждений,</w:t>
      </w:r>
      <w:r w:rsidRPr="00075CAB">
        <w:rPr>
          <w:color w:val="000000"/>
          <w:spacing w:val="12"/>
        </w:rPr>
        <w:t xml:space="preserve"> или </w:t>
      </w:r>
      <w:r w:rsidRPr="00075CAB">
        <w:t xml:space="preserve">Положения об отраслевой системе оплаты труда работников муниципальных общеобразовательных учреждений города, утвержденного решением Саратовской городской Думы  от 16 июля </w:t>
      </w:r>
      <w:smartTag w:uri="urn:schemas-microsoft-com:office:smarttags" w:element="metricconverter">
        <w:smartTagPr>
          <w:attr w:name="ProductID" w:val="2008 г"/>
        </w:smartTagPr>
        <w:r w:rsidRPr="00075CAB">
          <w:t>2008 г</w:t>
        </w:r>
      </w:smartTag>
      <w:r w:rsidRPr="00075CAB">
        <w:t xml:space="preserve">. N 30-313 «О введении новой системы оплаты труда работников муниципальных общеобразовательных учреждений города Саратова». </w:t>
      </w:r>
      <w:proofErr w:type="gramEnd"/>
    </w:p>
    <w:p w:rsidR="006A6FB4" w:rsidRPr="00075CAB" w:rsidRDefault="006A6FB4" w:rsidP="00AE6106">
      <w:pPr>
        <w:pStyle w:val="af2"/>
        <w:ind w:firstLine="708"/>
        <w:jc w:val="both"/>
      </w:pPr>
      <w:r w:rsidRPr="00075CAB">
        <w:rPr>
          <w:color w:val="000000"/>
          <w:spacing w:val="-5"/>
        </w:rPr>
        <w:t xml:space="preserve">4.3. </w:t>
      </w:r>
      <w:proofErr w:type="gramStart"/>
      <w:r w:rsidRPr="00075CAB">
        <w:rPr>
          <w:color w:val="000000"/>
          <w:spacing w:val="5"/>
        </w:rPr>
        <w:t>Средства, поступающие на содержание учреждения образования</w:t>
      </w:r>
      <w:r w:rsidRPr="00075CAB">
        <w:rPr>
          <w:color w:val="000000"/>
          <w:spacing w:val="5"/>
        </w:rPr>
        <w:br/>
      </w:r>
      <w:r w:rsidRPr="00075CAB">
        <w:rPr>
          <w:color w:val="000000"/>
        </w:rPr>
        <w:t>распределяются</w:t>
      </w:r>
      <w:proofErr w:type="gramEnd"/>
      <w:r w:rsidRPr="00075CAB">
        <w:rPr>
          <w:color w:val="000000"/>
        </w:rPr>
        <w:t xml:space="preserve">: на </w:t>
      </w:r>
      <w:r w:rsidRPr="00075CAB">
        <w:t xml:space="preserve">оплату труда в размере  97% </w:t>
      </w:r>
      <w:r w:rsidRPr="00075CAB">
        <w:rPr>
          <w:spacing w:val="3"/>
        </w:rPr>
        <w:t>и на материально</w:t>
      </w:r>
      <w:r w:rsidR="00AE6106">
        <w:rPr>
          <w:spacing w:val="3"/>
        </w:rPr>
        <w:t xml:space="preserve"> </w:t>
      </w:r>
      <w:r w:rsidRPr="00075CAB">
        <w:rPr>
          <w:spacing w:val="3"/>
        </w:rPr>
        <w:t xml:space="preserve">- </w:t>
      </w:r>
      <w:r w:rsidRPr="00075CAB">
        <w:rPr>
          <w:spacing w:val="2"/>
        </w:rPr>
        <w:t>техническое обеспечение в размере  3%.</w:t>
      </w:r>
    </w:p>
    <w:p w:rsidR="006A6FB4" w:rsidRPr="00075CAB" w:rsidRDefault="006A6FB4" w:rsidP="00075CAB">
      <w:pPr>
        <w:pStyle w:val="af2"/>
        <w:jc w:val="both"/>
      </w:pPr>
      <w:r w:rsidRPr="00075CAB">
        <w:rPr>
          <w:spacing w:val="2"/>
        </w:rPr>
        <w:t xml:space="preserve"> </w:t>
      </w:r>
      <w:r w:rsidR="00AE6106">
        <w:rPr>
          <w:spacing w:val="2"/>
        </w:rPr>
        <w:tab/>
      </w:r>
      <w:r w:rsidRPr="00075CAB">
        <w:rPr>
          <w:spacing w:val="2"/>
        </w:rPr>
        <w:t>4.4. Фонд оплаты труда состоит из базовой и стимулирующей части.</w:t>
      </w:r>
      <w:r w:rsidRPr="00075CAB">
        <w:rPr>
          <w:spacing w:val="2"/>
        </w:rPr>
        <w:br/>
        <w:t>Базовая часть составляет   80</w:t>
      </w:r>
      <w:r w:rsidRPr="00075CAB">
        <w:rPr>
          <w:spacing w:val="1"/>
        </w:rPr>
        <w:t xml:space="preserve">% </w:t>
      </w:r>
      <w:proofErr w:type="gramStart"/>
      <w:r w:rsidRPr="00075CAB">
        <w:rPr>
          <w:spacing w:val="1"/>
        </w:rPr>
        <w:t>от</w:t>
      </w:r>
      <w:proofErr w:type="gramEnd"/>
      <w:r w:rsidRPr="00075CAB">
        <w:rPr>
          <w:spacing w:val="1"/>
        </w:rPr>
        <w:t xml:space="preserve"> ФОТ, стимулирующая </w:t>
      </w:r>
      <w:r w:rsidR="00031A2B" w:rsidRPr="00075CAB">
        <w:t xml:space="preserve"> не менее   20</w:t>
      </w:r>
      <w:r w:rsidRPr="00075CAB">
        <w:t xml:space="preserve"> </w:t>
      </w:r>
      <w:r w:rsidRPr="00075CAB">
        <w:rPr>
          <w:spacing w:val="-1"/>
        </w:rPr>
        <w:t>%.</w:t>
      </w:r>
    </w:p>
    <w:p w:rsidR="006A6FB4" w:rsidRPr="00075CAB" w:rsidRDefault="006A6FB4" w:rsidP="00075CAB">
      <w:pPr>
        <w:pStyle w:val="af2"/>
        <w:jc w:val="both"/>
        <w:rPr>
          <w:rFonts w:eastAsia="Calibri"/>
          <w:color w:val="000000"/>
          <w:spacing w:val="12"/>
        </w:rPr>
      </w:pPr>
      <w:r w:rsidRPr="00075CAB">
        <w:rPr>
          <w:spacing w:val="3"/>
        </w:rPr>
        <w:t xml:space="preserve">  </w:t>
      </w:r>
      <w:r w:rsidR="00AE6106">
        <w:rPr>
          <w:spacing w:val="3"/>
        </w:rPr>
        <w:tab/>
      </w:r>
      <w:r w:rsidRPr="00075CAB">
        <w:rPr>
          <w:spacing w:val="3"/>
        </w:rPr>
        <w:t xml:space="preserve">4.5. Базовая часть фонда оплаты </w:t>
      </w:r>
      <w:proofErr w:type="gramStart"/>
      <w:r w:rsidRPr="00075CAB">
        <w:rPr>
          <w:spacing w:val="3"/>
        </w:rPr>
        <w:t>труда педагогического персонала, непосредственно осуществляющего учебный процесс</w:t>
      </w:r>
      <w:r w:rsidRPr="00075CAB">
        <w:rPr>
          <w:spacing w:val="2"/>
        </w:rPr>
        <w:t xml:space="preserve"> составляет</w:t>
      </w:r>
      <w:proofErr w:type="gramEnd"/>
      <w:r w:rsidRPr="00075CAB">
        <w:rPr>
          <w:spacing w:val="2"/>
        </w:rPr>
        <w:t xml:space="preserve">   70 </w:t>
      </w:r>
      <w:r w:rsidRPr="00075CAB">
        <w:rPr>
          <w:spacing w:val="1"/>
        </w:rPr>
        <w:t xml:space="preserve">%  в базовой части ФОТ. Базовая часть </w:t>
      </w:r>
      <w:proofErr w:type="gramStart"/>
      <w:r w:rsidRPr="00075CAB">
        <w:rPr>
          <w:spacing w:val="1"/>
        </w:rPr>
        <w:t xml:space="preserve">фонда оплаты </w:t>
      </w:r>
      <w:r w:rsidRPr="00075CAB">
        <w:rPr>
          <w:spacing w:val="2"/>
        </w:rPr>
        <w:t>труда остальных работников учреждения</w:t>
      </w:r>
      <w:proofErr w:type="gramEnd"/>
      <w:r w:rsidRPr="00075CAB">
        <w:rPr>
          <w:spacing w:val="2"/>
        </w:rPr>
        <w:t xml:space="preserve"> составляет</w:t>
      </w:r>
      <w:r w:rsidR="00183096" w:rsidRPr="00075CAB">
        <w:rPr>
          <w:spacing w:val="2"/>
        </w:rPr>
        <w:t xml:space="preserve"> </w:t>
      </w:r>
      <w:r w:rsidRPr="00075CAB">
        <w:rPr>
          <w:spacing w:val="2"/>
        </w:rPr>
        <w:t>30</w:t>
      </w:r>
      <w:r w:rsidRPr="00075CAB">
        <w:rPr>
          <w:spacing w:val="4"/>
        </w:rPr>
        <w:t>%</w:t>
      </w:r>
      <w:r w:rsidR="00B77BBC" w:rsidRPr="00075CAB">
        <w:rPr>
          <w:spacing w:val="4"/>
        </w:rPr>
        <w:t>,</w:t>
      </w:r>
      <w:r w:rsidRPr="00075CAB">
        <w:t xml:space="preserve"> </w:t>
      </w:r>
      <w:r w:rsidRPr="00075CAB">
        <w:rPr>
          <w:rFonts w:eastAsia="Calibri"/>
          <w:color w:val="000000"/>
          <w:spacing w:val="2"/>
        </w:rPr>
        <w:t>устанавливается на основе Положения об оплате труда.</w:t>
      </w:r>
    </w:p>
    <w:p w:rsidR="0029426C" w:rsidRPr="00075CAB" w:rsidRDefault="006A6FB4" w:rsidP="00075CAB">
      <w:pPr>
        <w:pStyle w:val="af2"/>
        <w:jc w:val="both"/>
        <w:rPr>
          <w:color w:val="000000"/>
          <w:spacing w:val="12"/>
        </w:rPr>
      </w:pPr>
      <w:r w:rsidRPr="00075CAB">
        <w:rPr>
          <w:color w:val="000000"/>
          <w:spacing w:val="12"/>
        </w:rPr>
        <w:t xml:space="preserve"> </w:t>
      </w:r>
      <w:r w:rsidR="00AE6106">
        <w:rPr>
          <w:color w:val="000000"/>
          <w:spacing w:val="12"/>
        </w:rPr>
        <w:tab/>
      </w:r>
      <w:r w:rsidRPr="00075CAB">
        <w:rPr>
          <w:color w:val="000000"/>
          <w:spacing w:val="12"/>
        </w:rPr>
        <w:t>4.6.</w:t>
      </w:r>
      <w:r w:rsidRPr="00075CAB">
        <w:rPr>
          <w:spacing w:val="-1"/>
        </w:rPr>
        <w:t xml:space="preserve"> Стимулирующая часть фонда оплаты труда </w:t>
      </w:r>
      <w:r w:rsidR="0029426C" w:rsidRPr="00075CAB">
        <w:rPr>
          <w:spacing w:val="-1"/>
        </w:rPr>
        <w:t>лицея</w:t>
      </w:r>
      <w:r w:rsidRPr="00075CAB">
        <w:rPr>
          <w:spacing w:val="-1"/>
        </w:rPr>
        <w:t xml:space="preserve"> </w:t>
      </w:r>
      <w:r w:rsidRPr="00075CAB">
        <w:rPr>
          <w:color w:val="000000"/>
          <w:spacing w:val="12"/>
        </w:rPr>
        <w:t xml:space="preserve">распределяется </w:t>
      </w:r>
      <w:r w:rsidR="0029426C" w:rsidRPr="00075CAB">
        <w:rPr>
          <w:color w:val="000000"/>
          <w:spacing w:val="12"/>
        </w:rPr>
        <w:t>в полном объёме на стимулирование всех работников.</w:t>
      </w:r>
      <w:r w:rsidRPr="00075CAB">
        <w:rPr>
          <w:color w:val="000000"/>
          <w:spacing w:val="12"/>
        </w:rPr>
        <w:t xml:space="preserve"> </w:t>
      </w:r>
    </w:p>
    <w:p w:rsidR="006A6FB4" w:rsidRPr="00075CAB" w:rsidRDefault="00B77BBC" w:rsidP="00075CAB">
      <w:pPr>
        <w:pStyle w:val="af2"/>
        <w:jc w:val="both"/>
        <w:rPr>
          <w:color w:val="000000"/>
          <w:spacing w:val="12"/>
        </w:rPr>
      </w:pPr>
      <w:r w:rsidRPr="00075CAB">
        <w:rPr>
          <w:color w:val="000000"/>
          <w:spacing w:val="1"/>
        </w:rPr>
        <w:t xml:space="preserve"> </w:t>
      </w:r>
      <w:r w:rsidR="006A6FB4" w:rsidRPr="00075CAB">
        <w:rPr>
          <w:color w:val="000000"/>
          <w:spacing w:val="1"/>
        </w:rPr>
        <w:t xml:space="preserve"> </w:t>
      </w:r>
      <w:r w:rsidR="00AE6106">
        <w:rPr>
          <w:color w:val="000000"/>
          <w:spacing w:val="1"/>
        </w:rPr>
        <w:tab/>
      </w:r>
      <w:r w:rsidR="006A6FB4" w:rsidRPr="00075CAB">
        <w:rPr>
          <w:color w:val="000000"/>
          <w:spacing w:val="1"/>
        </w:rPr>
        <w:t xml:space="preserve">4.7. </w:t>
      </w:r>
      <w:r w:rsidR="006A6FB4" w:rsidRPr="00075CAB">
        <w:t xml:space="preserve">Базовая часть фонда оплаты труда для педагогического персонала, непосредственно осуществляющего учебный процесс, состоит из общей части и специальной части. </w:t>
      </w:r>
    </w:p>
    <w:p w:rsidR="006A6FB4" w:rsidRPr="00075CAB" w:rsidRDefault="00B77BBC" w:rsidP="00075CAB">
      <w:pPr>
        <w:pStyle w:val="af2"/>
        <w:jc w:val="both"/>
      </w:pPr>
      <w:r w:rsidRPr="00075CAB">
        <w:t xml:space="preserve">       </w:t>
      </w:r>
      <w:r w:rsidR="006A6FB4" w:rsidRPr="00075CAB">
        <w:rPr>
          <w:color w:val="000000"/>
          <w:spacing w:val="1"/>
        </w:rPr>
        <w:t>Заработная плата педагогических работников, непосредственно осуществляющих учебный процесс, состоит из следующих частей:</w:t>
      </w:r>
    </w:p>
    <w:p w:rsidR="006A6FB4" w:rsidRPr="00075CAB" w:rsidRDefault="00B77BBC" w:rsidP="00075CAB">
      <w:pPr>
        <w:pStyle w:val="af2"/>
        <w:jc w:val="both"/>
        <w:rPr>
          <w:color w:val="000000"/>
        </w:rPr>
      </w:pPr>
      <w:r w:rsidRPr="00075CAB">
        <w:rPr>
          <w:color w:val="000000"/>
          <w:spacing w:val="-8"/>
        </w:rPr>
        <w:t xml:space="preserve">       </w:t>
      </w:r>
      <w:r w:rsidR="006A6FB4" w:rsidRPr="00075CAB">
        <w:rPr>
          <w:color w:val="000000"/>
          <w:spacing w:val="-8"/>
        </w:rPr>
        <w:t xml:space="preserve">а) </w:t>
      </w:r>
      <w:r w:rsidR="006A6FB4" w:rsidRPr="00075CAB">
        <w:rPr>
          <w:color w:val="000000"/>
        </w:rPr>
        <w:t xml:space="preserve">оклада, зависящего </w:t>
      </w:r>
      <w:proofErr w:type="gramStart"/>
      <w:r w:rsidR="006A6FB4" w:rsidRPr="00075CAB">
        <w:rPr>
          <w:color w:val="000000"/>
        </w:rPr>
        <w:t>от</w:t>
      </w:r>
      <w:proofErr w:type="gramEnd"/>
      <w:r w:rsidR="006A6FB4" w:rsidRPr="00075CAB">
        <w:rPr>
          <w:color w:val="000000"/>
        </w:rPr>
        <w:t>:</w:t>
      </w:r>
    </w:p>
    <w:p w:rsidR="006A6FB4" w:rsidRPr="00075CAB" w:rsidRDefault="006A6FB4" w:rsidP="00075CAB">
      <w:pPr>
        <w:pStyle w:val="af2"/>
        <w:jc w:val="both"/>
        <w:rPr>
          <w:color w:val="000000"/>
        </w:rPr>
      </w:pPr>
      <w:r w:rsidRPr="00075CAB">
        <w:rPr>
          <w:color w:val="000000"/>
          <w:spacing w:val="1"/>
        </w:rPr>
        <w:tab/>
        <w:t xml:space="preserve">- расчетной стоимости </w:t>
      </w:r>
      <w:proofErr w:type="spellStart"/>
      <w:r w:rsidRPr="00075CAB">
        <w:rPr>
          <w:color w:val="000000"/>
          <w:spacing w:val="1"/>
        </w:rPr>
        <w:t>ученико-часа</w:t>
      </w:r>
      <w:proofErr w:type="spellEnd"/>
      <w:r w:rsidRPr="00075CAB">
        <w:rPr>
          <w:color w:val="000000"/>
          <w:spacing w:val="1"/>
        </w:rPr>
        <w:t>;</w:t>
      </w:r>
    </w:p>
    <w:p w:rsidR="006A6FB4" w:rsidRPr="00075CAB" w:rsidRDefault="006A6FB4" w:rsidP="00075CAB">
      <w:pPr>
        <w:pStyle w:val="af2"/>
        <w:jc w:val="both"/>
        <w:rPr>
          <w:color w:val="000000"/>
        </w:rPr>
      </w:pPr>
      <w:r w:rsidRPr="00075CAB">
        <w:rPr>
          <w:color w:val="000000"/>
          <w:spacing w:val="2"/>
        </w:rPr>
        <w:tab/>
        <w:t xml:space="preserve">- количества </w:t>
      </w:r>
      <w:proofErr w:type="gramStart"/>
      <w:r w:rsidRPr="00075CAB">
        <w:rPr>
          <w:color w:val="000000"/>
          <w:spacing w:val="2"/>
        </w:rPr>
        <w:t>обучающихся</w:t>
      </w:r>
      <w:proofErr w:type="gramEnd"/>
      <w:r w:rsidRPr="00075CAB">
        <w:rPr>
          <w:color w:val="000000"/>
          <w:spacing w:val="2"/>
        </w:rPr>
        <w:t xml:space="preserve"> по предмету в каждом классе на начало очередного учебного </w:t>
      </w:r>
      <w:r w:rsidRPr="00075CAB">
        <w:rPr>
          <w:color w:val="000000"/>
          <w:spacing w:val="-3"/>
        </w:rPr>
        <w:t>года;</w:t>
      </w:r>
    </w:p>
    <w:p w:rsidR="006A6FB4" w:rsidRPr="00075CAB" w:rsidRDefault="006A6FB4" w:rsidP="00075CAB">
      <w:pPr>
        <w:pStyle w:val="af2"/>
        <w:jc w:val="both"/>
        <w:rPr>
          <w:color w:val="000000"/>
        </w:rPr>
      </w:pPr>
      <w:r w:rsidRPr="00075CAB">
        <w:rPr>
          <w:color w:val="000000"/>
          <w:spacing w:val="1"/>
        </w:rPr>
        <w:tab/>
        <w:t>- количества ча</w:t>
      </w:r>
      <w:r w:rsidR="00546ABD" w:rsidRPr="00075CAB">
        <w:rPr>
          <w:color w:val="000000"/>
          <w:spacing w:val="1"/>
        </w:rPr>
        <w:t>сов по предмету по учебному план</w:t>
      </w:r>
      <w:r w:rsidRPr="00075CAB">
        <w:rPr>
          <w:color w:val="000000"/>
          <w:spacing w:val="1"/>
        </w:rPr>
        <w:t>у в месяц в каждом классе;</w:t>
      </w:r>
    </w:p>
    <w:p w:rsidR="006A6FB4" w:rsidRPr="00075CAB" w:rsidRDefault="006A6FB4" w:rsidP="00075CAB">
      <w:pPr>
        <w:pStyle w:val="af2"/>
        <w:jc w:val="both"/>
        <w:rPr>
          <w:color w:val="000000"/>
          <w:spacing w:val="2"/>
        </w:rPr>
      </w:pPr>
      <w:r w:rsidRPr="00075CAB">
        <w:rPr>
          <w:color w:val="000000"/>
          <w:spacing w:val="2"/>
        </w:rPr>
        <w:tab/>
        <w:t>- повышающего коэффициента за квалификационную категорию педагога;</w:t>
      </w:r>
    </w:p>
    <w:p w:rsidR="00B77BBC" w:rsidRPr="00075CAB" w:rsidRDefault="00B77BBC" w:rsidP="00075CAB">
      <w:pPr>
        <w:pStyle w:val="af2"/>
        <w:jc w:val="both"/>
        <w:rPr>
          <w:color w:val="000000"/>
          <w:spacing w:val="2"/>
        </w:rPr>
      </w:pPr>
      <w:r w:rsidRPr="00075CAB">
        <w:rPr>
          <w:color w:val="000000"/>
          <w:spacing w:val="2"/>
        </w:rPr>
        <w:t xml:space="preserve">    - повышающий коэффициент за сложность и приоритетность предмета;</w:t>
      </w:r>
    </w:p>
    <w:p w:rsidR="006A6FB4" w:rsidRPr="00075CAB" w:rsidRDefault="006A6FB4" w:rsidP="00075CAB">
      <w:pPr>
        <w:pStyle w:val="af2"/>
        <w:jc w:val="both"/>
        <w:rPr>
          <w:color w:val="000000"/>
        </w:rPr>
      </w:pPr>
      <w:r w:rsidRPr="00075CAB">
        <w:rPr>
          <w:color w:val="000000"/>
          <w:spacing w:val="1"/>
        </w:rPr>
        <w:tab/>
        <w:t>- доплата за неаудиторную занятость</w:t>
      </w:r>
      <w:r w:rsidR="00B77BBC" w:rsidRPr="00075CAB">
        <w:rPr>
          <w:color w:val="000000"/>
          <w:spacing w:val="1"/>
        </w:rPr>
        <w:t>;</w:t>
      </w:r>
    </w:p>
    <w:p w:rsidR="006A6FB4" w:rsidRPr="00075CAB" w:rsidRDefault="00B77BBC" w:rsidP="00075CAB">
      <w:pPr>
        <w:pStyle w:val="af2"/>
        <w:jc w:val="both"/>
        <w:rPr>
          <w:color w:val="000000"/>
          <w:spacing w:val="-3"/>
        </w:rPr>
      </w:pPr>
      <w:r w:rsidRPr="00075CAB">
        <w:rPr>
          <w:color w:val="000000"/>
          <w:spacing w:val="7"/>
        </w:rPr>
        <w:tab/>
        <w:t xml:space="preserve">- </w:t>
      </w:r>
      <w:r w:rsidR="006A6FB4" w:rsidRPr="00075CAB">
        <w:rPr>
          <w:color w:val="000000"/>
          <w:spacing w:val="7"/>
        </w:rPr>
        <w:t xml:space="preserve">дополнительные выплаты в целях </w:t>
      </w:r>
      <w:proofErr w:type="spellStart"/>
      <w:r w:rsidR="006A6FB4" w:rsidRPr="00075CAB">
        <w:rPr>
          <w:color w:val="000000"/>
          <w:spacing w:val="7"/>
        </w:rPr>
        <w:t>неуменьшения</w:t>
      </w:r>
      <w:proofErr w:type="spellEnd"/>
      <w:r w:rsidR="006A6FB4" w:rsidRPr="00075CAB">
        <w:rPr>
          <w:color w:val="000000"/>
          <w:spacing w:val="7"/>
        </w:rPr>
        <w:t xml:space="preserve"> оплаты труда педагогов за фактически    отведенные часы по базисному учебному </w:t>
      </w:r>
      <w:r w:rsidR="006A6FB4" w:rsidRPr="00075CAB">
        <w:rPr>
          <w:color w:val="000000"/>
          <w:spacing w:val="-3"/>
        </w:rPr>
        <w:t>плану</w:t>
      </w:r>
      <w:r w:rsidRPr="00075CAB">
        <w:rPr>
          <w:color w:val="000000"/>
          <w:spacing w:val="-3"/>
        </w:rPr>
        <w:t>;</w:t>
      </w:r>
    </w:p>
    <w:p w:rsidR="00B77BBC" w:rsidRPr="00075CAB" w:rsidRDefault="00B77BBC" w:rsidP="007800AD">
      <w:pPr>
        <w:pStyle w:val="af2"/>
        <w:ind w:firstLine="708"/>
        <w:jc w:val="both"/>
        <w:rPr>
          <w:color w:val="000000"/>
        </w:rPr>
      </w:pPr>
      <w:r w:rsidRPr="00075CAB">
        <w:rPr>
          <w:color w:val="000000"/>
          <w:spacing w:val="-3"/>
        </w:rPr>
        <w:t>- доплата по результатам аттестации рабочих мест;</w:t>
      </w:r>
    </w:p>
    <w:p w:rsidR="006A6FB4" w:rsidRPr="00075CAB" w:rsidRDefault="00B77BBC" w:rsidP="00075CAB">
      <w:pPr>
        <w:pStyle w:val="af2"/>
        <w:jc w:val="both"/>
      </w:pPr>
      <w:r w:rsidRPr="00075CAB">
        <w:rPr>
          <w:color w:val="000000"/>
          <w:spacing w:val="-5"/>
        </w:rPr>
        <w:tab/>
      </w:r>
      <w:proofErr w:type="gramStart"/>
      <w:r w:rsidR="006A6FB4" w:rsidRPr="00075CAB">
        <w:rPr>
          <w:color w:val="000000"/>
          <w:spacing w:val="-5"/>
        </w:rPr>
        <w:t>б) с</w:t>
      </w:r>
      <w:r w:rsidR="006A6FB4" w:rsidRPr="00075CAB">
        <w:rPr>
          <w:color w:val="000000"/>
          <w:spacing w:val="3"/>
        </w:rPr>
        <w:t xml:space="preserve">пециальной части оплаты труда, состоящей из компенсационных выплат </w:t>
      </w:r>
      <w:r w:rsidR="006A6FB4" w:rsidRPr="00075CAB">
        <w:rPr>
          <w:color w:val="000000"/>
          <w:spacing w:val="13"/>
        </w:rPr>
        <w:t xml:space="preserve">за работу в отклоняющихся от нормальных условиях труда, за работу в ночное время и за работу,  не входящую в круг основных обязанностей </w:t>
      </w:r>
      <w:r w:rsidR="006A6FB4" w:rsidRPr="00075CAB">
        <w:rPr>
          <w:color w:val="000000"/>
        </w:rPr>
        <w:t>работника</w:t>
      </w:r>
      <w:r w:rsidRPr="00075CAB">
        <w:rPr>
          <w:color w:val="000000"/>
        </w:rPr>
        <w:t>;</w:t>
      </w:r>
      <w:proofErr w:type="gramEnd"/>
    </w:p>
    <w:p w:rsidR="006A6FB4" w:rsidRPr="00075CAB" w:rsidRDefault="00B77BBC" w:rsidP="00075CAB">
      <w:pPr>
        <w:pStyle w:val="af2"/>
        <w:jc w:val="both"/>
        <w:rPr>
          <w:color w:val="000000"/>
          <w:spacing w:val="1"/>
        </w:rPr>
      </w:pPr>
      <w:r w:rsidRPr="00075CAB">
        <w:rPr>
          <w:color w:val="000000"/>
          <w:spacing w:val="-7"/>
        </w:rPr>
        <w:tab/>
      </w:r>
      <w:r w:rsidR="006A6FB4" w:rsidRPr="00075CAB">
        <w:rPr>
          <w:color w:val="000000"/>
          <w:spacing w:val="-7"/>
        </w:rPr>
        <w:t xml:space="preserve">в) </w:t>
      </w:r>
      <w:r w:rsidR="006A6FB4" w:rsidRPr="00075CAB">
        <w:rPr>
          <w:color w:val="000000"/>
        </w:rPr>
        <w:t xml:space="preserve">стимулирующих выплат, включающих в себя поощрительные выплаты по </w:t>
      </w:r>
      <w:r w:rsidR="006A6FB4" w:rsidRPr="00075CAB">
        <w:rPr>
          <w:color w:val="000000"/>
          <w:spacing w:val="1"/>
        </w:rPr>
        <w:t>результатам труда (премии).</w:t>
      </w:r>
    </w:p>
    <w:p w:rsidR="006A6FB4" w:rsidRPr="00075CAB" w:rsidRDefault="00766162" w:rsidP="00075CAB">
      <w:pPr>
        <w:pStyle w:val="af2"/>
        <w:jc w:val="both"/>
        <w:rPr>
          <w:color w:val="000000"/>
          <w:spacing w:val="1"/>
        </w:rPr>
      </w:pPr>
      <w:r>
        <w:rPr>
          <w:color w:val="000000"/>
          <w:spacing w:val="1"/>
        </w:rPr>
        <w:t xml:space="preserve">            4.8.</w:t>
      </w:r>
      <w:r w:rsidR="006A6FB4" w:rsidRPr="00075CAB">
        <w:rPr>
          <w:color w:val="000000"/>
          <w:spacing w:val="1"/>
        </w:rPr>
        <w:t xml:space="preserve">Повышающие коэффициенты за сложность и приоритетность предмета устанавливаются в </w:t>
      </w:r>
      <w:r w:rsidR="00AE6106">
        <w:rPr>
          <w:color w:val="000000"/>
          <w:spacing w:val="1"/>
        </w:rPr>
        <w:t>соответстви</w:t>
      </w:r>
      <w:r w:rsidR="007800AD">
        <w:rPr>
          <w:color w:val="000000"/>
          <w:spacing w:val="1"/>
        </w:rPr>
        <w:t>и</w:t>
      </w:r>
      <w:r w:rsidR="00AE6106">
        <w:rPr>
          <w:color w:val="000000"/>
          <w:spacing w:val="1"/>
        </w:rPr>
        <w:t xml:space="preserve"> с Положением о повышающих коэффициентах.</w:t>
      </w:r>
    </w:p>
    <w:p w:rsidR="006A6FB4" w:rsidRPr="00075CAB" w:rsidRDefault="00AE6106" w:rsidP="00075CAB">
      <w:pPr>
        <w:pStyle w:val="af2"/>
        <w:jc w:val="both"/>
        <w:rPr>
          <w:color w:val="000000"/>
          <w:spacing w:val="2"/>
        </w:rPr>
      </w:pPr>
      <w:r>
        <w:rPr>
          <w:color w:val="000000"/>
          <w:spacing w:val="-6"/>
        </w:rPr>
        <w:t xml:space="preserve">      </w:t>
      </w:r>
      <w:r>
        <w:rPr>
          <w:color w:val="000000"/>
          <w:spacing w:val="-6"/>
        </w:rPr>
        <w:tab/>
      </w:r>
      <w:r w:rsidR="006A6FB4" w:rsidRPr="00075CAB">
        <w:rPr>
          <w:color w:val="000000"/>
          <w:spacing w:val="-6"/>
        </w:rPr>
        <w:t xml:space="preserve"> 4.9.</w:t>
      </w:r>
      <w:r w:rsidR="007F01DE" w:rsidRPr="00075CAB">
        <w:rPr>
          <w:color w:val="000000"/>
          <w:spacing w:val="7"/>
        </w:rPr>
        <w:t>Из общего фонда оплаты  т</w:t>
      </w:r>
      <w:r w:rsidR="006A6FB4" w:rsidRPr="00075CAB">
        <w:rPr>
          <w:color w:val="000000"/>
          <w:spacing w:val="7"/>
        </w:rPr>
        <w:t xml:space="preserve">руда устанавливать дополнительные </w:t>
      </w:r>
      <w:r w:rsidR="006A6FB4" w:rsidRPr="00075CAB">
        <w:rPr>
          <w:color w:val="000000"/>
          <w:spacing w:val="4"/>
        </w:rPr>
        <w:t xml:space="preserve">выплаты педагогическим работникам в случае </w:t>
      </w:r>
      <w:proofErr w:type="gramStart"/>
      <w:r w:rsidR="006A6FB4" w:rsidRPr="00075CAB">
        <w:rPr>
          <w:color w:val="000000"/>
          <w:spacing w:val="4"/>
        </w:rPr>
        <w:t xml:space="preserve">уменьшения размера базовой </w:t>
      </w:r>
      <w:r w:rsidR="006A6FB4" w:rsidRPr="00075CAB">
        <w:rPr>
          <w:color w:val="000000"/>
          <w:spacing w:val="2"/>
        </w:rPr>
        <w:t>части оплаты труда</w:t>
      </w:r>
      <w:proofErr w:type="gramEnd"/>
      <w:r w:rsidR="006A6FB4" w:rsidRPr="00075CAB">
        <w:rPr>
          <w:color w:val="000000"/>
          <w:spacing w:val="2"/>
        </w:rPr>
        <w:t xml:space="preserve"> по сравнению с размером заработной платы педагогов до </w:t>
      </w:r>
      <w:r w:rsidR="006A6FB4" w:rsidRPr="00075CAB">
        <w:rPr>
          <w:color w:val="000000"/>
          <w:spacing w:val="7"/>
        </w:rPr>
        <w:t xml:space="preserve">введения новой системы оплаты труда при условии сохранения объема их </w:t>
      </w:r>
      <w:r w:rsidR="006A6FB4" w:rsidRPr="00075CAB">
        <w:rPr>
          <w:color w:val="000000"/>
          <w:spacing w:val="2"/>
        </w:rPr>
        <w:t>должностных обязанностей и выполнения ими работ той же квалификации.</w:t>
      </w:r>
    </w:p>
    <w:p w:rsidR="006A6FB4" w:rsidRPr="00075CAB" w:rsidRDefault="006A6FB4" w:rsidP="00075CAB">
      <w:pPr>
        <w:pStyle w:val="af2"/>
        <w:jc w:val="both"/>
      </w:pPr>
      <w:r w:rsidRPr="00075CAB">
        <w:rPr>
          <w:color w:val="000000"/>
          <w:spacing w:val="2"/>
        </w:rPr>
        <w:tab/>
      </w:r>
      <w:r w:rsidRPr="00075CAB">
        <w:rPr>
          <w:color w:val="000000"/>
        </w:rPr>
        <w:t xml:space="preserve">  4.10.</w:t>
      </w:r>
      <w:r w:rsidRPr="00075CAB">
        <w:rPr>
          <w:color w:val="000000"/>
        </w:rPr>
        <w:tab/>
        <w:t xml:space="preserve"> </w:t>
      </w:r>
      <w:proofErr w:type="gramStart"/>
      <w:r w:rsidRPr="00075CAB">
        <w:t xml:space="preserve">Оплата труда иных категорий педагогического персонала, учебно-вспомогательного и обслуживающего персонала устанавливается в соответствии с  решением Саратовской городской Думы от 30.10.2008 № 32-354 «Об утверждении Положения о новой системе оплаты труда и стимулирования работников муниципальных </w:t>
      </w:r>
      <w:r w:rsidRPr="00075CAB">
        <w:lastRenderedPageBreak/>
        <w:t>образовательных учреждений, за исключением педагогических работников, непосредственно осуществляющих учебный процесс, и руководящих работников  общеобразовательных учреждений,  в городе Саратове».</w:t>
      </w:r>
      <w:proofErr w:type="gramEnd"/>
    </w:p>
    <w:p w:rsidR="00664CAA" w:rsidRPr="00075CAB" w:rsidRDefault="006A6FB4" w:rsidP="00075CAB">
      <w:pPr>
        <w:pStyle w:val="af2"/>
        <w:jc w:val="both"/>
      </w:pPr>
      <w:r w:rsidRPr="00075CAB">
        <w:rPr>
          <w:spacing w:val="-6"/>
        </w:rPr>
        <w:t xml:space="preserve"> </w:t>
      </w:r>
      <w:r w:rsidR="00766162">
        <w:rPr>
          <w:spacing w:val="-6"/>
        </w:rPr>
        <w:tab/>
      </w:r>
      <w:r w:rsidRPr="00075CAB">
        <w:rPr>
          <w:spacing w:val="-6"/>
        </w:rPr>
        <w:t>4.11.</w:t>
      </w:r>
      <w:r w:rsidRPr="00075CAB">
        <w:rPr>
          <w:spacing w:val="5"/>
        </w:rPr>
        <w:t xml:space="preserve">Система стимулирующих выплат работникам </w:t>
      </w:r>
      <w:r w:rsidR="007800AD">
        <w:rPr>
          <w:spacing w:val="5"/>
        </w:rPr>
        <w:t>лицея</w:t>
      </w:r>
      <w:r w:rsidRPr="00075CAB">
        <w:rPr>
          <w:spacing w:val="4"/>
        </w:rPr>
        <w:t xml:space="preserve"> включает в себя поощрительные выплаты по результатам труда </w:t>
      </w:r>
      <w:r w:rsidRPr="00075CAB">
        <w:rPr>
          <w:spacing w:val="1"/>
        </w:rPr>
        <w:t xml:space="preserve">(премии и т.д.) </w:t>
      </w:r>
      <w:r w:rsidRPr="00075CAB">
        <w:t xml:space="preserve">согласовывается с профсоюзным комитетом и утверждаются </w:t>
      </w:r>
      <w:r w:rsidR="007800AD">
        <w:t>директором лицея</w:t>
      </w:r>
      <w:r w:rsidRPr="00075CAB">
        <w:t>.</w:t>
      </w:r>
      <w:r w:rsidRPr="00075CAB">
        <w:rPr>
          <w:rFonts w:eastAsia="Calibri"/>
          <w:spacing w:val="5"/>
        </w:rPr>
        <w:t xml:space="preserve"> </w:t>
      </w:r>
      <w:r w:rsidRPr="00075CAB">
        <w:rPr>
          <w:rFonts w:eastAsia="Calibri"/>
          <w:spacing w:val="-1"/>
        </w:rPr>
        <w:t xml:space="preserve">Стимулирующая часть фонда оплаты труда </w:t>
      </w:r>
      <w:r w:rsidRPr="00075CAB">
        <w:rPr>
          <w:rFonts w:eastAsia="Calibri"/>
          <w:spacing w:val="12"/>
        </w:rPr>
        <w:t xml:space="preserve">распределяется между работниками </w:t>
      </w:r>
      <w:r w:rsidR="007800AD">
        <w:rPr>
          <w:rFonts w:eastAsia="Calibri"/>
          <w:spacing w:val="12"/>
        </w:rPr>
        <w:t>лицея</w:t>
      </w:r>
      <w:r w:rsidRPr="00075CAB">
        <w:rPr>
          <w:rFonts w:eastAsia="Calibri"/>
          <w:spacing w:val="12"/>
        </w:rPr>
        <w:t xml:space="preserve"> на основании  Положений о порядке распределения стимулирующей части ФОТ: </w:t>
      </w:r>
      <w:r w:rsidRPr="00075CAB">
        <w:rPr>
          <w:rFonts w:eastAsia="Calibri"/>
          <w:spacing w:val="3"/>
        </w:rPr>
        <w:t>«</w:t>
      </w:r>
      <w:r w:rsidRPr="00075CAB">
        <w:rPr>
          <w:rFonts w:eastAsia="Calibri"/>
        </w:rPr>
        <w:t xml:space="preserve">Положение о порядке </w:t>
      </w:r>
      <w:proofErr w:type="gramStart"/>
      <w:r w:rsidRPr="00075CAB">
        <w:rPr>
          <w:rFonts w:eastAsia="Calibri"/>
        </w:rPr>
        <w:t>распределения стимулирующей части фонда оплаты труда педагогических</w:t>
      </w:r>
      <w:proofErr w:type="gramEnd"/>
      <w:r w:rsidRPr="00075CAB">
        <w:rPr>
          <w:rFonts w:eastAsia="Calibri"/>
        </w:rPr>
        <w:t xml:space="preserve"> работников, имеющих аудиторную занятость</w:t>
      </w:r>
      <w:r w:rsidRPr="00075CAB">
        <w:rPr>
          <w:rFonts w:eastAsia="Calibri"/>
          <w:spacing w:val="1"/>
        </w:rPr>
        <w:t xml:space="preserve">», </w:t>
      </w:r>
      <w:r w:rsidRPr="00075CAB">
        <w:rPr>
          <w:rFonts w:eastAsia="Calibri"/>
          <w:spacing w:val="2"/>
        </w:rPr>
        <w:t>а также «</w:t>
      </w:r>
      <w:r w:rsidRPr="00075CAB">
        <w:rPr>
          <w:rFonts w:eastAsia="Calibri"/>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w:t>
      </w:r>
      <w:r w:rsidRPr="00075CAB">
        <w:rPr>
          <w:rFonts w:eastAsia="Calibri"/>
          <w:spacing w:val="1"/>
        </w:rPr>
        <w:t xml:space="preserve">» принято </w:t>
      </w:r>
      <w:r w:rsidRPr="00075CAB">
        <w:rPr>
          <w:rFonts w:eastAsia="Calibri"/>
          <w:spacing w:val="2"/>
        </w:rPr>
        <w:t xml:space="preserve">общим собранием трудового коллектива, согласовано с профсоюзным комитетом и утверждено </w:t>
      </w:r>
      <w:r w:rsidR="007800AD">
        <w:rPr>
          <w:rFonts w:eastAsia="Calibri"/>
          <w:spacing w:val="2"/>
        </w:rPr>
        <w:t>директором.</w:t>
      </w:r>
    </w:p>
    <w:p w:rsidR="006A6FB4" w:rsidRPr="00075CAB" w:rsidRDefault="00664CAA" w:rsidP="00075CAB">
      <w:pPr>
        <w:pStyle w:val="af2"/>
        <w:jc w:val="both"/>
        <w:rPr>
          <w:rFonts w:eastAsia="Calibri"/>
          <w:color w:val="000000"/>
          <w:spacing w:val="12"/>
        </w:rPr>
      </w:pPr>
      <w:r w:rsidRPr="00075CAB">
        <w:tab/>
      </w:r>
      <w:r w:rsidR="007F01DE" w:rsidRPr="00075CAB">
        <w:tab/>
      </w:r>
      <w:r w:rsidR="006A6FB4" w:rsidRPr="00075CAB">
        <w:t>Если работник приступил к работе после отпуска по беременности и родам, отпуска по уходу за ребёнком, длительного периода временной нетрудоспособности (более 6 месяцев), длительного отпуска педагогического работника, расчёт стимулирующей части заработной платы работника осуществляется на основании показателей работы, представленных до наступления вышеуказанных периодов</w:t>
      </w:r>
      <w:r w:rsidRPr="00075CAB">
        <w:t>.</w:t>
      </w:r>
    </w:p>
    <w:p w:rsidR="00664CAA" w:rsidRPr="00075CAB" w:rsidRDefault="00664CAA" w:rsidP="00075CAB">
      <w:pPr>
        <w:pStyle w:val="af2"/>
        <w:jc w:val="both"/>
      </w:pPr>
    </w:p>
    <w:p w:rsidR="006A6FB4" w:rsidRPr="00766162" w:rsidRDefault="006A6FB4" w:rsidP="00075CAB">
      <w:pPr>
        <w:pStyle w:val="af2"/>
        <w:jc w:val="both"/>
        <w:rPr>
          <w:b/>
          <w:color w:val="000000"/>
          <w:spacing w:val="1"/>
        </w:rPr>
      </w:pPr>
      <w:r w:rsidRPr="00075CAB">
        <w:t xml:space="preserve"> </w:t>
      </w:r>
      <w:r w:rsidRPr="00766162">
        <w:rPr>
          <w:b/>
          <w:color w:val="000000"/>
          <w:spacing w:val="1"/>
        </w:rPr>
        <w:t>Работодатель обязуется:</w:t>
      </w:r>
    </w:p>
    <w:p w:rsidR="006A6FB4" w:rsidRPr="00075CAB" w:rsidRDefault="007800AD" w:rsidP="00075CAB">
      <w:pPr>
        <w:pStyle w:val="af2"/>
        <w:jc w:val="both"/>
      </w:pPr>
      <w:r>
        <w:rPr>
          <w:color w:val="000000"/>
          <w:spacing w:val="-4"/>
        </w:rPr>
        <w:t xml:space="preserve">           </w:t>
      </w:r>
      <w:r w:rsidR="006A6FB4" w:rsidRPr="00075CAB">
        <w:rPr>
          <w:color w:val="000000"/>
          <w:spacing w:val="-4"/>
        </w:rPr>
        <w:t xml:space="preserve"> 4.12.</w:t>
      </w:r>
      <w:r w:rsidR="006A6FB4" w:rsidRPr="00075CAB">
        <w:rPr>
          <w:color w:val="000000"/>
        </w:rPr>
        <w:t xml:space="preserve"> </w:t>
      </w:r>
      <w:r w:rsidR="006A6FB4" w:rsidRPr="00075CAB">
        <w:rPr>
          <w:color w:val="000000"/>
          <w:spacing w:val="2"/>
        </w:rPr>
        <w:t xml:space="preserve">Выплачивать работникам заработную плату в денежной форме не </w:t>
      </w:r>
      <w:r w:rsidR="006A6FB4" w:rsidRPr="00075CAB">
        <w:rPr>
          <w:color w:val="000000"/>
          <w:spacing w:val="-1"/>
        </w:rPr>
        <w:t>реже</w:t>
      </w:r>
      <w:r w:rsidR="007F01DE" w:rsidRPr="00075CAB">
        <w:rPr>
          <w:color w:val="000000"/>
          <w:spacing w:val="-1"/>
        </w:rPr>
        <w:t>,</w:t>
      </w:r>
      <w:r w:rsidR="006A6FB4" w:rsidRPr="00075CAB">
        <w:rPr>
          <w:color w:val="000000"/>
          <w:spacing w:val="-1"/>
        </w:rPr>
        <w:t xml:space="preserve"> чем каждые полмесяца</w:t>
      </w:r>
      <w:r w:rsidR="007F01DE" w:rsidRPr="00075CAB">
        <w:rPr>
          <w:color w:val="000000"/>
          <w:spacing w:val="-1"/>
        </w:rPr>
        <w:t>,</w:t>
      </w:r>
      <w:r w:rsidR="006A6FB4" w:rsidRPr="00075CAB">
        <w:rPr>
          <w:color w:val="000000"/>
          <w:spacing w:val="-1"/>
        </w:rPr>
        <w:t xml:space="preserve"> в следующие дни: </w:t>
      </w:r>
      <w:r w:rsidR="007F01DE" w:rsidRPr="00075CAB">
        <w:rPr>
          <w:color w:val="000000"/>
          <w:spacing w:val="-1"/>
        </w:rPr>
        <w:t>«</w:t>
      </w:r>
      <w:r w:rsidR="00CC3099" w:rsidRPr="00075CAB">
        <w:rPr>
          <w:color w:val="000000"/>
          <w:spacing w:val="-1"/>
        </w:rPr>
        <w:t>1</w:t>
      </w:r>
      <w:r w:rsidR="00031A2B" w:rsidRPr="00075CAB">
        <w:rPr>
          <w:color w:val="000000"/>
          <w:spacing w:val="-1"/>
        </w:rPr>
        <w:t>0</w:t>
      </w:r>
      <w:r w:rsidR="007F01DE" w:rsidRPr="00075CAB">
        <w:rPr>
          <w:color w:val="000000"/>
          <w:spacing w:val="-1"/>
        </w:rPr>
        <w:t>»</w:t>
      </w:r>
      <w:r w:rsidR="006A6FB4" w:rsidRPr="00075CAB">
        <w:rPr>
          <w:color w:val="000000"/>
          <w:spacing w:val="-1"/>
        </w:rPr>
        <w:t xml:space="preserve">  и </w:t>
      </w:r>
      <w:r w:rsidR="007F01DE" w:rsidRPr="00075CAB">
        <w:rPr>
          <w:color w:val="000000"/>
          <w:spacing w:val="-1"/>
        </w:rPr>
        <w:t>«</w:t>
      </w:r>
      <w:r w:rsidR="00031A2B" w:rsidRPr="00075CAB">
        <w:rPr>
          <w:color w:val="000000"/>
          <w:spacing w:val="-1"/>
        </w:rPr>
        <w:t>25</w:t>
      </w:r>
      <w:r w:rsidR="007F01DE" w:rsidRPr="00075CAB">
        <w:rPr>
          <w:color w:val="000000"/>
          <w:spacing w:val="-1"/>
        </w:rPr>
        <w:t>»</w:t>
      </w:r>
      <w:r w:rsidR="006A6FB4" w:rsidRPr="00075CAB">
        <w:rPr>
          <w:color w:val="000000"/>
          <w:spacing w:val="-1"/>
        </w:rPr>
        <w:t xml:space="preserve"> числа каждого месяца.</w:t>
      </w:r>
    </w:p>
    <w:p w:rsidR="006A6FB4" w:rsidRPr="00075CAB" w:rsidRDefault="006A6FB4" w:rsidP="00075CAB">
      <w:pPr>
        <w:pStyle w:val="af2"/>
        <w:jc w:val="both"/>
      </w:pPr>
      <w:r w:rsidRPr="00075CAB">
        <w:rPr>
          <w:color w:val="000000"/>
          <w:spacing w:val="2"/>
        </w:rPr>
        <w:t xml:space="preserve">           При совпадении дня выплаты с выходным и нерабочим праздничным днем выплата заработной платы производится накануне этого дня.</w:t>
      </w:r>
    </w:p>
    <w:p w:rsidR="006A6FB4" w:rsidRPr="00075CAB" w:rsidRDefault="007800AD" w:rsidP="00075CAB">
      <w:pPr>
        <w:pStyle w:val="af2"/>
        <w:jc w:val="both"/>
      </w:pPr>
      <w:r>
        <w:rPr>
          <w:color w:val="000000"/>
          <w:spacing w:val="-5"/>
        </w:rPr>
        <w:tab/>
      </w:r>
      <w:r w:rsidR="006A6FB4" w:rsidRPr="00075CAB">
        <w:rPr>
          <w:color w:val="000000"/>
          <w:spacing w:val="-5"/>
        </w:rPr>
        <w:t xml:space="preserve">4.13.   </w:t>
      </w:r>
      <w:r w:rsidR="006A6FB4" w:rsidRPr="00075CAB">
        <w:rPr>
          <w:color w:val="000000"/>
          <w:spacing w:val="1"/>
        </w:rPr>
        <w:t xml:space="preserve">Обеспечивать выплату минимального </w:t>
      </w:r>
      <w:proofErr w:type="gramStart"/>
      <w:r w:rsidR="006A6FB4" w:rsidRPr="00075CAB">
        <w:rPr>
          <w:color w:val="000000"/>
          <w:spacing w:val="1"/>
        </w:rPr>
        <w:t>размера оплаты труда</w:t>
      </w:r>
      <w:proofErr w:type="gramEnd"/>
      <w:r w:rsidR="006A6FB4" w:rsidRPr="00075CAB">
        <w:rPr>
          <w:color w:val="000000"/>
          <w:spacing w:val="1"/>
        </w:rPr>
        <w:t>.</w:t>
      </w:r>
    </w:p>
    <w:p w:rsidR="006A6FB4" w:rsidRPr="00075CAB" w:rsidRDefault="006A6FB4" w:rsidP="00075CAB">
      <w:pPr>
        <w:pStyle w:val="af2"/>
        <w:jc w:val="both"/>
      </w:pPr>
      <w:r w:rsidRPr="00075CAB">
        <w:rPr>
          <w:color w:val="000000"/>
        </w:rPr>
        <w:t xml:space="preserve">            4.14. За время каникул, являющееся рабочим временем, педагогическим </w:t>
      </w:r>
      <w:r w:rsidRPr="00075CAB">
        <w:rPr>
          <w:color w:val="000000"/>
          <w:spacing w:val="5"/>
        </w:rPr>
        <w:t xml:space="preserve">работникам заработная плата выплачивается в том размере, какой был </w:t>
      </w:r>
      <w:r w:rsidRPr="00075CAB">
        <w:rPr>
          <w:color w:val="000000"/>
          <w:spacing w:val="1"/>
        </w:rPr>
        <w:t>установлен до каникул.</w:t>
      </w:r>
    </w:p>
    <w:p w:rsidR="006A6FB4" w:rsidRPr="00075CAB" w:rsidRDefault="006A6FB4" w:rsidP="00075CAB">
      <w:pPr>
        <w:pStyle w:val="af2"/>
        <w:jc w:val="both"/>
        <w:rPr>
          <w:color w:val="000000"/>
          <w:spacing w:val="-6"/>
        </w:rPr>
      </w:pPr>
      <w:r w:rsidRPr="00075CAB">
        <w:rPr>
          <w:color w:val="000000"/>
          <w:spacing w:val="3"/>
        </w:rPr>
        <w:t xml:space="preserve">            4.15. Расчет средней заработной платы работника производить исходя</w:t>
      </w:r>
      <w:r w:rsidRPr="00075CAB">
        <w:rPr>
          <w:color w:val="000000"/>
          <w:spacing w:val="3"/>
        </w:rPr>
        <w:br/>
      </w:r>
      <w:r w:rsidRPr="00075CAB">
        <w:rPr>
          <w:color w:val="000000"/>
          <w:spacing w:val="2"/>
        </w:rPr>
        <w:t xml:space="preserve"> из    фактически    начисленной    ему    заработной    платы и фактически</w:t>
      </w:r>
      <w:r w:rsidRPr="00075CAB">
        <w:rPr>
          <w:color w:val="000000"/>
          <w:spacing w:val="8"/>
        </w:rPr>
        <w:t xml:space="preserve">  отработанного им времени за  12 календарных месяцев, предшествующих </w:t>
      </w:r>
      <w:r w:rsidRPr="00075CAB">
        <w:rPr>
          <w:color w:val="000000"/>
          <w:spacing w:val="4"/>
        </w:rPr>
        <w:t xml:space="preserve">периоду, в течение которого за работником сохраняется средняя заработная </w:t>
      </w:r>
      <w:r w:rsidRPr="00075CAB">
        <w:rPr>
          <w:color w:val="000000"/>
          <w:spacing w:val="2"/>
        </w:rPr>
        <w:t xml:space="preserve">плата. </w:t>
      </w:r>
      <w:proofErr w:type="gramStart"/>
      <w:r w:rsidRPr="00075CAB">
        <w:rPr>
          <w:color w:val="000000"/>
          <w:spacing w:val="2"/>
        </w:rPr>
        <w:t xml:space="preserve">При этом календарным месяцем </w:t>
      </w:r>
      <w:r w:rsidR="007F01DE" w:rsidRPr="00075CAB">
        <w:rPr>
          <w:color w:val="000000"/>
          <w:spacing w:val="2"/>
        </w:rPr>
        <w:t xml:space="preserve">считается период с 1-го по 30-е </w:t>
      </w:r>
      <w:r w:rsidRPr="00075CAB">
        <w:rPr>
          <w:color w:val="000000"/>
          <w:spacing w:val="2"/>
        </w:rPr>
        <w:t>(31-е)</w:t>
      </w:r>
      <w:r w:rsidRPr="00075CAB">
        <w:rPr>
          <w:color w:val="000000"/>
          <w:spacing w:val="2"/>
        </w:rPr>
        <w:br/>
      </w:r>
      <w:r w:rsidRPr="00075CAB">
        <w:rPr>
          <w:color w:val="000000"/>
          <w:spacing w:val="7"/>
        </w:rPr>
        <w:t xml:space="preserve">число соответствующего месяца </w:t>
      </w:r>
      <w:r w:rsidR="007F01DE" w:rsidRPr="00075CAB">
        <w:rPr>
          <w:color w:val="000000"/>
          <w:spacing w:val="7"/>
        </w:rPr>
        <w:t xml:space="preserve">включительно (в </w:t>
      </w:r>
      <w:proofErr w:type="spellStart"/>
      <w:r w:rsidR="007F01DE" w:rsidRPr="00075CAB">
        <w:rPr>
          <w:color w:val="000000"/>
          <w:spacing w:val="7"/>
        </w:rPr>
        <w:t>феврале-по</w:t>
      </w:r>
      <w:proofErr w:type="spellEnd"/>
      <w:r w:rsidR="007F01DE" w:rsidRPr="00075CAB">
        <w:rPr>
          <w:color w:val="000000"/>
          <w:spacing w:val="7"/>
        </w:rPr>
        <w:t xml:space="preserve"> 28</w:t>
      </w:r>
      <w:r w:rsidRPr="00075CAB">
        <w:rPr>
          <w:color w:val="000000"/>
          <w:spacing w:val="7"/>
        </w:rPr>
        <w:t>-е (29-е)</w:t>
      </w:r>
      <w:r w:rsidRPr="00075CAB">
        <w:rPr>
          <w:color w:val="000000"/>
          <w:spacing w:val="7"/>
        </w:rPr>
        <w:br/>
      </w:r>
      <w:r w:rsidRPr="00075CAB">
        <w:rPr>
          <w:color w:val="000000"/>
          <w:spacing w:val="1"/>
        </w:rPr>
        <w:t>число включительно.</w:t>
      </w:r>
      <w:proofErr w:type="gramEnd"/>
    </w:p>
    <w:p w:rsidR="006A6FB4" w:rsidRPr="00075CAB" w:rsidRDefault="006A6FB4" w:rsidP="00075CAB">
      <w:pPr>
        <w:pStyle w:val="af2"/>
        <w:jc w:val="both"/>
        <w:rPr>
          <w:color w:val="000000"/>
          <w:spacing w:val="-6"/>
        </w:rPr>
      </w:pPr>
      <w:r w:rsidRPr="00075CAB">
        <w:rPr>
          <w:color w:val="000000"/>
          <w:spacing w:val="-1"/>
        </w:rPr>
        <w:t xml:space="preserve">           4.16. </w:t>
      </w:r>
      <w:proofErr w:type="gramStart"/>
      <w:r w:rsidRPr="00075CAB">
        <w:rPr>
          <w:color w:val="000000"/>
          <w:spacing w:val="-1"/>
        </w:rPr>
        <w:t>На   учителей   и   других   педагогических   работников,   а   также</w:t>
      </w:r>
      <w:r w:rsidRPr="00075CAB">
        <w:rPr>
          <w:color w:val="000000"/>
          <w:spacing w:val="-1"/>
        </w:rPr>
        <w:br/>
      </w:r>
      <w:r w:rsidRPr="00075CAB">
        <w:rPr>
          <w:color w:val="000000"/>
        </w:rPr>
        <w:t>выполняющих   педагогическую   работу   без   занятия   штатной   должности</w:t>
      </w:r>
      <w:r w:rsidRPr="00075CAB">
        <w:rPr>
          <w:color w:val="000000"/>
        </w:rPr>
        <w:br/>
      </w:r>
      <w:r w:rsidRPr="00075CAB">
        <w:rPr>
          <w:color w:val="000000"/>
          <w:spacing w:val="6"/>
        </w:rPr>
        <w:t>(включая учителей из числа работников, выполняющих эту работу помимо</w:t>
      </w:r>
      <w:r w:rsidRPr="00075CAB">
        <w:rPr>
          <w:color w:val="000000"/>
          <w:spacing w:val="6"/>
        </w:rPr>
        <w:br/>
      </w:r>
      <w:r w:rsidRPr="00075CAB">
        <w:rPr>
          <w:color w:val="000000"/>
          <w:spacing w:val="4"/>
        </w:rPr>
        <w:t>основной в том же учреждении), на начало нового учебного года составлять</w:t>
      </w:r>
      <w:r w:rsidRPr="00075CAB">
        <w:rPr>
          <w:color w:val="000000"/>
          <w:spacing w:val="4"/>
        </w:rPr>
        <w:br/>
      </w:r>
      <w:r w:rsidRPr="00075CAB">
        <w:rPr>
          <w:color w:val="000000"/>
          <w:spacing w:val="1"/>
        </w:rPr>
        <w:t>тарификационные списки по согласованию с профкомом.</w:t>
      </w:r>
      <w:proofErr w:type="gramEnd"/>
    </w:p>
    <w:p w:rsidR="006A6FB4" w:rsidRPr="00075CAB" w:rsidRDefault="006A6FB4" w:rsidP="00075CAB">
      <w:pPr>
        <w:pStyle w:val="af2"/>
        <w:jc w:val="both"/>
        <w:rPr>
          <w:color w:val="000000"/>
          <w:spacing w:val="-6"/>
        </w:rPr>
      </w:pPr>
      <w:r w:rsidRPr="00075CAB">
        <w:rPr>
          <w:color w:val="000000"/>
          <w:spacing w:val="-1"/>
        </w:rPr>
        <w:t xml:space="preserve">           4.17. </w:t>
      </w:r>
      <w:r w:rsidRPr="00075CAB">
        <w:rPr>
          <w:color w:val="000000"/>
          <w:spacing w:val="1"/>
        </w:rPr>
        <w:t>Объем    учебной     нагрузки     (аудиторной     и     неаудиторной)</w:t>
      </w:r>
      <w:r w:rsidR="007800AD">
        <w:rPr>
          <w:color w:val="000000"/>
          <w:spacing w:val="1"/>
        </w:rPr>
        <w:t xml:space="preserve">, не более  36 часов в неделю, </w:t>
      </w:r>
      <w:r w:rsidRPr="00075CAB">
        <w:rPr>
          <w:color w:val="000000"/>
          <w:spacing w:val="8"/>
        </w:rPr>
        <w:t>педагогическим работникам устанавливать</w:t>
      </w:r>
      <w:r w:rsidR="007800AD">
        <w:rPr>
          <w:color w:val="000000"/>
          <w:spacing w:val="8"/>
        </w:rPr>
        <w:t xml:space="preserve">, исходя из количества часов </w:t>
      </w:r>
      <w:r w:rsidRPr="00075CAB">
        <w:rPr>
          <w:color w:val="000000"/>
          <w:spacing w:val="8"/>
        </w:rPr>
        <w:t>по</w:t>
      </w:r>
      <w:r w:rsidR="007800AD">
        <w:rPr>
          <w:color w:val="000000"/>
          <w:spacing w:val="8"/>
        </w:rPr>
        <w:t xml:space="preserve"> </w:t>
      </w:r>
      <w:r w:rsidRPr="00075CAB">
        <w:rPr>
          <w:color w:val="000000"/>
          <w:spacing w:val="4"/>
        </w:rPr>
        <w:t>учебному плану, программам, обеспеченности кадрами,  по   согласованию</w:t>
      </w:r>
      <w:r w:rsidRPr="00075CAB">
        <w:rPr>
          <w:color w:val="000000"/>
          <w:spacing w:val="4"/>
        </w:rPr>
        <w:br/>
        <w:t xml:space="preserve">с </w:t>
      </w:r>
      <w:r w:rsidR="007800AD">
        <w:rPr>
          <w:color w:val="000000"/>
          <w:spacing w:val="1"/>
        </w:rPr>
        <w:t>профсоюзным комитетом</w:t>
      </w:r>
      <w:r w:rsidRPr="00075CAB">
        <w:rPr>
          <w:color w:val="000000"/>
          <w:spacing w:val="1"/>
        </w:rPr>
        <w:t xml:space="preserve"> первичной профсоюзной организации.</w:t>
      </w:r>
    </w:p>
    <w:p w:rsidR="006A6FB4" w:rsidRPr="00075CAB" w:rsidRDefault="006A6FB4" w:rsidP="00075CAB">
      <w:pPr>
        <w:pStyle w:val="af2"/>
        <w:jc w:val="both"/>
      </w:pPr>
      <w:r w:rsidRPr="00075CAB">
        <w:rPr>
          <w:color w:val="000000"/>
          <w:spacing w:val="1"/>
        </w:rPr>
        <w:tab/>
        <w:t xml:space="preserve">Аудиторную и неаудиторную учебную нагрузку на новый учебный год учителей и других работников, ведущих преподавательскую работу помимо </w:t>
      </w:r>
      <w:r w:rsidRPr="00075CAB">
        <w:rPr>
          <w:color w:val="000000"/>
          <w:spacing w:val="17"/>
        </w:rPr>
        <w:t xml:space="preserve">основной работы, устанавливать </w:t>
      </w:r>
      <w:r w:rsidR="007800AD">
        <w:rPr>
          <w:color w:val="000000"/>
          <w:spacing w:val="17"/>
        </w:rPr>
        <w:t>директором лицея</w:t>
      </w:r>
      <w:r w:rsidRPr="00075CAB">
        <w:rPr>
          <w:color w:val="000000"/>
          <w:spacing w:val="17"/>
        </w:rPr>
        <w:t xml:space="preserve"> по </w:t>
      </w:r>
      <w:r w:rsidRPr="00075CAB">
        <w:rPr>
          <w:color w:val="000000"/>
          <w:spacing w:val="5"/>
        </w:rPr>
        <w:t xml:space="preserve">согласованию с </w:t>
      </w:r>
      <w:r w:rsidR="007800AD">
        <w:rPr>
          <w:color w:val="000000"/>
          <w:spacing w:val="1"/>
        </w:rPr>
        <w:t>профсоюзным комитетом</w:t>
      </w:r>
      <w:r w:rsidR="007800AD" w:rsidRPr="00075CAB">
        <w:rPr>
          <w:color w:val="000000"/>
          <w:spacing w:val="1"/>
        </w:rPr>
        <w:t xml:space="preserve"> </w:t>
      </w:r>
      <w:r w:rsidRPr="00075CAB">
        <w:rPr>
          <w:color w:val="000000"/>
          <w:spacing w:val="5"/>
        </w:rPr>
        <w:t xml:space="preserve">первичной профсоюзной организации. </w:t>
      </w:r>
      <w:r w:rsidRPr="00075CAB">
        <w:rPr>
          <w:color w:val="000000"/>
          <w:spacing w:val="6"/>
        </w:rPr>
        <w:t xml:space="preserve">Эту работу завершать до окончания учебного года и ухода работников в </w:t>
      </w:r>
      <w:r w:rsidRPr="00075CAB">
        <w:rPr>
          <w:color w:val="000000"/>
          <w:spacing w:val="1"/>
        </w:rPr>
        <w:t>отпуск для определения классов и учебной нагрузки в новом учебном году.</w:t>
      </w:r>
    </w:p>
    <w:p w:rsidR="006A6FB4" w:rsidRPr="00075CAB" w:rsidRDefault="006A6FB4" w:rsidP="00766162">
      <w:pPr>
        <w:pStyle w:val="af2"/>
        <w:ind w:firstLine="708"/>
        <w:jc w:val="both"/>
      </w:pPr>
      <w:r w:rsidRPr="00075CAB">
        <w:rPr>
          <w:color w:val="000000"/>
          <w:spacing w:val="2"/>
        </w:rPr>
        <w:lastRenderedPageBreak/>
        <w:t xml:space="preserve">Знакомить педагогических работников до ухода в очередной отпуск с </w:t>
      </w:r>
      <w:r w:rsidRPr="00075CAB">
        <w:rPr>
          <w:color w:val="000000"/>
          <w:spacing w:val="1"/>
        </w:rPr>
        <w:t xml:space="preserve">объемом их аудиторной и неаудиторной занятости на новый учебный год в </w:t>
      </w:r>
      <w:r w:rsidRPr="00075CAB">
        <w:rPr>
          <w:color w:val="000000"/>
        </w:rPr>
        <w:t>письменном виде.</w:t>
      </w:r>
    </w:p>
    <w:p w:rsidR="006A6FB4" w:rsidRPr="00075CAB" w:rsidRDefault="006A6FB4" w:rsidP="00075CAB">
      <w:pPr>
        <w:pStyle w:val="af2"/>
        <w:jc w:val="both"/>
      </w:pPr>
      <w:r w:rsidRPr="00075CAB">
        <w:rPr>
          <w:color w:val="000000"/>
          <w:spacing w:val="1"/>
        </w:rPr>
        <w:t xml:space="preserve">          При установлении учителям, для которых данное учреждение является</w:t>
      </w:r>
      <w:r w:rsidRPr="00075CAB">
        <w:rPr>
          <w:color w:val="000000"/>
          <w:spacing w:val="1"/>
        </w:rPr>
        <w:br/>
      </w:r>
      <w:r w:rsidRPr="00075CAB">
        <w:rPr>
          <w:color w:val="000000"/>
        </w:rPr>
        <w:t>местом основной работы, аудиторной занятости на новый учебный год, как</w:t>
      </w:r>
      <w:r w:rsidRPr="00075CAB">
        <w:rPr>
          <w:color w:val="000000"/>
        </w:rPr>
        <w:br/>
        <w:t>правило, сохранять ее объем и преемственность преподавания предметов в</w:t>
      </w:r>
      <w:r w:rsidRPr="00075CAB">
        <w:rPr>
          <w:color w:val="000000"/>
        </w:rPr>
        <w:br/>
      </w:r>
      <w:r w:rsidRPr="00075CAB">
        <w:rPr>
          <w:color w:val="000000"/>
          <w:spacing w:val="6"/>
        </w:rPr>
        <w:t xml:space="preserve">классах. </w:t>
      </w:r>
    </w:p>
    <w:p w:rsidR="006A6FB4" w:rsidRPr="00075CAB" w:rsidRDefault="006A6FB4" w:rsidP="00075CAB">
      <w:pPr>
        <w:pStyle w:val="af2"/>
        <w:jc w:val="both"/>
        <w:rPr>
          <w:color w:val="000000"/>
          <w:spacing w:val="1"/>
        </w:rPr>
      </w:pPr>
      <w:r w:rsidRPr="00075CAB">
        <w:rPr>
          <w:color w:val="000000"/>
        </w:rPr>
        <w:tab/>
      </w:r>
      <w:r w:rsidRPr="00075CAB">
        <w:rPr>
          <w:color w:val="000000"/>
          <w:spacing w:val="6"/>
        </w:rPr>
        <w:t xml:space="preserve">Аудиторную занятость учителям, находящимся в отпуске по уходу за </w:t>
      </w:r>
      <w:r w:rsidRPr="00075CAB">
        <w:rPr>
          <w:color w:val="000000"/>
          <w:spacing w:val="14"/>
        </w:rPr>
        <w:t>ребенком до исполнения им возраста трех лет, устанавливать на общих</w:t>
      </w:r>
      <w:r w:rsidRPr="00075CAB">
        <w:rPr>
          <w:color w:val="000000"/>
          <w:spacing w:val="6"/>
        </w:rPr>
        <w:t xml:space="preserve"> </w:t>
      </w:r>
      <w:r w:rsidRPr="00075CAB">
        <w:rPr>
          <w:color w:val="000000"/>
          <w:spacing w:val="1"/>
        </w:rPr>
        <w:t>основаниях и передавать на этот период для выполнения другими учителями.</w:t>
      </w:r>
    </w:p>
    <w:p w:rsidR="006A6FB4" w:rsidRPr="00075CAB" w:rsidRDefault="007800AD" w:rsidP="00075CAB">
      <w:pPr>
        <w:pStyle w:val="af2"/>
        <w:jc w:val="both"/>
      </w:pPr>
      <w:r>
        <w:rPr>
          <w:color w:val="000000"/>
          <w:spacing w:val="-6"/>
        </w:rPr>
        <w:t xml:space="preserve">           4.18</w:t>
      </w:r>
      <w:r w:rsidR="006A6FB4" w:rsidRPr="00075CAB">
        <w:rPr>
          <w:color w:val="000000"/>
          <w:spacing w:val="-6"/>
        </w:rPr>
        <w:t>.</w:t>
      </w:r>
      <w:r w:rsidR="006A6FB4" w:rsidRPr="00075CAB">
        <w:rPr>
          <w:color w:val="000000"/>
        </w:rPr>
        <w:t xml:space="preserve"> </w:t>
      </w:r>
      <w:r w:rsidR="006A6FB4" w:rsidRPr="00075CAB">
        <w:rPr>
          <w:color w:val="000000"/>
          <w:spacing w:val="-2"/>
        </w:rPr>
        <w:t xml:space="preserve">Время   простоя   по   вине   работодателя   или   по   причинам,   не </w:t>
      </w:r>
      <w:r w:rsidR="006A6FB4" w:rsidRPr="00075CAB">
        <w:rPr>
          <w:color w:val="000000"/>
          <w:spacing w:val="3"/>
        </w:rPr>
        <w:t xml:space="preserve">зависящим от работодателя и работника, если работник в письменной форме </w:t>
      </w:r>
      <w:r w:rsidR="006A6FB4" w:rsidRPr="00075CAB">
        <w:rPr>
          <w:color w:val="000000"/>
          <w:spacing w:val="2"/>
        </w:rPr>
        <w:t xml:space="preserve">предупредил    работодателя    или   его   представителя   о   начале   простоя, </w:t>
      </w:r>
      <w:r w:rsidR="006A6FB4" w:rsidRPr="00075CAB">
        <w:rPr>
          <w:color w:val="000000"/>
          <w:spacing w:val="1"/>
        </w:rPr>
        <w:t>оплачивается из расчета не ниже средней заработной платы.</w:t>
      </w:r>
    </w:p>
    <w:p w:rsidR="006A6FB4" w:rsidRPr="00075CAB" w:rsidRDefault="007800AD" w:rsidP="00075CAB">
      <w:pPr>
        <w:pStyle w:val="af2"/>
        <w:jc w:val="both"/>
      </w:pPr>
      <w:r>
        <w:rPr>
          <w:color w:val="000000"/>
          <w:spacing w:val="-6"/>
        </w:rPr>
        <w:t xml:space="preserve">          4.19</w:t>
      </w:r>
      <w:r w:rsidR="006A6FB4" w:rsidRPr="00075CAB">
        <w:rPr>
          <w:color w:val="000000"/>
          <w:spacing w:val="-6"/>
        </w:rPr>
        <w:t>.</w:t>
      </w:r>
      <w:r w:rsidR="006A6FB4" w:rsidRPr="00075CAB">
        <w:rPr>
          <w:color w:val="000000"/>
        </w:rPr>
        <w:t xml:space="preserve"> Ежемесячно    выдавать    всем    работникам    перед   получением </w:t>
      </w:r>
      <w:r w:rsidR="006A6FB4" w:rsidRPr="00075CAB">
        <w:rPr>
          <w:color w:val="000000"/>
          <w:spacing w:val="2"/>
        </w:rPr>
        <w:t>заработной   платы   расчетные   листки.</w:t>
      </w:r>
    </w:p>
    <w:p w:rsidR="006A6FB4" w:rsidRPr="00075CAB" w:rsidRDefault="006A6FB4" w:rsidP="00075CAB">
      <w:pPr>
        <w:pStyle w:val="af2"/>
        <w:jc w:val="both"/>
      </w:pPr>
      <w:r w:rsidRPr="00075CAB">
        <w:rPr>
          <w:color w:val="000000"/>
          <w:spacing w:val="-5"/>
        </w:rPr>
        <w:t xml:space="preserve">        4.2</w:t>
      </w:r>
      <w:r w:rsidR="007800AD">
        <w:rPr>
          <w:color w:val="000000"/>
          <w:spacing w:val="-5"/>
        </w:rPr>
        <w:t>0</w:t>
      </w:r>
      <w:r w:rsidRPr="00075CAB">
        <w:rPr>
          <w:color w:val="000000"/>
          <w:spacing w:val="-5"/>
        </w:rPr>
        <w:t>.</w:t>
      </w:r>
      <w:r w:rsidRPr="00075CAB">
        <w:rPr>
          <w:color w:val="000000"/>
        </w:rPr>
        <w:t xml:space="preserve">За     выполнение     работы,     не     свойственной     должностным </w:t>
      </w:r>
      <w:r w:rsidRPr="00075CAB">
        <w:rPr>
          <w:color w:val="000000"/>
          <w:spacing w:val="7"/>
        </w:rPr>
        <w:t xml:space="preserve">обязанностям, производить выплаты доплат согласно трудовому договору </w:t>
      </w:r>
      <w:r w:rsidRPr="00075CAB">
        <w:rPr>
          <w:color w:val="000000"/>
        </w:rPr>
        <w:t xml:space="preserve">или   предоставлять   дополнительный   день   отдыха   по   договоренности   с </w:t>
      </w:r>
      <w:r w:rsidRPr="00075CAB">
        <w:rPr>
          <w:color w:val="000000"/>
          <w:spacing w:val="1"/>
        </w:rPr>
        <w:t>работником.</w:t>
      </w:r>
    </w:p>
    <w:p w:rsidR="006A6FB4" w:rsidRPr="00075CAB" w:rsidRDefault="006A6FB4" w:rsidP="00075CAB">
      <w:pPr>
        <w:pStyle w:val="af2"/>
        <w:jc w:val="both"/>
        <w:rPr>
          <w:bCs/>
        </w:rPr>
      </w:pPr>
      <w:r w:rsidRPr="00075CAB">
        <w:rPr>
          <w:color w:val="000000"/>
          <w:spacing w:val="-6"/>
        </w:rPr>
        <w:t xml:space="preserve">        </w:t>
      </w:r>
      <w:r w:rsidR="00075CAB">
        <w:rPr>
          <w:color w:val="000000"/>
          <w:spacing w:val="-6"/>
        </w:rPr>
        <w:t>4.2</w:t>
      </w:r>
      <w:r w:rsidR="007800AD">
        <w:rPr>
          <w:color w:val="000000"/>
          <w:spacing w:val="-6"/>
        </w:rPr>
        <w:t>1</w:t>
      </w:r>
      <w:r w:rsidR="00075CAB">
        <w:rPr>
          <w:color w:val="000000"/>
          <w:spacing w:val="-6"/>
        </w:rPr>
        <w:t>.</w:t>
      </w:r>
      <w:r w:rsidRPr="00075CAB">
        <w:rPr>
          <w:color w:val="000000"/>
          <w:spacing w:val="4"/>
        </w:rPr>
        <w:t xml:space="preserve">Вознаграждение педагогическим работникам, непосредственно осуществляющим учебный процесс за выполнение функций </w:t>
      </w:r>
      <w:r w:rsidRPr="00075CAB">
        <w:rPr>
          <w:color w:val="000000"/>
          <w:spacing w:val="3"/>
        </w:rPr>
        <w:t xml:space="preserve">классного руководителя, не входит в неаудиторную занятость и является </w:t>
      </w:r>
      <w:r w:rsidRPr="00075CAB">
        <w:rPr>
          <w:color w:val="000000"/>
          <w:spacing w:val="1"/>
        </w:rPr>
        <w:t>доплатой к установленной заработной плате.</w:t>
      </w:r>
      <w:r w:rsidRPr="00075CAB">
        <w:t xml:space="preserve"> В</w:t>
      </w:r>
      <w:r w:rsidRPr="00075CAB">
        <w:rPr>
          <w:bCs/>
        </w:rPr>
        <w:t>ознаграждение выплачивается в размере 1000 рублей в классе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классах  с меньшей наполняемостью размер вознаграждения определяется пропорционально численности обучающи</w:t>
      </w:r>
      <w:r w:rsidR="0063084B">
        <w:rPr>
          <w:bCs/>
        </w:rPr>
        <w:t>хся из расчета 40 рублей на 1 уча</w:t>
      </w:r>
      <w:r w:rsidRPr="00075CAB">
        <w:rPr>
          <w:bCs/>
        </w:rPr>
        <w:t>щегося.</w:t>
      </w:r>
    </w:p>
    <w:p w:rsidR="006A6FB4" w:rsidRPr="00075CAB" w:rsidRDefault="007800AD" w:rsidP="00075CAB">
      <w:pPr>
        <w:pStyle w:val="af2"/>
        <w:jc w:val="both"/>
      </w:pPr>
      <w:r>
        <w:rPr>
          <w:color w:val="000000"/>
          <w:spacing w:val="-5"/>
        </w:rPr>
        <w:t xml:space="preserve">        4.22</w:t>
      </w:r>
      <w:r w:rsidR="006A6FB4" w:rsidRPr="00075CAB">
        <w:rPr>
          <w:color w:val="000000"/>
          <w:spacing w:val="-5"/>
        </w:rPr>
        <w:t>.</w:t>
      </w:r>
      <w:r w:rsidR="006A6FB4" w:rsidRPr="00075CAB">
        <w:rPr>
          <w:color w:val="000000"/>
          <w:spacing w:val="1"/>
        </w:rPr>
        <w:t>В     день     увольнения     производить     выплату     всех     сумм, причитающихся работнику.</w:t>
      </w:r>
    </w:p>
    <w:p w:rsidR="006A6FB4" w:rsidRPr="00075CAB" w:rsidRDefault="006A6FB4" w:rsidP="00075CAB">
      <w:pPr>
        <w:pStyle w:val="af2"/>
        <w:jc w:val="both"/>
      </w:pPr>
      <w:r w:rsidRPr="00075CAB">
        <w:rPr>
          <w:color w:val="000000"/>
          <w:spacing w:val="-6"/>
        </w:rPr>
        <w:t xml:space="preserve">        </w:t>
      </w:r>
      <w:r w:rsidR="007800AD">
        <w:rPr>
          <w:color w:val="000000"/>
          <w:spacing w:val="-6"/>
        </w:rPr>
        <w:t xml:space="preserve"> 4.23</w:t>
      </w:r>
      <w:r w:rsidRPr="00075CAB">
        <w:rPr>
          <w:color w:val="000000"/>
          <w:spacing w:val="-6"/>
        </w:rPr>
        <w:t>.</w:t>
      </w:r>
      <w:r w:rsidRPr="00075CAB">
        <w:rPr>
          <w:color w:val="000000"/>
          <w:spacing w:val="9"/>
        </w:rPr>
        <w:t xml:space="preserve">Оплату отпуска производить не позднее, чем за три дня до его </w:t>
      </w:r>
      <w:r w:rsidRPr="00075CAB">
        <w:rPr>
          <w:color w:val="000000"/>
        </w:rPr>
        <w:t xml:space="preserve">начала.   В   случае  задержки   оплаты   отпуска   в  указанные   сроки   отпуск </w:t>
      </w:r>
      <w:r w:rsidRPr="00075CAB">
        <w:rPr>
          <w:color w:val="000000"/>
          <w:spacing w:val="2"/>
        </w:rPr>
        <w:t>согласно заявлению работника переносится до получения отпускных.</w:t>
      </w:r>
    </w:p>
    <w:p w:rsidR="006A6FB4" w:rsidRPr="00075CAB" w:rsidRDefault="006A6FB4" w:rsidP="00075CAB">
      <w:pPr>
        <w:pStyle w:val="af2"/>
        <w:jc w:val="both"/>
      </w:pPr>
      <w:r w:rsidRPr="00075CAB">
        <w:rPr>
          <w:color w:val="000000"/>
          <w:spacing w:val="-6"/>
        </w:rPr>
        <w:t xml:space="preserve">        </w:t>
      </w:r>
      <w:r w:rsidR="007800AD">
        <w:rPr>
          <w:color w:val="000000"/>
          <w:spacing w:val="-6"/>
        </w:rPr>
        <w:t xml:space="preserve"> 4.24</w:t>
      </w:r>
      <w:r w:rsidR="00766162">
        <w:rPr>
          <w:color w:val="000000"/>
          <w:spacing w:val="-6"/>
        </w:rPr>
        <w:t>.</w:t>
      </w:r>
      <w:r w:rsidRPr="00075CAB">
        <w:rPr>
          <w:color w:val="000000"/>
          <w:spacing w:val="5"/>
        </w:rPr>
        <w:t xml:space="preserve">Не допускать без согласования с </w:t>
      </w:r>
      <w:r w:rsidR="0063084B">
        <w:rPr>
          <w:color w:val="000000"/>
          <w:spacing w:val="5"/>
        </w:rPr>
        <w:t>профсоюзным комитетом</w:t>
      </w:r>
      <w:r w:rsidRPr="00075CAB">
        <w:rPr>
          <w:color w:val="000000"/>
          <w:spacing w:val="5"/>
        </w:rPr>
        <w:t xml:space="preserve"> первичной</w:t>
      </w:r>
      <w:r w:rsidRPr="00075CAB">
        <w:rPr>
          <w:color w:val="000000"/>
          <w:spacing w:val="5"/>
        </w:rPr>
        <w:br/>
      </w:r>
      <w:r w:rsidRPr="00075CAB">
        <w:rPr>
          <w:color w:val="000000"/>
          <w:spacing w:val="1"/>
        </w:rPr>
        <w:t>профсоюзной организации рассмотрение следующих вопросов:</w:t>
      </w:r>
    </w:p>
    <w:p w:rsidR="006A6FB4" w:rsidRPr="00075CAB" w:rsidRDefault="00766162" w:rsidP="0063084B">
      <w:pPr>
        <w:pStyle w:val="af2"/>
        <w:ind w:firstLine="708"/>
        <w:jc w:val="both"/>
        <w:rPr>
          <w:color w:val="000000"/>
        </w:rPr>
      </w:pPr>
      <w:r>
        <w:rPr>
          <w:color w:val="000000"/>
          <w:spacing w:val="2"/>
        </w:rPr>
        <w:t xml:space="preserve">- </w:t>
      </w:r>
      <w:r w:rsidR="006A6FB4" w:rsidRPr="00075CAB">
        <w:rPr>
          <w:color w:val="000000"/>
          <w:spacing w:val="2"/>
        </w:rPr>
        <w:t>установление учебной нагрузки на следующий учебный год;</w:t>
      </w:r>
    </w:p>
    <w:p w:rsidR="006A6FB4" w:rsidRPr="00075CAB" w:rsidRDefault="00766162" w:rsidP="0063084B">
      <w:pPr>
        <w:pStyle w:val="af2"/>
        <w:ind w:firstLine="708"/>
        <w:jc w:val="both"/>
        <w:rPr>
          <w:color w:val="000000"/>
        </w:rPr>
      </w:pPr>
      <w:r>
        <w:rPr>
          <w:color w:val="000000"/>
          <w:spacing w:val="-5"/>
        </w:rPr>
        <w:t xml:space="preserve">- </w:t>
      </w:r>
      <w:r w:rsidR="006A6FB4" w:rsidRPr="00075CAB">
        <w:rPr>
          <w:color w:val="000000"/>
          <w:spacing w:val="-5"/>
        </w:rPr>
        <w:t>установление доплат и надбавок, награждение денежными премиями;</w:t>
      </w:r>
    </w:p>
    <w:p w:rsidR="006A6FB4" w:rsidRPr="00075CAB" w:rsidRDefault="00766162" w:rsidP="0063084B">
      <w:pPr>
        <w:pStyle w:val="af2"/>
        <w:ind w:firstLine="708"/>
        <w:jc w:val="both"/>
        <w:rPr>
          <w:color w:val="000000"/>
        </w:rPr>
      </w:pPr>
      <w:r>
        <w:rPr>
          <w:color w:val="000000"/>
          <w:spacing w:val="1"/>
        </w:rPr>
        <w:t xml:space="preserve">- </w:t>
      </w:r>
      <w:r w:rsidR="006A6FB4" w:rsidRPr="00075CAB">
        <w:rPr>
          <w:color w:val="000000"/>
          <w:spacing w:val="1"/>
        </w:rPr>
        <w:t>проведение мероприятий по аттестации-работников школы.</w:t>
      </w:r>
    </w:p>
    <w:p w:rsidR="006A6FB4" w:rsidRPr="00075CAB" w:rsidRDefault="006A6FB4" w:rsidP="00075CAB">
      <w:pPr>
        <w:pStyle w:val="af2"/>
        <w:jc w:val="both"/>
      </w:pPr>
      <w:r w:rsidRPr="00075CAB">
        <w:t xml:space="preserve">         </w:t>
      </w:r>
      <w:r w:rsidRPr="00075CAB">
        <w:rPr>
          <w:color w:val="000000"/>
          <w:spacing w:val="7"/>
        </w:rPr>
        <w:t>4.2</w:t>
      </w:r>
      <w:r w:rsidR="0063084B">
        <w:rPr>
          <w:color w:val="000000"/>
          <w:spacing w:val="7"/>
        </w:rPr>
        <w:t>5</w:t>
      </w:r>
      <w:r w:rsidRPr="00075CAB">
        <w:rPr>
          <w:color w:val="000000"/>
          <w:spacing w:val="7"/>
        </w:rPr>
        <w:t>.</w:t>
      </w:r>
      <w:r w:rsidRPr="00075CAB">
        <w:rPr>
          <w:color w:val="000000"/>
          <w:spacing w:val="2"/>
        </w:rPr>
        <w:t>О введении новых условий оплаты труда или изменении условий</w:t>
      </w:r>
      <w:r w:rsidRPr="00075CAB">
        <w:rPr>
          <w:color w:val="000000"/>
          <w:spacing w:val="2"/>
        </w:rPr>
        <w:br/>
      </w:r>
      <w:r w:rsidRPr="00075CAB">
        <w:rPr>
          <w:color w:val="000000"/>
          <w:spacing w:val="1"/>
        </w:rPr>
        <w:t>оплаты труда извещать работников не позднее, чем за два месяца.</w:t>
      </w:r>
    </w:p>
    <w:p w:rsidR="006A6FB4" w:rsidRPr="00075CAB" w:rsidRDefault="00A81F5C" w:rsidP="00075CAB">
      <w:pPr>
        <w:pStyle w:val="af2"/>
        <w:jc w:val="both"/>
        <w:rPr>
          <w:color w:val="000000"/>
          <w:spacing w:val="-6"/>
        </w:rPr>
      </w:pPr>
      <w:r>
        <w:rPr>
          <w:color w:val="000000"/>
          <w:spacing w:val="7"/>
        </w:rPr>
        <w:t xml:space="preserve">        </w:t>
      </w:r>
      <w:r w:rsidR="0063084B">
        <w:rPr>
          <w:color w:val="000000"/>
          <w:spacing w:val="7"/>
        </w:rPr>
        <w:t>4.26</w:t>
      </w:r>
      <w:r w:rsidR="00766162">
        <w:rPr>
          <w:color w:val="000000"/>
          <w:spacing w:val="7"/>
        </w:rPr>
        <w:t>.</w:t>
      </w:r>
      <w:r w:rsidR="006A6FB4" w:rsidRPr="00075CAB">
        <w:rPr>
          <w:color w:val="000000"/>
          <w:spacing w:val="7"/>
        </w:rPr>
        <w:t>Сохранять за работниками, участвовавшими в забастовке из-за</w:t>
      </w:r>
      <w:r w:rsidR="006A6FB4" w:rsidRPr="00075CAB">
        <w:rPr>
          <w:color w:val="000000"/>
          <w:spacing w:val="7"/>
        </w:rPr>
        <w:br/>
      </w:r>
      <w:r w:rsidR="006A6FB4" w:rsidRPr="00075CAB">
        <w:rPr>
          <w:color w:val="000000"/>
          <w:spacing w:val="4"/>
        </w:rPr>
        <w:t xml:space="preserve"> невыполнения настоящего коллективного договора, отраслевого тарифного,</w:t>
      </w:r>
      <w:r w:rsidR="006A6FB4" w:rsidRPr="00075CAB">
        <w:rPr>
          <w:color w:val="000000"/>
          <w:spacing w:val="4"/>
        </w:rPr>
        <w:br/>
      </w:r>
      <w:r w:rsidR="006A6FB4" w:rsidRPr="00075CAB">
        <w:rPr>
          <w:color w:val="000000"/>
          <w:spacing w:val="8"/>
        </w:rPr>
        <w:t xml:space="preserve"> регионального и территориального соглашений по вине работодателя или</w:t>
      </w:r>
      <w:r w:rsidR="006A6FB4" w:rsidRPr="00075CAB">
        <w:rPr>
          <w:color w:val="000000"/>
          <w:spacing w:val="8"/>
        </w:rPr>
        <w:br/>
      </w:r>
      <w:r w:rsidR="006A6FB4" w:rsidRPr="00075CAB">
        <w:rPr>
          <w:color w:val="000000"/>
          <w:spacing w:val="1"/>
        </w:rPr>
        <w:t xml:space="preserve"> органов власти, заработную плату в полном размере.</w:t>
      </w:r>
    </w:p>
    <w:p w:rsidR="006A6FB4" w:rsidRPr="00075CAB" w:rsidRDefault="00A81F5C" w:rsidP="00075CAB">
      <w:pPr>
        <w:pStyle w:val="af2"/>
        <w:jc w:val="both"/>
        <w:rPr>
          <w:color w:val="000000"/>
          <w:spacing w:val="-6"/>
        </w:rPr>
      </w:pPr>
      <w:r>
        <w:rPr>
          <w:color w:val="000000"/>
          <w:spacing w:val="1"/>
        </w:rPr>
        <w:t xml:space="preserve">         </w:t>
      </w:r>
      <w:r w:rsidR="006A6FB4" w:rsidRPr="00075CAB">
        <w:rPr>
          <w:color w:val="000000"/>
          <w:spacing w:val="1"/>
        </w:rPr>
        <w:t xml:space="preserve"> 4.</w:t>
      </w:r>
      <w:r w:rsidR="0063084B">
        <w:rPr>
          <w:color w:val="000000"/>
          <w:spacing w:val="1"/>
        </w:rPr>
        <w:t>27</w:t>
      </w:r>
      <w:r w:rsidR="006A6FB4" w:rsidRPr="00075CAB">
        <w:rPr>
          <w:color w:val="000000"/>
          <w:spacing w:val="1"/>
        </w:rPr>
        <w:t>. Изменение размера заработной платы производится:</w:t>
      </w:r>
    </w:p>
    <w:p w:rsidR="006A6FB4" w:rsidRPr="00075CAB" w:rsidRDefault="00A81F5C" w:rsidP="0063084B">
      <w:pPr>
        <w:pStyle w:val="af2"/>
        <w:ind w:firstLine="708"/>
        <w:jc w:val="both"/>
        <w:rPr>
          <w:color w:val="000000"/>
        </w:rPr>
      </w:pPr>
      <w:r>
        <w:rPr>
          <w:color w:val="000000"/>
          <w:spacing w:val="9"/>
        </w:rPr>
        <w:t>-</w:t>
      </w:r>
      <w:r w:rsidR="006A6FB4" w:rsidRPr="00075CAB">
        <w:rPr>
          <w:color w:val="000000"/>
          <w:spacing w:val="9"/>
        </w:rPr>
        <w:t>при присвоении квалификационной категории - со дня вынесения</w:t>
      </w:r>
      <w:r w:rsidR="006A6FB4" w:rsidRPr="00075CAB">
        <w:rPr>
          <w:color w:val="000000"/>
          <w:spacing w:val="9"/>
        </w:rPr>
        <w:br/>
        <w:t xml:space="preserve">  </w:t>
      </w:r>
      <w:r w:rsidR="006A6FB4" w:rsidRPr="00075CAB">
        <w:rPr>
          <w:color w:val="000000"/>
          <w:spacing w:val="1"/>
        </w:rPr>
        <w:t>решения аттестационной комиссией;</w:t>
      </w:r>
    </w:p>
    <w:p w:rsidR="006A6FB4" w:rsidRPr="00075CAB" w:rsidRDefault="006A6FB4" w:rsidP="0063084B">
      <w:pPr>
        <w:pStyle w:val="af2"/>
        <w:ind w:firstLine="708"/>
        <w:jc w:val="both"/>
      </w:pPr>
      <w:r w:rsidRPr="00075CAB">
        <w:t>- при присвоении почетного звания – со дня присвоения;</w:t>
      </w:r>
    </w:p>
    <w:p w:rsidR="006A6FB4" w:rsidRPr="00075CAB" w:rsidRDefault="006A6FB4" w:rsidP="0063084B">
      <w:pPr>
        <w:pStyle w:val="af2"/>
        <w:ind w:firstLine="708"/>
        <w:jc w:val="both"/>
      </w:pPr>
      <w:r w:rsidRPr="00075CAB">
        <w:t xml:space="preserve">- при присуждении ученой степени кандидата наук – со дня вынесения Высшей аттестационной комиссией (ВАК) решения о выдаче диплома; </w:t>
      </w:r>
    </w:p>
    <w:p w:rsidR="006A6FB4" w:rsidRPr="00075CAB" w:rsidRDefault="006A6FB4" w:rsidP="0063084B">
      <w:pPr>
        <w:pStyle w:val="af2"/>
        <w:ind w:firstLine="708"/>
        <w:jc w:val="both"/>
      </w:pPr>
      <w:r w:rsidRPr="00075CAB">
        <w:t>- при присуждении ученой степени доктора наук – со дня присуждения Высшей аттестационной комиссией (ВАК) ученой степени доктора наук.</w:t>
      </w:r>
    </w:p>
    <w:p w:rsidR="00F871CE" w:rsidRPr="00075CAB" w:rsidRDefault="006A6FB4" w:rsidP="00075CAB">
      <w:pPr>
        <w:pStyle w:val="af2"/>
        <w:jc w:val="both"/>
      </w:pPr>
      <w:r w:rsidRPr="00075CAB">
        <w:rPr>
          <w:color w:val="000000"/>
          <w:spacing w:val="6"/>
        </w:rPr>
        <w:t xml:space="preserve">          </w:t>
      </w:r>
      <w:r w:rsidR="0063084B">
        <w:rPr>
          <w:color w:val="000000"/>
          <w:spacing w:val="6"/>
        </w:rPr>
        <w:t>4.28</w:t>
      </w:r>
      <w:r w:rsidRPr="00075CAB">
        <w:rPr>
          <w:color w:val="000000"/>
          <w:spacing w:val="6"/>
        </w:rPr>
        <w:t xml:space="preserve">. </w:t>
      </w:r>
      <w:r w:rsidR="00F871CE" w:rsidRPr="00075CAB">
        <w:t xml:space="preserve"> </w:t>
      </w:r>
      <w:proofErr w:type="gramStart"/>
      <w:r w:rsidR="00F871CE" w:rsidRPr="00075CAB">
        <w:t xml:space="preserve">В случае уменьшения аудиторной нагрузки учителей </w:t>
      </w:r>
      <w:r w:rsidR="008A58E6" w:rsidRPr="00075CAB">
        <w:t>в</w:t>
      </w:r>
      <w:r w:rsidR="00F871CE" w:rsidRPr="00075CAB">
        <w:t xml:space="preserve"> течение учебного года  по не зависящим от них причинам по сравнению с нагрузкой, установленной на начало </w:t>
      </w:r>
      <w:r w:rsidR="00F871CE" w:rsidRPr="00075CAB">
        <w:lastRenderedPageBreak/>
        <w:t>учебного года, трудовые отношения с указанными работниками с их согласия продолжаются, и за ними сохраняется до конца учебного года размер заработной платы в порядке, предусмотренном приказом Министерства образования и науки Российской Федерации от 22 декабря 2014 года</w:t>
      </w:r>
      <w:proofErr w:type="gramEnd"/>
      <w:r w:rsidR="00F871CE" w:rsidRPr="00075CAB">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871CE" w:rsidRPr="00075CAB" w:rsidRDefault="001C2A4A" w:rsidP="00075CAB">
      <w:pPr>
        <w:pStyle w:val="af2"/>
        <w:jc w:val="both"/>
      </w:pPr>
      <w:r w:rsidRPr="00075CAB">
        <w:tab/>
      </w:r>
      <w:proofErr w:type="gramStart"/>
      <w:r w:rsidR="0063084B">
        <w:t>4.29</w:t>
      </w:r>
      <w:r w:rsidR="00F871CE" w:rsidRPr="00075CAB">
        <w:t xml:space="preserve">.В случае нарушения сроков выплаты заработной платы работодатель по требованию работника обязан (независимо от наличия вины работодателя) индексировать задержанные суммы в размере не менее 1\150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roofErr w:type="gramEnd"/>
    </w:p>
    <w:p w:rsidR="00F871CE" w:rsidRPr="00075CAB" w:rsidRDefault="008A58E6" w:rsidP="00075CAB">
      <w:pPr>
        <w:pStyle w:val="af2"/>
        <w:jc w:val="both"/>
      </w:pPr>
      <w:r w:rsidRPr="00075CAB">
        <w:tab/>
      </w:r>
    </w:p>
    <w:p w:rsidR="006A6FB4" w:rsidRPr="00075CAB" w:rsidRDefault="006A6FB4" w:rsidP="00075CAB">
      <w:pPr>
        <w:pStyle w:val="af2"/>
        <w:jc w:val="both"/>
      </w:pPr>
    </w:p>
    <w:p w:rsidR="006A6FB4" w:rsidRPr="00F0409C" w:rsidRDefault="006A6FB4" w:rsidP="00075CAB">
      <w:pPr>
        <w:pStyle w:val="af2"/>
        <w:jc w:val="both"/>
        <w:rPr>
          <w:b/>
          <w:bCs/>
        </w:rPr>
      </w:pPr>
      <w:r w:rsidRPr="00075CAB">
        <w:t xml:space="preserve">                     </w:t>
      </w:r>
      <w:r w:rsidRPr="00075CAB">
        <w:rPr>
          <w:bCs/>
        </w:rPr>
        <w:t xml:space="preserve"> </w:t>
      </w:r>
      <w:proofErr w:type="gramStart"/>
      <w:r w:rsidRPr="00766162">
        <w:rPr>
          <w:b/>
          <w:bCs/>
          <w:caps/>
          <w:lang w:val="en-US"/>
        </w:rPr>
        <w:t>V</w:t>
      </w:r>
      <w:r w:rsidRPr="00766162">
        <w:rPr>
          <w:b/>
          <w:bCs/>
        </w:rPr>
        <w:t>.  СОЦИАЛЬНЫЕ</w:t>
      </w:r>
      <w:proofErr w:type="gramEnd"/>
      <w:r w:rsidRPr="00766162">
        <w:rPr>
          <w:b/>
          <w:bCs/>
        </w:rPr>
        <w:t xml:space="preserve"> ГАРАНТИИ И ЛЬГОТЫ.</w:t>
      </w:r>
    </w:p>
    <w:p w:rsidR="006A6FB4" w:rsidRPr="00766162" w:rsidRDefault="00766162" w:rsidP="0063084B">
      <w:pPr>
        <w:pStyle w:val="af2"/>
        <w:ind w:firstLine="708"/>
        <w:jc w:val="both"/>
        <w:rPr>
          <w:b/>
          <w:bCs/>
        </w:rPr>
      </w:pPr>
      <w:r>
        <w:rPr>
          <w:b/>
          <w:bCs/>
        </w:rPr>
        <w:t>5.</w:t>
      </w:r>
      <w:r w:rsidR="006A6FB4" w:rsidRPr="00766162">
        <w:rPr>
          <w:b/>
          <w:bCs/>
        </w:rPr>
        <w:t>Стороны пришли к соглашению о том что:</w:t>
      </w:r>
    </w:p>
    <w:p w:rsidR="006A6FB4" w:rsidRPr="00075CAB" w:rsidRDefault="00766162" w:rsidP="0063084B">
      <w:pPr>
        <w:pStyle w:val="af2"/>
        <w:ind w:firstLine="708"/>
        <w:jc w:val="both"/>
        <w:rPr>
          <w:bCs/>
        </w:rPr>
      </w:pPr>
      <w:r>
        <w:rPr>
          <w:bCs/>
        </w:rPr>
        <w:t>5.1.</w:t>
      </w:r>
      <w:r w:rsidR="006A6FB4" w:rsidRPr="00075CAB">
        <w:rPr>
          <w:bCs/>
        </w:rPr>
        <w:t>Гарантии и компенсации работникам предоставляются в следующих случаях:</w:t>
      </w:r>
    </w:p>
    <w:p w:rsidR="006A6FB4" w:rsidRPr="00075CAB" w:rsidRDefault="006A6FB4" w:rsidP="00075CAB">
      <w:pPr>
        <w:pStyle w:val="af2"/>
        <w:jc w:val="both"/>
        <w:rPr>
          <w:bCs/>
        </w:rPr>
      </w:pPr>
      <w:r w:rsidRPr="00075CAB">
        <w:rPr>
          <w:bCs/>
        </w:rPr>
        <w:t>- при приеме на работу (ст.64, 168, 220, 287, 259, 262 ТК РФ);</w:t>
      </w:r>
    </w:p>
    <w:p w:rsidR="006A6FB4" w:rsidRPr="00075CAB" w:rsidRDefault="006A6FB4" w:rsidP="00075CAB">
      <w:pPr>
        <w:pStyle w:val="af2"/>
        <w:jc w:val="both"/>
        <w:rPr>
          <w:bCs/>
        </w:rPr>
      </w:pPr>
      <w:r w:rsidRPr="00075CAB">
        <w:rPr>
          <w:bCs/>
        </w:rPr>
        <w:t>- при переводе на другую работу (ст.72, 72.1, 72.2, 73, 74 ТК РФ);</w:t>
      </w:r>
    </w:p>
    <w:p w:rsidR="006A6FB4" w:rsidRPr="00075CAB" w:rsidRDefault="006A6FB4" w:rsidP="00075CAB">
      <w:pPr>
        <w:pStyle w:val="af2"/>
        <w:jc w:val="both"/>
        <w:rPr>
          <w:bCs/>
        </w:rPr>
      </w:pPr>
      <w:r w:rsidRPr="00075CAB">
        <w:rPr>
          <w:bCs/>
        </w:rPr>
        <w:t>- при увольнении (ст. 178, 179, 180, 82 ТК РФ);</w:t>
      </w:r>
    </w:p>
    <w:p w:rsidR="006A6FB4" w:rsidRPr="00075CAB" w:rsidRDefault="006A6FB4" w:rsidP="00075CAB">
      <w:pPr>
        <w:pStyle w:val="af2"/>
        <w:jc w:val="both"/>
        <w:rPr>
          <w:bCs/>
        </w:rPr>
      </w:pPr>
      <w:r w:rsidRPr="00075CAB">
        <w:rPr>
          <w:bCs/>
        </w:rPr>
        <w:t>- при оплате труда (ст.142, 256 ТК РФ);</w:t>
      </w:r>
    </w:p>
    <w:p w:rsidR="006A6FB4" w:rsidRPr="00075CAB" w:rsidRDefault="006A6FB4" w:rsidP="00075CAB">
      <w:pPr>
        <w:pStyle w:val="af2"/>
        <w:jc w:val="both"/>
        <w:rPr>
          <w:bCs/>
        </w:rPr>
      </w:pPr>
      <w:r w:rsidRPr="00075CAB">
        <w:rPr>
          <w:bCs/>
        </w:rPr>
        <w:t>- при совмещении работы с обучением (173, 174, 177 ТК РФ);</w:t>
      </w:r>
    </w:p>
    <w:p w:rsidR="006A6FB4" w:rsidRPr="00075CAB" w:rsidRDefault="006A6FB4" w:rsidP="00075CAB">
      <w:pPr>
        <w:pStyle w:val="af2"/>
        <w:jc w:val="both"/>
        <w:rPr>
          <w:bCs/>
        </w:rPr>
      </w:pPr>
      <w:r w:rsidRPr="00075CAB">
        <w:rPr>
          <w:bCs/>
        </w:rPr>
        <w:t>- при предоставлении ежегодного оплачиваемого отпуска (ст. 116-119, 123-128 ТК РФ);</w:t>
      </w:r>
    </w:p>
    <w:p w:rsidR="006A6FB4" w:rsidRPr="00075CAB" w:rsidRDefault="006A6FB4" w:rsidP="00075CAB">
      <w:pPr>
        <w:pStyle w:val="af2"/>
        <w:jc w:val="both"/>
        <w:rPr>
          <w:bCs/>
        </w:rPr>
      </w:pPr>
      <w:r w:rsidRPr="00075CAB">
        <w:rPr>
          <w:bCs/>
        </w:rPr>
        <w:t>- в других случаях, предусмотренных действующим законодательством.</w:t>
      </w:r>
    </w:p>
    <w:p w:rsidR="006A6FB4" w:rsidRPr="00075CAB" w:rsidRDefault="006A6FB4" w:rsidP="0063084B">
      <w:pPr>
        <w:pStyle w:val="af2"/>
        <w:ind w:firstLine="708"/>
        <w:jc w:val="both"/>
      </w:pPr>
      <w:r w:rsidRPr="00075CAB">
        <w:rPr>
          <w:bCs/>
        </w:rPr>
        <w:t>5.2.</w:t>
      </w:r>
      <w:r w:rsidRPr="00075CAB">
        <w:rPr>
          <w:bCs/>
        </w:rPr>
        <w:tab/>
      </w:r>
      <w:r w:rsidRPr="00075CAB">
        <w:t>Работодатель обязуется:</w:t>
      </w:r>
    </w:p>
    <w:p w:rsidR="006A6FB4" w:rsidRPr="00075CAB" w:rsidRDefault="006A6FB4" w:rsidP="0063084B">
      <w:pPr>
        <w:pStyle w:val="af2"/>
        <w:ind w:firstLine="708"/>
        <w:jc w:val="both"/>
      </w:pPr>
      <w:r w:rsidRPr="00075CAB">
        <w:t>5.2.1.</w:t>
      </w:r>
      <w:r w:rsidRPr="00075CAB">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6A6FB4" w:rsidRPr="00075CAB" w:rsidRDefault="006A6FB4" w:rsidP="0063084B">
      <w:pPr>
        <w:pStyle w:val="af2"/>
        <w:ind w:firstLine="708"/>
        <w:jc w:val="both"/>
      </w:pPr>
      <w:r w:rsidRPr="00075CAB">
        <w:t>5.2.2.своевременно перечислять средства в страховые фонды в размерах, определяемых законодательством;</w:t>
      </w:r>
    </w:p>
    <w:p w:rsidR="006A6FB4" w:rsidRPr="00075CAB" w:rsidRDefault="006A6FB4" w:rsidP="0063084B">
      <w:pPr>
        <w:pStyle w:val="af2"/>
        <w:ind w:firstLine="708"/>
        <w:jc w:val="both"/>
      </w:pPr>
      <w:r w:rsidRPr="00075CAB">
        <w:t>5.2.3. 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r w:rsidR="00130F67">
        <w:t>. Постоянно вести разъяснительную работу по привлечению работников в НПФ «Образование и наука»</w:t>
      </w:r>
      <w:r w:rsidRPr="00075CAB">
        <w:t>;</w:t>
      </w:r>
    </w:p>
    <w:p w:rsidR="006A6FB4" w:rsidRPr="00075CAB" w:rsidRDefault="006A6FB4" w:rsidP="00075CAB">
      <w:pPr>
        <w:pStyle w:val="af2"/>
        <w:jc w:val="both"/>
        <w:rPr>
          <w:spacing w:val="-19"/>
        </w:rPr>
      </w:pPr>
      <w:r w:rsidRPr="00075CAB">
        <w:t xml:space="preserve"> </w:t>
      </w:r>
      <w:r w:rsidR="0063084B">
        <w:tab/>
      </w:r>
      <w:r w:rsidRPr="00075CAB">
        <w:t>5.2.4. ежегодно отчислять в первичную профсоюзную организацию денежные средства в размере 1% на проведение культурно-массовой и физкультурно-оздоровительной работы.</w:t>
      </w:r>
    </w:p>
    <w:p w:rsidR="006A6FB4" w:rsidRPr="00075CAB" w:rsidRDefault="006A6FB4" w:rsidP="00075CAB">
      <w:pPr>
        <w:pStyle w:val="af2"/>
        <w:jc w:val="both"/>
      </w:pPr>
      <w:r w:rsidRPr="00075CAB">
        <w:t xml:space="preserve"> </w:t>
      </w:r>
      <w:r w:rsidR="0063084B">
        <w:tab/>
      </w:r>
      <w:r w:rsidRPr="00075CAB">
        <w:t xml:space="preserve">5.2.5. соблюдать и предоставлять согласно ст.ст.173-177 ТК РФ гарантии и компенсации работникам, совмещающим работу с обучением: </w:t>
      </w:r>
    </w:p>
    <w:p w:rsidR="006A6FB4" w:rsidRPr="00075CAB" w:rsidRDefault="006A6FB4" w:rsidP="00075CAB">
      <w:pPr>
        <w:pStyle w:val="af2"/>
        <w:jc w:val="both"/>
      </w:pPr>
      <w:proofErr w:type="gramStart"/>
      <w:r w:rsidRPr="00075CAB">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roofErr w:type="gramEnd"/>
    </w:p>
    <w:p w:rsidR="00766162" w:rsidRDefault="006A6FB4" w:rsidP="0063084B">
      <w:pPr>
        <w:pStyle w:val="af2"/>
        <w:ind w:firstLine="708"/>
        <w:jc w:val="both"/>
      </w:pPr>
      <w:r w:rsidRPr="00075CAB">
        <w:t>5.2.</w:t>
      </w:r>
      <w:r w:rsidR="00594322" w:rsidRPr="00075CAB">
        <w:t>6</w:t>
      </w:r>
      <w:r w:rsidRPr="00075CAB">
        <w:t>.</w:t>
      </w:r>
      <w:r w:rsidRPr="00075CAB">
        <w:tab/>
      </w:r>
      <w:proofErr w:type="gramStart"/>
      <w:r w:rsidRPr="00075CAB">
        <w:t xml:space="preserve">Учителям, не имеющим стажа педагогической работы и принятым на работу в </w:t>
      </w:r>
      <w:r w:rsidR="00FD22CB" w:rsidRPr="00075CAB">
        <w:t>лицей</w:t>
      </w:r>
      <w:r w:rsidRPr="00075CAB">
        <w:t xml:space="preserve"> после окончания организаций среднего или высшего профессионального образования, устанавливается стимулирующая выплата в размере не ниже средней величины стимулирующей выплаты учителям в данном учреждении на период со дня приема на работу до установления стимулирующей выплаты по показателям работы на основе индивидуальных достижений учителя.</w:t>
      </w:r>
      <w:proofErr w:type="gramEnd"/>
    </w:p>
    <w:p w:rsidR="006A6FB4" w:rsidRPr="00075CAB" w:rsidRDefault="00922908" w:rsidP="00075CAB">
      <w:pPr>
        <w:pStyle w:val="af2"/>
        <w:jc w:val="both"/>
      </w:pPr>
      <w:r w:rsidRPr="00075CAB">
        <w:rPr>
          <w:spacing w:val="-18"/>
        </w:rPr>
        <w:lastRenderedPageBreak/>
        <w:t xml:space="preserve"> </w:t>
      </w:r>
      <w:r w:rsidR="0063084B">
        <w:rPr>
          <w:spacing w:val="-18"/>
        </w:rPr>
        <w:tab/>
      </w:r>
      <w:r w:rsidR="006A6FB4" w:rsidRPr="00075CAB">
        <w:rPr>
          <w:spacing w:val="-18"/>
        </w:rPr>
        <w:t xml:space="preserve"> 5.2.</w:t>
      </w:r>
      <w:r w:rsidR="00766162">
        <w:rPr>
          <w:spacing w:val="-18"/>
        </w:rPr>
        <w:t>7</w:t>
      </w:r>
      <w:r w:rsidR="006A6FB4" w:rsidRPr="00075CAB">
        <w:rPr>
          <w:spacing w:val="-18"/>
        </w:rPr>
        <w:t xml:space="preserve">. </w:t>
      </w:r>
      <w:proofErr w:type="gramStart"/>
      <w:r w:rsidR="006A6FB4" w:rsidRPr="00075CAB">
        <w:t>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утвержденным с учетом мнения (по</w:t>
      </w:r>
      <w:r w:rsidR="006A6FB4" w:rsidRPr="00075CAB">
        <w:br/>
        <w:t>согласованию) профкома перечню оснований предоставления материаль</w:t>
      </w:r>
      <w:r w:rsidR="00FD22CB" w:rsidRPr="00075CAB">
        <w:t>ной</w:t>
      </w:r>
      <w:r w:rsidR="006A6FB4" w:rsidRPr="00075CAB">
        <w:t xml:space="preserve"> помощи и ёе размерам. </w:t>
      </w:r>
      <w:proofErr w:type="gramEnd"/>
    </w:p>
    <w:p w:rsidR="006A6FB4" w:rsidRPr="00075CAB" w:rsidRDefault="00922908" w:rsidP="00075CAB">
      <w:pPr>
        <w:pStyle w:val="af2"/>
        <w:jc w:val="both"/>
      </w:pPr>
      <w:r w:rsidRPr="00075CAB">
        <w:t xml:space="preserve">    </w:t>
      </w:r>
      <w:r w:rsidR="0063084B">
        <w:tab/>
      </w:r>
      <w:r w:rsidRPr="00075CAB">
        <w:t xml:space="preserve"> 5.2.9</w:t>
      </w:r>
      <w:r w:rsidR="006A6FB4" w:rsidRPr="00075CAB">
        <w:t xml:space="preserve">.Ходатайствовать перед органом местного </w:t>
      </w:r>
      <w:proofErr w:type="gramStart"/>
      <w:r w:rsidR="006A6FB4" w:rsidRPr="00075CAB">
        <w:t>управления</w:t>
      </w:r>
      <w:proofErr w:type="gramEnd"/>
      <w:r w:rsidR="006A6FB4" w:rsidRPr="00075CAB">
        <w:t xml:space="preserve"> о предоставлении жилья нуждающимся работникам и выделении ссуд на его приобретение (строительство).</w:t>
      </w:r>
    </w:p>
    <w:p w:rsidR="006A6FB4" w:rsidRPr="00075CAB" w:rsidRDefault="006A6FB4" w:rsidP="00075CAB">
      <w:pPr>
        <w:pStyle w:val="af2"/>
        <w:jc w:val="both"/>
      </w:pPr>
      <w:r w:rsidRPr="00075CAB">
        <w:t xml:space="preserve">     </w:t>
      </w:r>
      <w:r w:rsidR="0063084B">
        <w:tab/>
      </w:r>
      <w:r w:rsidRPr="00075CAB">
        <w:t>5.2.1</w:t>
      </w:r>
      <w:r w:rsidR="00922908" w:rsidRPr="00075CAB">
        <w:t>0</w:t>
      </w:r>
      <w:r w:rsidRPr="00075CAB">
        <w:t>.Оказывать материальную помощь работникам образования, пострадавшим от стихийных бедствий, за счёт внебюджетных источников.</w:t>
      </w:r>
    </w:p>
    <w:p w:rsidR="006A6FB4" w:rsidRPr="00075CAB" w:rsidRDefault="00922908" w:rsidP="00075CAB">
      <w:pPr>
        <w:pStyle w:val="af2"/>
        <w:jc w:val="both"/>
      </w:pPr>
      <w:r w:rsidRPr="00075CAB">
        <w:t xml:space="preserve">     </w:t>
      </w:r>
      <w:r w:rsidR="0063084B">
        <w:tab/>
      </w:r>
      <w:r w:rsidRPr="00075CAB">
        <w:t>5.2.11</w:t>
      </w:r>
      <w:r w:rsidR="006A6FB4" w:rsidRPr="00075CAB">
        <w:t xml:space="preserve">. За работниками образовательных учреждений, направленных на курсы повышения квалификации, сохранять среднюю заработную плату по основному месту работы. </w:t>
      </w:r>
    </w:p>
    <w:p w:rsidR="006A6FB4" w:rsidRPr="00075CAB" w:rsidRDefault="006A6FB4" w:rsidP="00075CAB">
      <w:pPr>
        <w:pStyle w:val="af2"/>
        <w:jc w:val="both"/>
      </w:pPr>
      <w:r w:rsidRPr="00075CAB">
        <w:t xml:space="preserve">      </w:t>
      </w:r>
      <w:r w:rsidR="0063084B">
        <w:tab/>
      </w:r>
      <w:r w:rsidRPr="00075CAB">
        <w:t>5.2.1</w:t>
      </w:r>
      <w:r w:rsidR="00922908" w:rsidRPr="00075CAB">
        <w:t>2</w:t>
      </w:r>
      <w:r w:rsidR="00130F67">
        <w:t>.</w:t>
      </w:r>
      <w:r w:rsidRPr="00075CAB">
        <w:t>Предусмотреть льготы и компенсации, связанные с аттестацией, в соответствии с отраслевым соглашением.</w:t>
      </w:r>
    </w:p>
    <w:p w:rsidR="006A6FB4" w:rsidRPr="00075CAB" w:rsidRDefault="006A6FB4" w:rsidP="00075CAB">
      <w:pPr>
        <w:pStyle w:val="af2"/>
        <w:jc w:val="both"/>
        <w:rPr>
          <w:rFonts w:eastAsia="Calibri"/>
        </w:rPr>
      </w:pPr>
      <w:r w:rsidRPr="00075CAB">
        <w:rPr>
          <w:rFonts w:eastAsia="Calibri"/>
        </w:rPr>
        <w:t xml:space="preserve">         </w:t>
      </w:r>
      <w:r w:rsidR="0063084B">
        <w:rPr>
          <w:rFonts w:eastAsia="Calibri"/>
        </w:rPr>
        <w:t xml:space="preserve">   </w:t>
      </w:r>
      <w:r w:rsidRPr="00075CAB">
        <w:rPr>
          <w:rFonts w:eastAsia="Calibri"/>
        </w:rPr>
        <w:t>5.2.1</w:t>
      </w:r>
      <w:r w:rsidR="00922908" w:rsidRPr="00075CAB">
        <w:rPr>
          <w:rFonts w:eastAsia="Calibri"/>
        </w:rPr>
        <w:t>3</w:t>
      </w:r>
      <w:r w:rsidRPr="00075CAB">
        <w:rPr>
          <w:rFonts w:eastAsia="Calibri"/>
        </w:rPr>
        <w:t>.  Установить согласно решению Саратовской городской Думы надбавку к должностному окладу за почетные звания  «Отличник  народного просвещения», «Почётный работник общего образования РФ», награжденным медалью К.Д. Ушинского в размере 901 руб.</w:t>
      </w:r>
    </w:p>
    <w:p w:rsidR="006A6FB4" w:rsidRPr="00075CAB" w:rsidRDefault="0063084B" w:rsidP="00075CAB">
      <w:pPr>
        <w:pStyle w:val="af2"/>
        <w:jc w:val="both"/>
        <w:rPr>
          <w:rFonts w:eastAsia="Calibri"/>
        </w:rPr>
      </w:pPr>
      <w:r>
        <w:rPr>
          <w:rFonts w:eastAsia="Calibri"/>
        </w:rPr>
        <w:t xml:space="preserve"> </w:t>
      </w:r>
      <w:r>
        <w:rPr>
          <w:rFonts w:eastAsia="Calibri"/>
        </w:rPr>
        <w:tab/>
      </w:r>
      <w:r w:rsidR="006A6FB4" w:rsidRPr="00075CAB">
        <w:rPr>
          <w:rFonts w:eastAsia="Calibri"/>
        </w:rPr>
        <w:t>5.2.1</w:t>
      </w:r>
      <w:r w:rsidR="00922908" w:rsidRPr="00075CAB">
        <w:rPr>
          <w:rFonts w:eastAsia="Calibri"/>
        </w:rPr>
        <w:t>4</w:t>
      </w:r>
      <w:r w:rsidR="006A6FB4" w:rsidRPr="00075CAB">
        <w:rPr>
          <w:rFonts w:eastAsia="Calibri"/>
        </w:rPr>
        <w:t xml:space="preserve">.  </w:t>
      </w:r>
      <w:proofErr w:type="gramStart"/>
      <w:r w:rsidR="006A6FB4" w:rsidRPr="00075CAB">
        <w:rPr>
          <w:rFonts w:eastAsia="Calibri"/>
        </w:rPr>
        <w:t xml:space="preserve">Устанавливать ежемесячную доплату педагогическим работникам, в том числе руководящим работникам, деятельность которых связана с образовательным процессом, за ученые степени доктора наук и кандидата наук – в размере 4803 руб. и 3202 руб.; за почетные звания «Заслуженный учитель школы РСФСР», «Заслуженный учитель Российской Федерации», «Заслуженный работник высшей школы Российской Федерации» - в размере 1601 руб.  </w:t>
      </w:r>
      <w:proofErr w:type="gramEnd"/>
    </w:p>
    <w:p w:rsidR="006A6FB4" w:rsidRPr="00075CAB" w:rsidRDefault="006A6FB4" w:rsidP="00075CAB">
      <w:pPr>
        <w:pStyle w:val="af2"/>
        <w:jc w:val="both"/>
      </w:pPr>
      <w:r w:rsidRPr="00075CAB">
        <w:t xml:space="preserve">           5.2.1</w:t>
      </w:r>
      <w:r w:rsidR="00922908" w:rsidRPr="00075CAB">
        <w:t>5</w:t>
      </w:r>
      <w:r w:rsidRPr="00075CAB">
        <w:t>. Применять меры поощрения за успехи в работе.</w:t>
      </w:r>
    </w:p>
    <w:p w:rsidR="006A6FB4" w:rsidRPr="00075CAB" w:rsidRDefault="006A6FB4" w:rsidP="00075CAB">
      <w:pPr>
        <w:pStyle w:val="af2"/>
        <w:jc w:val="both"/>
        <w:rPr>
          <w:rFonts w:eastAsia="Calibri"/>
        </w:rPr>
      </w:pPr>
    </w:p>
    <w:p w:rsidR="006A6FB4" w:rsidRPr="00075CAB" w:rsidRDefault="006A6FB4" w:rsidP="00075CAB">
      <w:pPr>
        <w:pStyle w:val="af2"/>
        <w:jc w:val="both"/>
      </w:pPr>
    </w:p>
    <w:p w:rsidR="00955CCC" w:rsidRPr="00130F67" w:rsidRDefault="006A6FB4" w:rsidP="00130F67">
      <w:pPr>
        <w:pStyle w:val="af2"/>
        <w:jc w:val="center"/>
        <w:rPr>
          <w:b/>
          <w:bCs/>
        </w:rPr>
      </w:pPr>
      <w:r w:rsidRPr="00130F67">
        <w:rPr>
          <w:b/>
          <w:bCs/>
          <w:caps/>
          <w:lang w:val="en-US"/>
        </w:rPr>
        <w:t>VI</w:t>
      </w:r>
      <w:r w:rsidRPr="00130F67">
        <w:rPr>
          <w:b/>
          <w:bCs/>
        </w:rPr>
        <w:t>.   ОХРАНА ТРУДА И   ЗДОРОВЬЯ.</w:t>
      </w:r>
    </w:p>
    <w:p w:rsidR="006A6FB4" w:rsidRPr="00130F67" w:rsidRDefault="006A6FB4" w:rsidP="0063084B">
      <w:pPr>
        <w:pStyle w:val="af2"/>
        <w:ind w:firstLine="708"/>
        <w:jc w:val="both"/>
        <w:rPr>
          <w:b/>
        </w:rPr>
      </w:pPr>
      <w:r w:rsidRPr="00130F67">
        <w:rPr>
          <w:b/>
        </w:rPr>
        <w:t>6.1.</w:t>
      </w:r>
      <w:r w:rsidRPr="00130F67">
        <w:rPr>
          <w:b/>
        </w:rPr>
        <w:tab/>
        <w:t>Работодатель обязуется:</w:t>
      </w:r>
    </w:p>
    <w:p w:rsidR="006A6FB4" w:rsidRPr="00075CAB" w:rsidRDefault="006A6FB4" w:rsidP="0063084B">
      <w:pPr>
        <w:pStyle w:val="af2"/>
        <w:ind w:firstLine="708"/>
        <w:jc w:val="both"/>
      </w:pPr>
      <w:r w:rsidRPr="00075CAB">
        <w:t>6.1.1.</w:t>
      </w:r>
      <w:r w:rsidRPr="00075CAB">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6A6FB4" w:rsidRPr="00075CAB" w:rsidRDefault="0063084B" w:rsidP="0063084B">
      <w:pPr>
        <w:pStyle w:val="af2"/>
        <w:ind w:firstLine="708"/>
        <w:jc w:val="both"/>
      </w:pPr>
      <w:r>
        <w:t>-</w:t>
      </w:r>
      <w:r w:rsidR="006A6FB4" w:rsidRPr="00075CAB">
        <w:t>оснащение рабочего места необходимым оборудованием, мебелью, инструментом, инвентарем и сохранностью этого имущества, закрепленного за работником;</w:t>
      </w:r>
    </w:p>
    <w:p w:rsidR="006A6FB4" w:rsidRPr="00075CAB" w:rsidRDefault="0063084B" w:rsidP="0063084B">
      <w:pPr>
        <w:pStyle w:val="af2"/>
        <w:ind w:firstLine="708"/>
        <w:jc w:val="both"/>
      </w:pPr>
      <w:r>
        <w:t xml:space="preserve">- </w:t>
      </w:r>
      <w:r w:rsidR="006A6FB4" w:rsidRPr="00075CAB">
        <w:t xml:space="preserve">защиту   работника   от   воздействия   вредных   и    опасных    производственных </w:t>
      </w:r>
      <w:r w:rsidR="006A6FB4" w:rsidRPr="00075CAB">
        <w:rPr>
          <w:spacing w:val="-3"/>
        </w:rPr>
        <w:t>факторов;</w:t>
      </w:r>
    </w:p>
    <w:p w:rsidR="006A6FB4" w:rsidRPr="00075CAB" w:rsidRDefault="0063084B" w:rsidP="0063084B">
      <w:pPr>
        <w:pStyle w:val="af2"/>
        <w:ind w:firstLine="708"/>
        <w:jc w:val="both"/>
      </w:pPr>
      <w:r>
        <w:t xml:space="preserve">- </w:t>
      </w:r>
      <w:r w:rsidR="006A6FB4" w:rsidRPr="00075CAB">
        <w:t>выполнение всех работ по подготовке к зимнему сезону, в том числе проведение ремонта отопительной системы;</w:t>
      </w:r>
    </w:p>
    <w:p w:rsidR="006A6FB4" w:rsidRPr="00075CAB" w:rsidRDefault="0063084B" w:rsidP="0063084B">
      <w:pPr>
        <w:pStyle w:val="af2"/>
        <w:ind w:firstLine="708"/>
        <w:jc w:val="both"/>
      </w:pPr>
      <w:r>
        <w:t>-</w:t>
      </w:r>
      <w:r w:rsidR="006A6FB4" w:rsidRPr="00075CAB">
        <w:t xml:space="preserve">установление теплового режима в течение зимнего периода в группах не ниже 18 </w:t>
      </w:r>
      <w:r w:rsidR="006A6FB4" w:rsidRPr="00075CAB">
        <w:rPr>
          <w:spacing w:val="-3"/>
        </w:rPr>
        <w:t>градусов;</w:t>
      </w:r>
    </w:p>
    <w:p w:rsidR="006A6FB4" w:rsidRPr="00075CAB" w:rsidRDefault="0063084B" w:rsidP="0063084B">
      <w:pPr>
        <w:pStyle w:val="af2"/>
        <w:ind w:firstLine="708"/>
        <w:jc w:val="both"/>
      </w:pPr>
      <w:r>
        <w:t xml:space="preserve">- </w:t>
      </w:r>
      <w:r w:rsidR="006A6FB4" w:rsidRPr="00075CAB">
        <w:t>проведение регулярной влажной уборки групп;</w:t>
      </w:r>
    </w:p>
    <w:p w:rsidR="006A6FB4" w:rsidRPr="00075CAB" w:rsidRDefault="0063084B" w:rsidP="0063084B">
      <w:pPr>
        <w:pStyle w:val="af2"/>
        <w:ind w:firstLine="708"/>
        <w:jc w:val="both"/>
      </w:pPr>
      <w:r>
        <w:t xml:space="preserve">- </w:t>
      </w:r>
      <w:r w:rsidR="006A6FB4" w:rsidRPr="00075CAB">
        <w:t xml:space="preserve">своевременную выдачу работнику спецодежды и </w:t>
      </w:r>
      <w:proofErr w:type="spellStart"/>
      <w:r w:rsidR="006A6FB4" w:rsidRPr="00075CAB">
        <w:t>спецобуви</w:t>
      </w:r>
      <w:proofErr w:type="spellEnd"/>
      <w:r w:rsidR="006A6FB4" w:rsidRPr="00075CAB">
        <w:t>;</w:t>
      </w:r>
    </w:p>
    <w:p w:rsidR="006A6FB4" w:rsidRPr="00075CAB" w:rsidRDefault="006A6FB4" w:rsidP="0063084B">
      <w:pPr>
        <w:pStyle w:val="af2"/>
        <w:ind w:firstLine="708"/>
        <w:jc w:val="both"/>
      </w:pPr>
      <w:r w:rsidRPr="00075CAB">
        <w:t xml:space="preserve">Для реализации этого права ежегодно заключать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6A6FB4" w:rsidRPr="00075CAB" w:rsidRDefault="006A6FB4" w:rsidP="00075CAB">
      <w:pPr>
        <w:pStyle w:val="af2"/>
        <w:jc w:val="both"/>
      </w:pPr>
      <w:r w:rsidRPr="00075CAB">
        <w:t xml:space="preserve">          6.1.2.</w:t>
      </w:r>
      <w:r w:rsidRPr="00075CAB">
        <w:tab/>
        <w:t xml:space="preserve">Организовывать работу по охране труда и безопасности труда, исходя из результатов </w:t>
      </w:r>
      <w:r w:rsidR="003E4B13" w:rsidRPr="00075CAB">
        <w:t>специальной оценки условий труда</w:t>
      </w:r>
      <w:r w:rsidRPr="00075CAB">
        <w:rPr>
          <w:spacing w:val="-1"/>
        </w:rPr>
        <w:t xml:space="preserve">, проводимой в порядке и в сроки, согласованные с выборным органом первичной </w:t>
      </w:r>
      <w:r w:rsidRPr="00075CAB">
        <w:t>профсоюзной организации, с последующей сертификацией.</w:t>
      </w:r>
    </w:p>
    <w:p w:rsidR="006A6FB4" w:rsidRPr="00075CAB" w:rsidRDefault="006A6FB4" w:rsidP="0063084B">
      <w:pPr>
        <w:pStyle w:val="af2"/>
        <w:ind w:firstLine="708"/>
        <w:jc w:val="both"/>
      </w:pPr>
      <w:r w:rsidRPr="00075CAB">
        <w:t>6.1.3.</w:t>
      </w:r>
      <w:r w:rsidRPr="00075CAB">
        <w:tab/>
        <w:t xml:space="preserve">Проводить со всеми поступающими на работу, а также переведенными на другую работу работниками организации обучение и инструктаж по  охране труда, </w:t>
      </w:r>
      <w:r w:rsidRPr="00075CAB">
        <w:lastRenderedPageBreak/>
        <w:t>сохранности жизни и здоровья детей, безопасным методам и приемам выполнения работ, оказанию первой помощи пострадавшим.</w:t>
      </w:r>
    </w:p>
    <w:p w:rsidR="006A6FB4" w:rsidRPr="00075CAB" w:rsidRDefault="006A6FB4" w:rsidP="00130F67">
      <w:pPr>
        <w:pStyle w:val="af2"/>
        <w:ind w:firstLine="708"/>
        <w:jc w:val="both"/>
      </w:pPr>
      <w:r w:rsidRPr="00075CAB">
        <w:t>Организовывать проверку знаний работников организации по</w:t>
      </w:r>
      <w:r w:rsidR="00EA2970" w:rsidRPr="00075CAB">
        <w:t xml:space="preserve"> охране труда не реже 1 раза в </w:t>
      </w:r>
      <w:r w:rsidRPr="00075CAB">
        <w:t>год</w:t>
      </w:r>
      <w:r w:rsidR="00EA2970" w:rsidRPr="00075CAB">
        <w:t>.</w:t>
      </w:r>
      <w:r w:rsidRPr="00075CAB">
        <w:t xml:space="preserve">  </w:t>
      </w:r>
    </w:p>
    <w:p w:rsidR="006A6FB4" w:rsidRPr="00075CAB" w:rsidRDefault="006A6FB4" w:rsidP="00075CAB">
      <w:pPr>
        <w:pStyle w:val="af2"/>
        <w:jc w:val="both"/>
        <w:rPr>
          <w:spacing w:val="-20"/>
        </w:rPr>
      </w:pPr>
      <w:r w:rsidRPr="00075CAB">
        <w:t xml:space="preserve">           6.1.3. Проводить </w:t>
      </w:r>
      <w:r w:rsidR="00876308" w:rsidRPr="00075CAB">
        <w:t>повторный инструк</w:t>
      </w:r>
      <w:r w:rsidR="00F47DF6" w:rsidRPr="00075CAB">
        <w:t>таж на рабочем месте каждые пол</w:t>
      </w:r>
      <w:r w:rsidR="00876308" w:rsidRPr="00075CAB">
        <w:t>года.</w:t>
      </w:r>
      <w:r w:rsidRPr="00075CAB">
        <w:t xml:space="preserve"> </w:t>
      </w:r>
    </w:p>
    <w:p w:rsidR="006A6FB4" w:rsidRPr="00075CAB" w:rsidRDefault="006A6FB4" w:rsidP="00075CAB">
      <w:pPr>
        <w:pStyle w:val="af2"/>
        <w:jc w:val="both"/>
      </w:pPr>
      <w:r w:rsidRPr="00075CAB">
        <w:t xml:space="preserve">            6.1.4.</w:t>
      </w:r>
      <w:r w:rsidRPr="00075CAB">
        <w:tab/>
        <w:t>Обеспечивать наличие нормативных и справочных материалов по охране труда, правил, инструкций, журналов инструктажа и других материалов.</w:t>
      </w:r>
    </w:p>
    <w:p w:rsidR="006A6FB4" w:rsidRPr="00075CAB" w:rsidRDefault="006A6FB4" w:rsidP="00130F67">
      <w:pPr>
        <w:pStyle w:val="af2"/>
        <w:ind w:firstLine="708"/>
        <w:jc w:val="both"/>
      </w:pPr>
      <w:r w:rsidRPr="00075CAB">
        <w:t>6.1.5.</w:t>
      </w:r>
      <w:r w:rsidRPr="00075CAB">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w:t>
      </w:r>
    </w:p>
    <w:p w:rsidR="006A6FB4" w:rsidRPr="00075CAB" w:rsidRDefault="006A6FB4" w:rsidP="00130F67">
      <w:pPr>
        <w:pStyle w:val="af2"/>
        <w:ind w:firstLine="708"/>
        <w:jc w:val="both"/>
      </w:pPr>
      <w:r w:rsidRPr="00075CAB">
        <w:t>6.1.6.</w:t>
      </w:r>
      <w:r w:rsidRPr="00075CAB">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075CAB">
          <w:t>приостановлением деятельности</w:t>
        </w:r>
      </w:hyperlink>
      <w:r w:rsidRPr="00075CAB">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w:t>
      </w:r>
      <w:r w:rsidR="00876308" w:rsidRPr="00075CAB">
        <w:t xml:space="preserve"> </w:t>
      </w:r>
      <w:r w:rsidRPr="00075CAB">
        <w:t>(ст. 220 ТК РФ).</w:t>
      </w:r>
    </w:p>
    <w:p w:rsidR="006A6FB4" w:rsidRPr="00075CAB" w:rsidRDefault="006A6FB4" w:rsidP="00130F67">
      <w:pPr>
        <w:pStyle w:val="af2"/>
        <w:ind w:firstLine="708"/>
        <w:jc w:val="both"/>
      </w:pPr>
      <w:r w:rsidRPr="00075CAB">
        <w:t>6.1.7.</w:t>
      </w:r>
      <w:r w:rsidRPr="00075CAB">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6A6FB4" w:rsidRPr="00075CAB" w:rsidRDefault="006A6FB4" w:rsidP="00075CAB">
      <w:pPr>
        <w:pStyle w:val="af2"/>
        <w:jc w:val="both"/>
        <w:rPr>
          <w:spacing w:val="-19"/>
        </w:rPr>
      </w:pPr>
      <w:r w:rsidRPr="00075CAB">
        <w:t xml:space="preserve">            61.8. Отвечать за ущерб, причиненный здоровью и трудоспособности </w:t>
      </w:r>
      <w:proofErr w:type="gramStart"/>
      <w:r w:rsidRPr="00075CAB">
        <w:t>работающих</w:t>
      </w:r>
      <w:proofErr w:type="gramEnd"/>
      <w:r w:rsidRPr="00075CAB">
        <w:t>, в порядке, установленном законом.</w:t>
      </w:r>
    </w:p>
    <w:p w:rsidR="006A6FB4" w:rsidRPr="00075CAB" w:rsidRDefault="006A6FB4" w:rsidP="00075CAB">
      <w:pPr>
        <w:pStyle w:val="af2"/>
        <w:jc w:val="both"/>
      </w:pPr>
      <w:r w:rsidRPr="00075CAB">
        <w:t xml:space="preserve">            6.1.9. </w:t>
      </w:r>
      <w:proofErr w:type="gramStart"/>
      <w:r w:rsidRPr="00075CAB">
        <w:t>Выплачивать потерпевшим в случае травматизма на производстве, профессионального заболевания, либо иного повреждения здоровья, связанного с выполнением трудовых обязанностей, а так же временной потерей трудоспособности по вине Работодателя, компенсацию, исходя из размера единовременной страховой выплаты, определенной в соответствии со ст. 184 ТК РФ, Федеральным законом № 125 «Об обязательном социальном страховании от несчастных случаев на производстве и профессиональных заболеваний» от 24 июля</w:t>
      </w:r>
      <w:proofErr w:type="gramEnd"/>
      <w:r w:rsidRPr="00075CAB">
        <w:t xml:space="preserve"> 1998 года.</w:t>
      </w:r>
    </w:p>
    <w:p w:rsidR="006A6FB4" w:rsidRPr="00075CAB" w:rsidRDefault="006A6FB4" w:rsidP="00075CAB">
      <w:pPr>
        <w:pStyle w:val="af2"/>
        <w:jc w:val="both"/>
        <w:rPr>
          <w:spacing w:val="-18"/>
        </w:rPr>
      </w:pPr>
      <w:r w:rsidRPr="00075CAB">
        <w:rPr>
          <w:spacing w:val="-18"/>
        </w:rPr>
        <w:t xml:space="preserve">           </w:t>
      </w:r>
      <w:r w:rsidR="00130F67">
        <w:rPr>
          <w:spacing w:val="-18"/>
        </w:rPr>
        <w:tab/>
      </w:r>
      <w:r w:rsidRPr="00075CAB">
        <w:rPr>
          <w:spacing w:val="-18"/>
        </w:rPr>
        <w:t xml:space="preserve">  6.1.10.  </w:t>
      </w:r>
      <w:r w:rsidRPr="00075CAB">
        <w:t>Предоставлять работнику работу при его отказе от работы в условиях опасных для жизни и здоровья вследствие нарушения требований охраны труда.</w:t>
      </w:r>
    </w:p>
    <w:p w:rsidR="006A6FB4" w:rsidRPr="00075CAB" w:rsidRDefault="006A6FB4" w:rsidP="00075CAB">
      <w:pPr>
        <w:pStyle w:val="af2"/>
        <w:jc w:val="both"/>
        <w:rPr>
          <w:spacing w:val="-11"/>
        </w:rPr>
      </w:pPr>
      <w:r w:rsidRPr="00075CAB">
        <w:t xml:space="preserve">          </w:t>
      </w:r>
      <w:r w:rsidR="00130F67">
        <w:tab/>
      </w:r>
      <w:r w:rsidRPr="00075CAB">
        <w:t>6.1.11. Выплачивать денежную компенсацию за время простоя по вине работодателя (не менее 2/3 заработной платы) при невозможности предоставления другой работы до устранения опасности. Отказ работника от работы в этом случае не может служить основанием для привлечения его к дисциплинарной ответственности (ст. 220 ТК РФ).</w:t>
      </w:r>
    </w:p>
    <w:p w:rsidR="006A6FB4" w:rsidRPr="00075CAB" w:rsidRDefault="006A6FB4" w:rsidP="00075CAB">
      <w:pPr>
        <w:pStyle w:val="af2"/>
        <w:jc w:val="both"/>
      </w:pPr>
      <w:r w:rsidRPr="00075CAB">
        <w:rPr>
          <w:spacing w:val="-18"/>
        </w:rPr>
        <w:t xml:space="preserve">          </w:t>
      </w:r>
      <w:r w:rsidRPr="00075CAB">
        <w:t xml:space="preserve">  </w:t>
      </w:r>
      <w:r w:rsidR="00130F67">
        <w:tab/>
      </w:r>
      <w:r w:rsidRPr="00075CAB">
        <w:t>6.1.12.Разработать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6A6FB4" w:rsidRPr="00075CAB" w:rsidRDefault="006A6FB4" w:rsidP="00075CAB">
      <w:pPr>
        <w:pStyle w:val="af2"/>
        <w:jc w:val="both"/>
      </w:pPr>
      <w:r w:rsidRPr="00075CAB">
        <w:t xml:space="preserve">           </w:t>
      </w:r>
      <w:r w:rsidR="00130F67">
        <w:tab/>
        <w:t>6.1.113.</w:t>
      </w:r>
      <w:r w:rsidRPr="00075CAB">
        <w:t>Обеспечивать соблюдение работниками требований, правил и инструкций по охране труда.</w:t>
      </w:r>
    </w:p>
    <w:p w:rsidR="006A6FB4" w:rsidRPr="00075CAB" w:rsidRDefault="006A6FB4" w:rsidP="00130F67">
      <w:pPr>
        <w:pStyle w:val="af2"/>
        <w:ind w:firstLine="708"/>
        <w:jc w:val="both"/>
      </w:pPr>
      <w:r w:rsidRPr="00075CAB">
        <w:t>6.1.14.</w:t>
      </w:r>
      <w:r w:rsidRPr="00075CAB">
        <w:tab/>
        <w:t>Создать в организации  комиссию по охране труда, в состав которой входят члены выборного органа первичной профсоюзной организации.</w:t>
      </w:r>
    </w:p>
    <w:p w:rsidR="006A6FB4" w:rsidRPr="00075CAB" w:rsidRDefault="006A6FB4" w:rsidP="00130F67">
      <w:pPr>
        <w:pStyle w:val="af2"/>
        <w:ind w:firstLine="708"/>
        <w:jc w:val="both"/>
      </w:pPr>
      <w:r w:rsidRPr="00075CAB">
        <w:t>6.1.15.</w:t>
      </w:r>
      <w:r w:rsidRPr="00075CAB">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Pr="00075CAB">
        <w:t>контроль за</w:t>
      </w:r>
      <w:proofErr w:type="gramEnd"/>
      <w:r w:rsidRPr="00075CAB">
        <w:t xml:space="preserve"> состоянием условий и охраны труда, выполнением Соглашения по охране труда.</w:t>
      </w:r>
    </w:p>
    <w:p w:rsidR="007F53DF" w:rsidRDefault="006A6FB4" w:rsidP="007F53DF">
      <w:pPr>
        <w:pStyle w:val="af2"/>
        <w:ind w:firstLine="708"/>
        <w:jc w:val="both"/>
      </w:pPr>
      <w:r w:rsidRPr="00075CAB">
        <w:t>6.1.16.</w:t>
      </w:r>
      <w:r w:rsidRPr="00075CAB">
        <w:tab/>
        <w:t xml:space="preserve">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075CAB">
        <w:t>контроля за</w:t>
      </w:r>
      <w:proofErr w:type="gramEnd"/>
      <w:r w:rsidRPr="00075CAB">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6A6FB4" w:rsidRPr="00075CAB" w:rsidRDefault="007F53DF" w:rsidP="007F53DF">
      <w:pPr>
        <w:pStyle w:val="af2"/>
        <w:ind w:firstLine="708"/>
        <w:jc w:val="both"/>
      </w:pPr>
      <w:r>
        <w:lastRenderedPageBreak/>
        <w:t>6.1.17.Обеспечить за счёт средств работодателя ежегодное обязательное прохождение</w:t>
      </w:r>
      <w:r w:rsidR="006A6FB4" w:rsidRPr="00075CAB">
        <w:t xml:space="preserve"> периодических медицинских осмотров (обследований) работников.</w:t>
      </w:r>
    </w:p>
    <w:p w:rsidR="000E3A50" w:rsidRPr="00075CAB" w:rsidRDefault="000E3A50" w:rsidP="00075CAB">
      <w:pPr>
        <w:pStyle w:val="af2"/>
        <w:jc w:val="both"/>
      </w:pPr>
    </w:p>
    <w:p w:rsidR="006A6FB4" w:rsidRPr="00130F67" w:rsidRDefault="00130F67" w:rsidP="007F53DF">
      <w:pPr>
        <w:pStyle w:val="af2"/>
        <w:ind w:firstLine="708"/>
        <w:jc w:val="both"/>
        <w:rPr>
          <w:b/>
        </w:rPr>
      </w:pPr>
      <w:r>
        <w:rPr>
          <w:b/>
        </w:rPr>
        <w:t>6.2.</w:t>
      </w:r>
      <w:r w:rsidR="006A6FB4" w:rsidRPr="00130F67">
        <w:rPr>
          <w:b/>
        </w:rPr>
        <w:t>Работник в области охраны труда обязан:</w:t>
      </w:r>
    </w:p>
    <w:p w:rsidR="006A6FB4" w:rsidRPr="00075CAB" w:rsidRDefault="006A6FB4" w:rsidP="00130F67">
      <w:pPr>
        <w:pStyle w:val="af2"/>
        <w:ind w:firstLine="708"/>
        <w:jc w:val="both"/>
      </w:pPr>
      <w:r w:rsidRPr="00075CAB">
        <w:t>6.2.1.</w:t>
      </w:r>
      <w:r w:rsidRPr="00075CAB">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A6FB4" w:rsidRPr="00075CAB" w:rsidRDefault="006A6FB4" w:rsidP="00130F67">
      <w:pPr>
        <w:pStyle w:val="af2"/>
        <w:ind w:firstLine="708"/>
        <w:jc w:val="both"/>
      </w:pPr>
      <w:r w:rsidRPr="00075CAB">
        <w:t>6.2.2.</w:t>
      </w:r>
      <w:r w:rsidRPr="00075CAB">
        <w:tab/>
        <w:t>Правильно применять средства индивидуальной и коллективной защиты.</w:t>
      </w:r>
    </w:p>
    <w:p w:rsidR="006A6FB4" w:rsidRPr="00075CAB" w:rsidRDefault="006A6FB4" w:rsidP="00130F67">
      <w:pPr>
        <w:pStyle w:val="af2"/>
        <w:ind w:firstLine="708"/>
        <w:jc w:val="both"/>
      </w:pPr>
      <w:r w:rsidRPr="00075CAB">
        <w:t>6.2.3.</w:t>
      </w:r>
      <w:r w:rsidRPr="00075CAB">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A6FB4" w:rsidRPr="00075CAB" w:rsidRDefault="006A6FB4" w:rsidP="00130F67">
      <w:pPr>
        <w:pStyle w:val="af2"/>
        <w:ind w:firstLine="708"/>
        <w:jc w:val="both"/>
      </w:pPr>
      <w:r w:rsidRPr="00075CAB">
        <w:t>6.2.4.</w:t>
      </w:r>
      <w:r w:rsidRPr="00075CAB">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6FB4" w:rsidRPr="00075CAB" w:rsidRDefault="006A6FB4" w:rsidP="00130F67">
      <w:pPr>
        <w:pStyle w:val="af2"/>
        <w:ind w:firstLine="708"/>
        <w:jc w:val="both"/>
      </w:pPr>
      <w:r w:rsidRPr="00075CAB">
        <w:t>6.2.5.</w:t>
      </w:r>
      <w:r w:rsidRPr="00075CAB">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A6FB4" w:rsidRPr="00075CAB" w:rsidRDefault="006A6FB4" w:rsidP="00075CAB">
      <w:pPr>
        <w:pStyle w:val="af2"/>
        <w:jc w:val="both"/>
        <w:rPr>
          <w:rFonts w:eastAsia="Calibri"/>
        </w:rPr>
      </w:pPr>
      <w:r w:rsidRPr="00075CAB">
        <w:rPr>
          <w:rFonts w:eastAsia="Calibri"/>
        </w:rPr>
        <w:t xml:space="preserve">          6.2.6.Ходатайствовать перед фондом  социального страхования  о  приобретении путевок  на санаторное лечение  для работников и их детей с учетом мнения профсоюзного комитета.</w:t>
      </w:r>
    </w:p>
    <w:p w:rsidR="006A6FB4" w:rsidRPr="00075CAB" w:rsidRDefault="006A6FB4" w:rsidP="00130F67">
      <w:pPr>
        <w:pStyle w:val="af2"/>
        <w:ind w:firstLine="708"/>
        <w:jc w:val="both"/>
        <w:rPr>
          <w:rFonts w:eastAsia="Calibri"/>
        </w:rPr>
      </w:pPr>
      <w:r w:rsidRPr="00075CAB">
        <w:rPr>
          <w:rFonts w:eastAsia="Calibri"/>
        </w:rPr>
        <w:t>6.2.7.Предоставлять профсоюзному комитету информацию и документы по условиям труда и быта работников, производить совместно с профсоюзным комитетом расследование и учет несчастных случаев при исполнении трудовых обязанностей (ст. 212, 229 ТК РФ)</w:t>
      </w:r>
    </w:p>
    <w:p w:rsidR="006A6FB4" w:rsidRPr="00075CAB" w:rsidRDefault="006A6FB4" w:rsidP="00075CAB">
      <w:pPr>
        <w:pStyle w:val="af2"/>
        <w:jc w:val="both"/>
      </w:pPr>
    </w:p>
    <w:p w:rsidR="006A6FB4" w:rsidRPr="00130F67" w:rsidRDefault="006A6FB4" w:rsidP="00075CAB">
      <w:pPr>
        <w:pStyle w:val="af2"/>
        <w:jc w:val="both"/>
        <w:rPr>
          <w:rFonts w:eastAsia="Calibri"/>
          <w:b/>
        </w:rPr>
      </w:pPr>
      <w:r w:rsidRPr="00130F67">
        <w:rPr>
          <w:rFonts w:eastAsia="Calibri"/>
          <w:b/>
          <w:bCs/>
        </w:rPr>
        <w:t>Работники обязуются</w:t>
      </w:r>
      <w:r w:rsidRPr="00130F67">
        <w:rPr>
          <w:rFonts w:eastAsia="Calibri"/>
          <w:b/>
        </w:rPr>
        <w:t>:</w:t>
      </w:r>
    </w:p>
    <w:p w:rsidR="006A6FB4" w:rsidRPr="00075CAB" w:rsidRDefault="00130F67" w:rsidP="00130F67">
      <w:pPr>
        <w:pStyle w:val="af2"/>
        <w:ind w:firstLine="708"/>
        <w:jc w:val="both"/>
        <w:rPr>
          <w:rFonts w:eastAsia="Calibri"/>
        </w:rPr>
      </w:pPr>
      <w:r>
        <w:rPr>
          <w:rFonts w:eastAsia="Calibri"/>
        </w:rPr>
        <w:t xml:space="preserve">- </w:t>
      </w:r>
      <w:r w:rsidR="006A6FB4" w:rsidRPr="00075CAB">
        <w:rPr>
          <w:rFonts w:eastAsia="Calibri"/>
        </w:rPr>
        <w:t>соблюдать правила и инструкции по охране труда,</w:t>
      </w:r>
    </w:p>
    <w:p w:rsidR="006A6FB4" w:rsidRPr="00075CAB" w:rsidRDefault="00130F67" w:rsidP="00130F67">
      <w:pPr>
        <w:pStyle w:val="af2"/>
        <w:ind w:firstLine="708"/>
        <w:jc w:val="both"/>
        <w:rPr>
          <w:rFonts w:eastAsia="Calibri"/>
        </w:rPr>
      </w:pPr>
      <w:r>
        <w:rPr>
          <w:rFonts w:eastAsia="Calibri"/>
        </w:rPr>
        <w:t xml:space="preserve">- </w:t>
      </w:r>
      <w:r w:rsidR="006A6FB4" w:rsidRPr="00075CAB">
        <w:rPr>
          <w:rFonts w:eastAsia="Calibri"/>
        </w:rPr>
        <w:t>сообщать администрации о несчастных случаях, признаках профессионального заболевания, ситуациях, угрожающих жизни и здоровью работников (ст. 214 ТК РФ),</w:t>
      </w:r>
    </w:p>
    <w:p w:rsidR="006A6FB4" w:rsidRPr="00075CAB" w:rsidRDefault="00130F67" w:rsidP="00130F67">
      <w:pPr>
        <w:pStyle w:val="af2"/>
        <w:ind w:firstLine="708"/>
        <w:jc w:val="both"/>
        <w:rPr>
          <w:rFonts w:eastAsia="Calibri"/>
        </w:rPr>
      </w:pPr>
      <w:r>
        <w:rPr>
          <w:rFonts w:eastAsia="Calibri"/>
        </w:rPr>
        <w:t xml:space="preserve">- </w:t>
      </w:r>
      <w:r w:rsidR="006A6FB4" w:rsidRPr="00075CAB">
        <w:rPr>
          <w:rFonts w:eastAsia="Calibri"/>
        </w:rPr>
        <w:t xml:space="preserve">проходить обучение безопасным методам и приемам выполнения работ по охране труда, оказанию первой помощи при несчастных случаях, </w:t>
      </w:r>
    </w:p>
    <w:p w:rsidR="006A6FB4" w:rsidRPr="00075CAB" w:rsidRDefault="007F53DF" w:rsidP="00130F67">
      <w:pPr>
        <w:pStyle w:val="af2"/>
        <w:ind w:firstLine="708"/>
        <w:jc w:val="both"/>
        <w:rPr>
          <w:rFonts w:eastAsia="Calibri"/>
        </w:rPr>
      </w:pPr>
      <w:r>
        <w:rPr>
          <w:rFonts w:eastAsia="Calibri"/>
        </w:rPr>
        <w:t>-</w:t>
      </w:r>
      <w:r w:rsidR="006A6FB4" w:rsidRPr="00075CAB">
        <w:rPr>
          <w:rFonts w:eastAsia="Calibri"/>
        </w:rPr>
        <w:t xml:space="preserve">проходить по приказу работодателя  обязательные периодические и предварительные медицинские осмотры. </w:t>
      </w:r>
    </w:p>
    <w:p w:rsidR="006A6FB4" w:rsidRPr="00075CAB" w:rsidRDefault="006A6FB4" w:rsidP="00075CAB">
      <w:pPr>
        <w:pStyle w:val="af2"/>
        <w:jc w:val="both"/>
      </w:pPr>
    </w:p>
    <w:p w:rsidR="006A6FB4" w:rsidRPr="00130F67" w:rsidRDefault="006A6FB4" w:rsidP="00130F67">
      <w:pPr>
        <w:pStyle w:val="af2"/>
        <w:jc w:val="center"/>
        <w:rPr>
          <w:b/>
          <w:bCs/>
        </w:rPr>
      </w:pPr>
      <w:r w:rsidRPr="00130F67">
        <w:rPr>
          <w:b/>
          <w:bCs/>
          <w:caps/>
          <w:lang w:val="en-US"/>
        </w:rPr>
        <w:t>VII</w:t>
      </w:r>
      <w:r w:rsidRPr="00130F67">
        <w:rPr>
          <w:b/>
          <w:bCs/>
          <w:caps/>
        </w:rPr>
        <w:t>.</w:t>
      </w:r>
      <w:r w:rsidR="00130F67">
        <w:rPr>
          <w:b/>
          <w:bCs/>
        </w:rPr>
        <w:t xml:space="preserve"> </w:t>
      </w:r>
      <w:r w:rsidRPr="00130F67">
        <w:rPr>
          <w:b/>
          <w:bCs/>
        </w:rPr>
        <w:t>ГАРАНТИИ ПРОФСОЮЗНОЙ ДЕЯТЕЛЬНОСТИ.</w:t>
      </w:r>
    </w:p>
    <w:p w:rsidR="006A6FB4" w:rsidRPr="00075CAB" w:rsidRDefault="006A6FB4" w:rsidP="00075CAB">
      <w:pPr>
        <w:pStyle w:val="af2"/>
        <w:jc w:val="both"/>
        <w:rPr>
          <w:bCs/>
        </w:rPr>
      </w:pPr>
    </w:p>
    <w:p w:rsidR="006A6FB4" w:rsidRPr="00075CAB" w:rsidRDefault="00130F67" w:rsidP="00130F67">
      <w:pPr>
        <w:pStyle w:val="af2"/>
        <w:ind w:firstLine="708"/>
        <w:jc w:val="both"/>
      </w:pPr>
      <w:r>
        <w:t>7.1.</w:t>
      </w:r>
      <w:r w:rsidR="007F53DF">
        <w:t xml:space="preserve">Директор </w:t>
      </w:r>
      <w:r w:rsidR="006A6FB4" w:rsidRPr="00075CAB">
        <w:t xml:space="preserve"> и профсоюзная организация</w:t>
      </w:r>
      <w:r w:rsidR="007F53DF">
        <w:t xml:space="preserve"> МБОУ Лицея №15</w:t>
      </w:r>
      <w:r w:rsidR="006A6FB4" w:rsidRPr="00075CAB">
        <w:t xml:space="preserve">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6A6FB4" w:rsidRPr="00075CAB" w:rsidRDefault="006A6FB4" w:rsidP="00075CAB">
      <w:pPr>
        <w:pStyle w:val="af2"/>
        <w:jc w:val="both"/>
      </w:pPr>
      <w:r w:rsidRPr="00075CAB">
        <w:tab/>
      </w:r>
      <w:r w:rsidR="001507E2">
        <w:t>7.2.</w:t>
      </w:r>
      <w:r w:rsidR="007F53DF">
        <w:t xml:space="preserve">Директор </w:t>
      </w:r>
      <w:r w:rsidRPr="001507E2">
        <w:t xml:space="preserve"> признает,</w:t>
      </w:r>
      <w:r w:rsidRPr="00075CAB">
        <w:t xml:space="preserve"> что выборный орган первичной профсоюзной организации является полномочным представителем членов Профсоюза по вопросам:</w:t>
      </w:r>
    </w:p>
    <w:p w:rsidR="006A6FB4" w:rsidRPr="00075CAB" w:rsidRDefault="006A6FB4" w:rsidP="00075CAB">
      <w:pPr>
        <w:pStyle w:val="af2"/>
        <w:jc w:val="both"/>
      </w:pPr>
      <w:r w:rsidRPr="00075CAB">
        <w:tab/>
        <w:t>7.2.1.</w:t>
      </w:r>
      <w:r w:rsidRPr="00075CAB">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6A6FB4" w:rsidRPr="00075CAB" w:rsidRDefault="006A6FB4" w:rsidP="00075CAB">
      <w:pPr>
        <w:pStyle w:val="af2"/>
        <w:jc w:val="both"/>
      </w:pPr>
      <w:r w:rsidRPr="00075CAB">
        <w:tab/>
        <w:t>7.2.2.</w:t>
      </w:r>
      <w:r w:rsidRPr="00075CAB">
        <w:tab/>
        <w:t>содействия их занятости;</w:t>
      </w:r>
    </w:p>
    <w:p w:rsidR="006A6FB4" w:rsidRPr="00075CAB" w:rsidRDefault="006A6FB4" w:rsidP="00075CAB">
      <w:pPr>
        <w:pStyle w:val="af2"/>
        <w:jc w:val="both"/>
      </w:pPr>
      <w:r w:rsidRPr="00075CAB">
        <w:tab/>
        <w:t>7.2.3.</w:t>
      </w:r>
      <w:r w:rsidRPr="00075CAB">
        <w:tab/>
        <w:t xml:space="preserve">ведения коллективных переговоров, заключения коллективного договора и </w:t>
      </w:r>
      <w:proofErr w:type="gramStart"/>
      <w:r w:rsidRPr="00075CAB">
        <w:t>контроля за</w:t>
      </w:r>
      <w:proofErr w:type="gramEnd"/>
      <w:r w:rsidRPr="00075CAB">
        <w:t xml:space="preserve"> его выполнением;</w:t>
      </w:r>
    </w:p>
    <w:p w:rsidR="006A6FB4" w:rsidRPr="00075CAB" w:rsidRDefault="006A6FB4" w:rsidP="00075CAB">
      <w:pPr>
        <w:pStyle w:val="af2"/>
        <w:jc w:val="both"/>
      </w:pPr>
      <w:r w:rsidRPr="00075CAB">
        <w:tab/>
        <w:t>7.2.4.</w:t>
      </w:r>
      <w:r w:rsidRPr="00075CAB">
        <w:tab/>
        <w:t>соблюдения законодательства о труде;</w:t>
      </w:r>
    </w:p>
    <w:p w:rsidR="006A6FB4" w:rsidRPr="00075CAB" w:rsidRDefault="006A6FB4" w:rsidP="00075CAB">
      <w:pPr>
        <w:pStyle w:val="af2"/>
        <w:jc w:val="both"/>
      </w:pPr>
      <w:r w:rsidRPr="00075CAB">
        <w:lastRenderedPageBreak/>
        <w:tab/>
        <w:t>7.2.5.</w:t>
      </w:r>
      <w:r w:rsidRPr="00075CAB">
        <w:tab/>
        <w:t>участия в урегулировании индивидуальных и коллективных трудовых споров.</w:t>
      </w:r>
    </w:p>
    <w:p w:rsidR="006A6FB4" w:rsidRPr="00075CAB" w:rsidRDefault="006A6FB4" w:rsidP="00075CAB">
      <w:pPr>
        <w:pStyle w:val="af2"/>
        <w:jc w:val="both"/>
      </w:pPr>
      <w:r w:rsidRPr="00075CAB">
        <w:tab/>
        <w:t>7.2.6.</w:t>
      </w:r>
      <w:r w:rsidRPr="00075CAB">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6A6FB4" w:rsidRPr="00075CAB" w:rsidRDefault="006A6FB4" w:rsidP="00075CAB">
      <w:pPr>
        <w:pStyle w:val="af2"/>
        <w:jc w:val="both"/>
      </w:pPr>
      <w:r w:rsidRPr="00075CAB">
        <w:tab/>
        <w:t>7.2.7.</w:t>
      </w:r>
      <w:r w:rsidRPr="00075CAB">
        <w:tab/>
        <w:t>В целях создания условий для успешной деятельности профсоюзной организац</w:t>
      </w:r>
      <w:proofErr w:type="gramStart"/>
      <w:r w:rsidRPr="00075CAB">
        <w:t>ии и ее</w:t>
      </w:r>
      <w:proofErr w:type="gramEnd"/>
      <w:r w:rsidRPr="00075CAB">
        <w:t xml:space="preserve">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6A6FB4" w:rsidRPr="00075CAB" w:rsidRDefault="006A6FB4" w:rsidP="00075CAB">
      <w:pPr>
        <w:pStyle w:val="af2"/>
        <w:jc w:val="both"/>
      </w:pPr>
      <w:r w:rsidRPr="00075CAB">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которые предусмотрены трудовым законодательством;</w:t>
      </w:r>
    </w:p>
    <w:p w:rsidR="006A6FB4" w:rsidRPr="00075CAB" w:rsidRDefault="006A6FB4" w:rsidP="001507E2">
      <w:pPr>
        <w:pStyle w:val="af2"/>
        <w:ind w:firstLine="708"/>
        <w:jc w:val="both"/>
      </w:pPr>
      <w:r w:rsidRPr="00075CAB">
        <w:t>- соблюдать права Профсоюза, установленные законодательством и настоящим коллективным договором (глава 58 ТК РФ);</w:t>
      </w:r>
    </w:p>
    <w:p w:rsidR="006A6FB4" w:rsidRPr="00075CAB" w:rsidRDefault="006A6FB4" w:rsidP="001507E2">
      <w:pPr>
        <w:pStyle w:val="af2"/>
        <w:ind w:firstLine="708"/>
        <w:jc w:val="both"/>
      </w:pPr>
      <w:r w:rsidRPr="00075CAB">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6A6FB4" w:rsidRPr="00075CAB" w:rsidRDefault="006A6FB4" w:rsidP="001507E2">
      <w:pPr>
        <w:pStyle w:val="af2"/>
        <w:ind w:firstLine="708"/>
        <w:jc w:val="both"/>
      </w:pPr>
      <w:r w:rsidRPr="00075CAB">
        <w:t xml:space="preserve">- безвозмездно предоставлять </w:t>
      </w:r>
      <w:r w:rsidR="007F53DF">
        <w:t>профсоюзному комитету</w:t>
      </w:r>
      <w:r w:rsidRPr="00075CAB">
        <w:t xml:space="preserve"> первичной профсоюзной организации, помещения, как для работы самого </w:t>
      </w:r>
      <w:r w:rsidR="007F53DF">
        <w:t>комитета</w:t>
      </w:r>
      <w:r w:rsidRPr="00075CAB">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6A6FB4" w:rsidRPr="00075CAB" w:rsidRDefault="006A6FB4" w:rsidP="001507E2">
      <w:pPr>
        <w:pStyle w:val="af2"/>
        <w:ind w:firstLine="708"/>
        <w:jc w:val="both"/>
      </w:pPr>
      <w:r w:rsidRPr="00075CAB">
        <w:t xml:space="preserve">-  предоставлять </w:t>
      </w:r>
      <w:r w:rsidR="007F53DF">
        <w:t>профсоюзному комитету</w:t>
      </w:r>
      <w:r w:rsidRPr="00075CAB">
        <w:t xml:space="preserve"> первичной профсоюзной организации в бесплатное пользование необходимые для его деятельности оборудование, средства связи и оргтехники.</w:t>
      </w:r>
    </w:p>
    <w:p w:rsidR="006A6FB4" w:rsidRPr="001507E2" w:rsidRDefault="006A6FB4" w:rsidP="00075CAB">
      <w:pPr>
        <w:pStyle w:val="af2"/>
        <w:jc w:val="both"/>
        <w:rPr>
          <w:b/>
        </w:rPr>
      </w:pPr>
      <w:r w:rsidRPr="00075CAB">
        <w:tab/>
      </w:r>
      <w:r w:rsidR="001507E2">
        <w:rPr>
          <w:b/>
        </w:rPr>
        <w:t>7.3.</w:t>
      </w:r>
      <w:r w:rsidRPr="001507E2">
        <w:rPr>
          <w:b/>
        </w:rPr>
        <w:t>Работодатель обязуется:</w:t>
      </w:r>
    </w:p>
    <w:p w:rsidR="006A6FB4" w:rsidRPr="00075CAB" w:rsidRDefault="006A6FB4" w:rsidP="00075CAB">
      <w:pPr>
        <w:pStyle w:val="af2"/>
        <w:jc w:val="both"/>
      </w:pPr>
      <w:r w:rsidRPr="00075CAB">
        <w:tab/>
        <w:t>7.3.1.</w:t>
      </w:r>
      <w:r w:rsidRPr="00075CAB">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6A6FB4" w:rsidRPr="00075CAB" w:rsidRDefault="006A6FB4" w:rsidP="00075CAB">
      <w:pPr>
        <w:pStyle w:val="af2"/>
        <w:jc w:val="both"/>
      </w:pPr>
      <w:r w:rsidRPr="00075CAB">
        <w:tab/>
        <w:t>7.3.2.</w:t>
      </w:r>
      <w:r w:rsidRPr="00075CAB">
        <w:tab/>
        <w:t>Увольнение  работника, являющегося членом Профсоюза, по пункту 2, пункту 3 и пункту 5 статьи 81 ТК РФ проводить с учетом мотивированного мнения выборного органа первичной профсоюзной организации в порядке, определенном ст.82, 373 ТК РФ.</w:t>
      </w:r>
    </w:p>
    <w:p w:rsidR="006A6FB4" w:rsidRPr="00075CAB" w:rsidRDefault="006A6FB4" w:rsidP="001507E2">
      <w:pPr>
        <w:pStyle w:val="af2"/>
        <w:ind w:firstLine="708"/>
        <w:jc w:val="both"/>
      </w:pPr>
      <w:r w:rsidRPr="00075CAB">
        <w:t>7.3.3.</w:t>
      </w:r>
      <w:r w:rsidRPr="00075CAB">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случае если работник уполномочил профком представить его интересы во взаимоотношениях с работодателем, то на основании его письменного заявления работодатель ежемесячно перечисляет на его счет первичной профсоюзной организации денежные средства из заработной платы работников в размере 1% (ст.30, 377 ТК РФ).</w:t>
      </w:r>
    </w:p>
    <w:p w:rsidR="006A6FB4" w:rsidRPr="00075CAB" w:rsidRDefault="006A6FB4" w:rsidP="00075CAB">
      <w:pPr>
        <w:pStyle w:val="af2"/>
        <w:jc w:val="both"/>
      </w:pPr>
      <w:r w:rsidRPr="00075CAB">
        <w:t>Членские профсоюзные взносы перечисляются на счет первичной профсоюзной организации в день выплаты заработной платы</w:t>
      </w:r>
      <w:r w:rsidR="001507E2">
        <w:t>.</w:t>
      </w:r>
      <w:r w:rsidRPr="00075CAB">
        <w:t xml:space="preserve"> Задержка перечисления средств не допускается.</w:t>
      </w:r>
    </w:p>
    <w:p w:rsidR="006A6FB4" w:rsidRPr="00075CAB" w:rsidRDefault="006A6FB4" w:rsidP="00075CAB">
      <w:pPr>
        <w:pStyle w:val="af2"/>
        <w:jc w:val="both"/>
      </w:pPr>
      <w:r w:rsidRPr="00075CAB">
        <w:t xml:space="preserve">          7.3.4.</w:t>
      </w:r>
      <w:r w:rsidRPr="00075CAB">
        <w:tab/>
        <w:t>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6A6FB4" w:rsidRPr="00075CAB" w:rsidRDefault="006A6FB4" w:rsidP="00075CAB">
      <w:pPr>
        <w:pStyle w:val="af2"/>
        <w:jc w:val="both"/>
      </w:pPr>
      <w:r w:rsidRPr="00075CAB">
        <w:tab/>
        <w:t>7.3.5.</w:t>
      </w:r>
      <w:r w:rsidRPr="00075CAB">
        <w:tab/>
        <w:t xml:space="preserve">Предоставлять </w:t>
      </w:r>
      <w:r w:rsidR="007F53DF">
        <w:t>профсоюзному комитету</w:t>
      </w:r>
      <w:r w:rsidRPr="00075CAB">
        <w:t xml:space="preserve"> первичной профсоюзной организации необходимую информацию по вопросам труда и социально-экономического развития организации.</w:t>
      </w:r>
    </w:p>
    <w:p w:rsidR="006A6FB4" w:rsidRPr="00075CAB" w:rsidRDefault="006A6FB4" w:rsidP="001507E2">
      <w:pPr>
        <w:pStyle w:val="af2"/>
        <w:ind w:firstLine="708"/>
        <w:jc w:val="both"/>
        <w:rPr>
          <w:bCs/>
        </w:rPr>
      </w:pPr>
      <w:r w:rsidRPr="00075CAB">
        <w:lastRenderedPageBreak/>
        <w:t xml:space="preserve">7.3.6. Производить ежемесячные выплаты председателю ПК в размере 20% к окладу, за активное участие в решении социальных вопросов труда на основании Соглашения  </w:t>
      </w:r>
      <w:r w:rsidRPr="00075CAB">
        <w:rPr>
          <w:bCs/>
        </w:rPr>
        <w:t xml:space="preserve">между администрацией  </w:t>
      </w:r>
      <w:r w:rsidR="00386A3C" w:rsidRPr="00075CAB">
        <w:rPr>
          <w:bCs/>
        </w:rPr>
        <w:t>м</w:t>
      </w:r>
      <w:r w:rsidRPr="00075CAB">
        <w:rPr>
          <w:bCs/>
        </w:rPr>
        <w:t xml:space="preserve">униципального образования «Город Саратов» и </w:t>
      </w:r>
      <w:r w:rsidR="00386A3C" w:rsidRPr="00075CAB">
        <w:rPr>
          <w:bCs/>
        </w:rPr>
        <w:t>городским комитетом П</w:t>
      </w:r>
      <w:r w:rsidRPr="00075CAB">
        <w:rPr>
          <w:bCs/>
        </w:rPr>
        <w:t>рофсоюз</w:t>
      </w:r>
      <w:r w:rsidR="00386A3C" w:rsidRPr="00075CAB">
        <w:rPr>
          <w:bCs/>
        </w:rPr>
        <w:t>а</w:t>
      </w:r>
      <w:r w:rsidRPr="00075CAB">
        <w:rPr>
          <w:bCs/>
        </w:rPr>
        <w:t xml:space="preserve"> образования</w:t>
      </w:r>
      <w:r w:rsidR="00386A3C" w:rsidRPr="00075CAB">
        <w:rPr>
          <w:bCs/>
        </w:rPr>
        <w:t xml:space="preserve"> г. Саратова</w:t>
      </w:r>
      <w:r w:rsidRPr="00075CAB">
        <w:rPr>
          <w:bCs/>
        </w:rPr>
        <w:t>.</w:t>
      </w:r>
    </w:p>
    <w:p w:rsidR="006A6FB4" w:rsidRPr="00075CAB" w:rsidRDefault="006A6FB4" w:rsidP="00075CAB">
      <w:pPr>
        <w:pStyle w:val="af2"/>
        <w:jc w:val="both"/>
      </w:pPr>
      <w:r w:rsidRPr="00075CAB">
        <w:t xml:space="preserve">           7.3.7. </w:t>
      </w:r>
      <w:proofErr w:type="gramStart"/>
      <w:r w:rsidRPr="00075CAB">
        <w:t xml:space="preserve">Увольнение по инициативе работодателя, а равно изменение </w:t>
      </w:r>
      <w:r w:rsidR="00386A3C" w:rsidRPr="00075CAB">
        <w:t>обязательных условий трудового договора</w:t>
      </w:r>
      <w:r w:rsidRPr="00075CAB">
        <w:t xml:space="preserve"> (уменьшение размера оплаты труда в связи с изменением объёма аудиторной нагрузки или объёма иной работы не по вине работника, отмена установленных доплат и надбавок, иных стимулирующих и поощрительных выплат)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w:t>
      </w:r>
      <w:proofErr w:type="gramEnd"/>
      <w:r w:rsidRPr="00075CAB">
        <w:t xml:space="preserve"> они являются, а председателя профсоюзной организаций учреждений – с согласия в</w:t>
      </w:r>
      <w:r w:rsidR="000F5973" w:rsidRPr="00075CAB">
        <w:t>ышестоящего профсоюзного органа</w:t>
      </w:r>
      <w:r w:rsidRPr="00075CAB">
        <w:rPr>
          <w:spacing w:val="-1"/>
        </w:rPr>
        <w:t xml:space="preserve"> (ст. 374. </w:t>
      </w:r>
      <w:r w:rsidRPr="00075CAB">
        <w:t>376 ТК РФ).</w:t>
      </w:r>
    </w:p>
    <w:p w:rsidR="006A6FB4" w:rsidRPr="00075CAB" w:rsidRDefault="006A6FB4" w:rsidP="00075CAB">
      <w:pPr>
        <w:pStyle w:val="af2"/>
        <w:jc w:val="both"/>
      </w:pPr>
      <w:r w:rsidRPr="00075CAB">
        <w:t xml:space="preserve">           7.3.8.</w:t>
      </w:r>
      <w:r w:rsidRPr="00075CAB">
        <w:tab/>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w:t>
      </w:r>
      <w:r w:rsidR="007F53DF">
        <w:t xml:space="preserve">лицея </w:t>
      </w:r>
      <w:r w:rsidRPr="00075CAB">
        <w:t>и принимается во внимание при поощрении работников, их аттестации.</w:t>
      </w:r>
    </w:p>
    <w:p w:rsidR="006A6FB4" w:rsidRPr="00075CAB" w:rsidRDefault="006A6FB4" w:rsidP="00075CAB">
      <w:pPr>
        <w:pStyle w:val="af2"/>
        <w:jc w:val="both"/>
      </w:pPr>
      <w:r w:rsidRPr="00075CAB">
        <w:t xml:space="preserve">           7.3.9.</w:t>
      </w:r>
      <w:r w:rsidRPr="00075CAB">
        <w:tab/>
        <w:t>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w:t>
      </w:r>
    </w:p>
    <w:p w:rsidR="006A6FB4" w:rsidRPr="00075CAB" w:rsidRDefault="006A6FB4" w:rsidP="00075CAB">
      <w:pPr>
        <w:pStyle w:val="af2"/>
        <w:jc w:val="both"/>
      </w:pPr>
      <w:r w:rsidRPr="00075CAB">
        <w:t xml:space="preserve">           7.3.10.</w:t>
      </w:r>
      <w:r w:rsidRPr="00075CAB">
        <w:tab/>
        <w:t xml:space="preserve">Членов выборного органа первичной профсоюзной организации включать в состав комиссий организации по тарификации, специальной оценки условий труда, </w:t>
      </w:r>
      <w:r w:rsidR="000F5973" w:rsidRPr="00075CAB">
        <w:t>охране</w:t>
      </w:r>
      <w:r w:rsidRPr="00075CAB">
        <w:t xml:space="preserve"> труда.</w:t>
      </w:r>
    </w:p>
    <w:p w:rsidR="006A6FB4" w:rsidRPr="00075CAB" w:rsidRDefault="006A6FB4" w:rsidP="00075CAB">
      <w:pPr>
        <w:pStyle w:val="af2"/>
        <w:jc w:val="both"/>
      </w:pPr>
      <w:r w:rsidRPr="00075CAB">
        <w:t xml:space="preserve">           7.3.11. Работодатель с учетом мнения (по согласованию) профкома рассматривает следующие вопросы</w:t>
      </w:r>
    </w:p>
    <w:p w:rsidR="006A6FB4" w:rsidRPr="00075CAB" w:rsidRDefault="006A6FB4" w:rsidP="001507E2">
      <w:pPr>
        <w:pStyle w:val="af2"/>
        <w:ind w:firstLine="708"/>
        <w:jc w:val="both"/>
      </w:pPr>
      <w:r w:rsidRPr="00075CAB">
        <w:t>- утверждение Правил внутреннего трудового распорядка (ст. 190 ТКРФ);</w:t>
      </w:r>
    </w:p>
    <w:p w:rsidR="006A6FB4" w:rsidRPr="00075CAB" w:rsidRDefault="006A6FB4" w:rsidP="001507E2">
      <w:pPr>
        <w:pStyle w:val="af2"/>
        <w:ind w:firstLine="708"/>
        <w:jc w:val="both"/>
      </w:pPr>
      <w:r w:rsidRPr="00075CAB">
        <w:t>- создание комиссий по охране труда (ст. 218 ТК РФ);</w:t>
      </w:r>
    </w:p>
    <w:p w:rsidR="006A6FB4" w:rsidRPr="00075CAB" w:rsidRDefault="006A6FB4" w:rsidP="001507E2">
      <w:pPr>
        <w:pStyle w:val="af2"/>
        <w:ind w:firstLine="708"/>
        <w:jc w:val="both"/>
      </w:pPr>
      <w:r w:rsidRPr="00075CAB">
        <w:t>-</w:t>
      </w:r>
      <w:r w:rsidR="001507E2">
        <w:t xml:space="preserve"> </w:t>
      </w:r>
      <w:r w:rsidRPr="00075CAB">
        <w:t>установление размеров повышенной заработной платы за вредные и (или) опасные и иные особые условия труда (ст. 147 ТК РФ);</w:t>
      </w:r>
    </w:p>
    <w:p w:rsidR="006A6FB4" w:rsidRPr="00075CAB" w:rsidRDefault="006A6FB4" w:rsidP="001507E2">
      <w:pPr>
        <w:pStyle w:val="af2"/>
        <w:ind w:firstLine="708"/>
        <w:jc w:val="both"/>
      </w:pPr>
      <w:r w:rsidRPr="00075CAB">
        <w:rPr>
          <w:spacing w:val="-1"/>
        </w:rPr>
        <w:t>-</w:t>
      </w:r>
      <w:r w:rsidR="001507E2">
        <w:rPr>
          <w:spacing w:val="-1"/>
        </w:rPr>
        <w:t xml:space="preserve"> </w:t>
      </w:r>
      <w:r w:rsidRPr="00075CAB">
        <w:rPr>
          <w:spacing w:val="-1"/>
        </w:rPr>
        <w:t xml:space="preserve">очередность предоставления отпусков (ст. 123 ТК РФ); </w:t>
      </w:r>
    </w:p>
    <w:p w:rsidR="006A6FB4" w:rsidRPr="00075CAB" w:rsidRDefault="006A6FB4" w:rsidP="001507E2">
      <w:pPr>
        <w:pStyle w:val="af2"/>
        <w:ind w:firstLine="708"/>
        <w:jc w:val="both"/>
      </w:pPr>
      <w:r w:rsidRPr="00075CAB">
        <w:t>-</w:t>
      </w:r>
      <w:r w:rsidR="001507E2">
        <w:t xml:space="preserve"> </w:t>
      </w:r>
      <w:r w:rsidRPr="00075CAB">
        <w:t xml:space="preserve">применение систем нормирования труда (ст. 159 ТК РФ); </w:t>
      </w:r>
    </w:p>
    <w:p w:rsidR="006A6FB4" w:rsidRPr="00075CAB" w:rsidRDefault="006A6FB4" w:rsidP="001507E2">
      <w:pPr>
        <w:pStyle w:val="af2"/>
        <w:ind w:firstLine="708"/>
        <w:jc w:val="both"/>
      </w:pPr>
      <w:r w:rsidRPr="00075CAB">
        <w:t>-</w:t>
      </w:r>
      <w:r w:rsidR="001507E2">
        <w:t xml:space="preserve"> </w:t>
      </w:r>
      <w:r w:rsidRPr="00075CAB">
        <w:t>применение и снятие дисциплинарного взыскания до истечения 1 года со дня его применения (ст. 193, 194 ТК РФ);</w:t>
      </w:r>
    </w:p>
    <w:p w:rsidR="006A6FB4" w:rsidRPr="00075CAB" w:rsidRDefault="006A6FB4" w:rsidP="001507E2">
      <w:pPr>
        <w:pStyle w:val="af2"/>
        <w:ind w:firstLine="708"/>
        <w:jc w:val="both"/>
      </w:pPr>
      <w:r w:rsidRPr="00075CAB">
        <w:t>-</w:t>
      </w:r>
      <w:r w:rsidR="001507E2">
        <w:t xml:space="preserve"> </w:t>
      </w:r>
      <w:r w:rsidRPr="00075CAB">
        <w:t>расторжение    трудового    договора    с    работниками,    являющимися    членами профсоюза, по инициативе работодателя (ст. 82, 374 ТК РФ):</w:t>
      </w:r>
    </w:p>
    <w:p w:rsidR="006A6FB4" w:rsidRPr="00075CAB" w:rsidRDefault="006A6FB4" w:rsidP="001507E2">
      <w:pPr>
        <w:pStyle w:val="af2"/>
        <w:ind w:firstLine="708"/>
        <w:jc w:val="both"/>
      </w:pPr>
      <w:r w:rsidRPr="00075CAB">
        <w:t>-</w:t>
      </w:r>
      <w:r w:rsidR="001507E2">
        <w:t xml:space="preserve"> </w:t>
      </w:r>
      <w:r w:rsidRPr="00075CAB">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075CAB">
        <w:rPr>
          <w:spacing w:val="-1"/>
        </w:rPr>
        <w:t>(ст. 196 ТК РФ);</w:t>
      </w:r>
    </w:p>
    <w:p w:rsidR="006A6FB4" w:rsidRPr="00075CAB" w:rsidRDefault="006A6FB4" w:rsidP="001507E2">
      <w:pPr>
        <w:pStyle w:val="af2"/>
        <w:ind w:firstLine="708"/>
        <w:jc w:val="both"/>
      </w:pPr>
      <w:r w:rsidRPr="00075CAB">
        <w:t>- определение объёма аудиторной и неаудиторной занятости;</w:t>
      </w:r>
    </w:p>
    <w:p w:rsidR="006A6FB4" w:rsidRPr="00075CAB" w:rsidRDefault="006A6FB4" w:rsidP="00075CAB">
      <w:pPr>
        <w:pStyle w:val="af2"/>
        <w:jc w:val="both"/>
      </w:pPr>
      <w:r w:rsidRPr="00075CAB">
        <w:t xml:space="preserve">расписание занятий; </w:t>
      </w:r>
    </w:p>
    <w:p w:rsidR="006A6FB4" w:rsidRPr="00075CAB" w:rsidRDefault="001507E2" w:rsidP="001507E2">
      <w:pPr>
        <w:pStyle w:val="af2"/>
        <w:ind w:firstLine="708"/>
        <w:jc w:val="both"/>
      </w:pPr>
      <w:r>
        <w:t>-</w:t>
      </w:r>
      <w:r w:rsidR="006A6FB4" w:rsidRPr="00075CAB">
        <w:t>установление, изменение размеров и снятие всех видов выплат компенсационного и стимулирующего характера;</w:t>
      </w:r>
    </w:p>
    <w:p w:rsidR="006A6FB4" w:rsidRPr="00075CAB" w:rsidRDefault="001507E2" w:rsidP="001507E2">
      <w:pPr>
        <w:pStyle w:val="af2"/>
        <w:ind w:firstLine="708"/>
        <w:jc w:val="both"/>
      </w:pPr>
      <w:r>
        <w:t xml:space="preserve">- </w:t>
      </w:r>
      <w:r w:rsidR="006A6FB4" w:rsidRPr="00075CAB">
        <w:t>распределение выплат премиального характера и использование фонда экономии заработной платы;</w:t>
      </w:r>
    </w:p>
    <w:p w:rsidR="006A6FB4" w:rsidRPr="00075CAB" w:rsidRDefault="001507E2" w:rsidP="001507E2">
      <w:pPr>
        <w:pStyle w:val="af2"/>
        <w:ind w:firstLine="708"/>
        <w:jc w:val="both"/>
      </w:pPr>
      <w:r>
        <w:t xml:space="preserve">- </w:t>
      </w:r>
      <w:r w:rsidR="006A6FB4" w:rsidRPr="00075CAB">
        <w:t>должностные инструкции работников;</w:t>
      </w:r>
    </w:p>
    <w:p w:rsidR="006A6FB4" w:rsidRPr="00075CAB" w:rsidRDefault="001507E2" w:rsidP="001507E2">
      <w:pPr>
        <w:pStyle w:val="af2"/>
        <w:ind w:firstLine="708"/>
        <w:jc w:val="both"/>
      </w:pPr>
      <w:r>
        <w:t xml:space="preserve">- </w:t>
      </w:r>
      <w:r w:rsidR="006A6FB4" w:rsidRPr="00075CAB">
        <w:t>приказы на выполнение сверхурочных работ;</w:t>
      </w:r>
    </w:p>
    <w:p w:rsidR="006A6FB4" w:rsidRPr="00075CAB" w:rsidRDefault="001507E2" w:rsidP="001507E2">
      <w:pPr>
        <w:pStyle w:val="af2"/>
        <w:ind w:firstLine="708"/>
        <w:jc w:val="both"/>
      </w:pPr>
      <w:r>
        <w:t xml:space="preserve">- </w:t>
      </w:r>
      <w:r w:rsidR="006A6FB4" w:rsidRPr="00075CAB">
        <w:t>проекты документов, затрагивающих социально-экономические и трудовые интересы работников;</w:t>
      </w:r>
    </w:p>
    <w:p w:rsidR="006A6FB4" w:rsidRPr="00075CAB" w:rsidRDefault="006A6FB4" w:rsidP="001507E2">
      <w:pPr>
        <w:pStyle w:val="af2"/>
        <w:ind w:firstLine="708"/>
        <w:jc w:val="both"/>
      </w:pPr>
      <w:r w:rsidRPr="00075CAB">
        <w:t xml:space="preserve">-  инструкции по охране труда и другие вопросы. </w:t>
      </w:r>
    </w:p>
    <w:p w:rsidR="006A6FB4" w:rsidRPr="00075CAB" w:rsidRDefault="006A6FB4" w:rsidP="001507E2">
      <w:pPr>
        <w:pStyle w:val="af2"/>
        <w:ind w:firstLine="708"/>
        <w:jc w:val="both"/>
      </w:pPr>
      <w:r w:rsidRPr="00075CAB">
        <w:t>7.3.9.</w:t>
      </w:r>
      <w:r w:rsidRPr="00075CAB">
        <w:tab/>
        <w:t xml:space="preserve">Представлять возможность </w:t>
      </w:r>
      <w:r w:rsidR="00AB7DCB">
        <w:t>профсоюзному комитету</w:t>
      </w:r>
      <w:r w:rsidRPr="00075CAB">
        <w:t xml:space="preserve"> первичной профсоюзной организации, его представителям, комиссиям, профсоюзным инспекторам </w:t>
      </w:r>
      <w:r w:rsidRPr="00075CAB">
        <w:lastRenderedPageBreak/>
        <w:t xml:space="preserve">труда осуществлять </w:t>
      </w:r>
      <w:proofErr w:type="gramStart"/>
      <w:r w:rsidRPr="00075CAB">
        <w:t>контроль за</w:t>
      </w:r>
      <w:proofErr w:type="gramEnd"/>
      <w:r w:rsidRPr="00075CAB">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6A6FB4" w:rsidRPr="00075CAB" w:rsidRDefault="006A6FB4" w:rsidP="00075CAB">
      <w:pPr>
        <w:pStyle w:val="af2"/>
        <w:jc w:val="both"/>
      </w:pPr>
      <w:r w:rsidRPr="00075CAB">
        <w:t>В недельный срок сообщать им о результатах рассмотрения требований об устранении выявленных нарушений.</w:t>
      </w:r>
    </w:p>
    <w:p w:rsidR="006A6FB4" w:rsidRPr="00075CAB" w:rsidRDefault="006A6FB4" w:rsidP="00075CAB">
      <w:pPr>
        <w:pStyle w:val="af2"/>
        <w:jc w:val="both"/>
        <w:rPr>
          <w:bCs/>
        </w:rPr>
      </w:pPr>
    </w:p>
    <w:p w:rsidR="006A6FB4" w:rsidRPr="001507E2" w:rsidRDefault="006A6FB4" w:rsidP="001507E2">
      <w:pPr>
        <w:pStyle w:val="af2"/>
        <w:jc w:val="center"/>
        <w:rPr>
          <w:b/>
          <w:bCs/>
        </w:rPr>
      </w:pPr>
      <w:r w:rsidRPr="001507E2">
        <w:rPr>
          <w:b/>
          <w:bCs/>
          <w:caps/>
          <w:lang w:val="en-US"/>
        </w:rPr>
        <w:t>VIII</w:t>
      </w:r>
      <w:r w:rsidR="00F47DF6" w:rsidRPr="001507E2">
        <w:rPr>
          <w:b/>
          <w:bCs/>
          <w:caps/>
        </w:rPr>
        <w:t xml:space="preserve">. </w:t>
      </w:r>
      <w:r w:rsidRPr="001507E2">
        <w:rPr>
          <w:b/>
          <w:bCs/>
        </w:rPr>
        <w:t>ОБЯЗАТЕЛЬСТВА ВЫБОРНОГО ОРГАНА ПЕРВИЧНОЙ ПРОФСОЮЗНОЙ ОРГАНИЗАЦИИ.</w:t>
      </w:r>
    </w:p>
    <w:p w:rsidR="006A6FB4" w:rsidRPr="001507E2" w:rsidRDefault="001507E2" w:rsidP="001507E2">
      <w:pPr>
        <w:pStyle w:val="af2"/>
        <w:ind w:firstLine="708"/>
        <w:jc w:val="both"/>
        <w:rPr>
          <w:b/>
        </w:rPr>
      </w:pPr>
      <w:r>
        <w:rPr>
          <w:b/>
        </w:rPr>
        <w:t>8.</w:t>
      </w:r>
      <w:r w:rsidR="006A6FB4" w:rsidRPr="001507E2">
        <w:rPr>
          <w:b/>
        </w:rPr>
        <w:t>Выборный орган первичной профсоюзной организации обязуется:</w:t>
      </w:r>
    </w:p>
    <w:p w:rsidR="006A6FB4" w:rsidRPr="00075CAB" w:rsidRDefault="001507E2" w:rsidP="001507E2">
      <w:pPr>
        <w:pStyle w:val="af2"/>
        <w:ind w:firstLine="708"/>
        <w:jc w:val="both"/>
        <w:rPr>
          <w:rFonts w:eastAsia="Calibri"/>
          <w:bCs/>
        </w:rPr>
      </w:pPr>
      <w:r>
        <w:rPr>
          <w:rFonts w:eastAsia="Calibri"/>
          <w:bCs/>
        </w:rPr>
        <w:t>8.1.</w:t>
      </w:r>
      <w:r w:rsidR="006A6FB4" w:rsidRPr="00075CAB">
        <w:rPr>
          <w:rFonts w:eastAsia="Calibri"/>
          <w:bCs/>
        </w:rPr>
        <w:t xml:space="preserve">Представлять и защищать права и интересы членов профсоюза по социально – трудовым вопросам в соответствии с Федеральным Законом «О </w:t>
      </w:r>
      <w:r w:rsidR="006A6FB4" w:rsidRPr="00075CAB">
        <w:t>профессиональных союзах,</w:t>
      </w:r>
      <w:r w:rsidR="006A6FB4" w:rsidRPr="00075CAB">
        <w:rPr>
          <w:rFonts w:eastAsia="Calibri"/>
          <w:bCs/>
        </w:rPr>
        <w:t xml:space="preserve"> их правах и гарантиях деятельности» и Трудовым Кодексом  РФ.</w:t>
      </w:r>
    </w:p>
    <w:p w:rsidR="006A6FB4" w:rsidRPr="00075CAB" w:rsidRDefault="006A6FB4" w:rsidP="001507E2">
      <w:pPr>
        <w:pStyle w:val="af2"/>
        <w:ind w:firstLine="708"/>
        <w:jc w:val="both"/>
      </w:pPr>
      <w:r w:rsidRPr="00075CAB">
        <w:rPr>
          <w:rFonts w:eastAsia="Calibri"/>
          <w:bCs/>
        </w:rPr>
        <w:t>8.2.</w:t>
      </w:r>
      <w:r w:rsidRPr="00075CAB">
        <w:rPr>
          <w:rFonts w:eastAsia="Calibri"/>
          <w:bCs/>
        </w:rPr>
        <w:tab/>
      </w:r>
      <w:r w:rsidRPr="00075CAB">
        <w:t xml:space="preserve">Осуществлять </w:t>
      </w:r>
      <w:proofErr w:type="gramStart"/>
      <w:r w:rsidRPr="00075CAB">
        <w:t>контроль за</w:t>
      </w:r>
      <w:proofErr w:type="gramEnd"/>
      <w:r w:rsidRPr="00075CAB">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A6FB4" w:rsidRPr="00075CAB" w:rsidRDefault="006A6FB4" w:rsidP="00075CAB">
      <w:pPr>
        <w:pStyle w:val="af2"/>
        <w:jc w:val="both"/>
        <w:rPr>
          <w:rFonts w:eastAsia="Calibri"/>
          <w:bCs/>
        </w:rPr>
      </w:pPr>
      <w:r w:rsidRPr="00075CAB">
        <w:rPr>
          <w:rFonts w:eastAsia="Calibri"/>
          <w:bCs/>
        </w:rPr>
        <w:t xml:space="preserve"> </w:t>
      </w:r>
      <w:r w:rsidR="001507E2">
        <w:rPr>
          <w:rFonts w:eastAsia="Calibri"/>
          <w:bCs/>
        </w:rPr>
        <w:tab/>
      </w:r>
      <w:r w:rsidRPr="00075CAB">
        <w:rPr>
          <w:rFonts w:eastAsia="Calibri"/>
          <w:bCs/>
        </w:rPr>
        <w:t>8.3.</w:t>
      </w:r>
      <w:r w:rsidRPr="00075CAB">
        <w:rPr>
          <w:rFonts w:eastAsia="Calibri"/>
          <w:bCs/>
        </w:rPr>
        <w:tab/>
        <w:t xml:space="preserve">Извещать вышестоящие органы о нарушении  работодателем законов и иных нормативных актов о труде, условий коллективного договора, соглашений с требованием о применении мер дисциплинарного взыскания (ст.195 ТК РФ).  </w:t>
      </w:r>
    </w:p>
    <w:p w:rsidR="006A6FB4" w:rsidRPr="00075CAB" w:rsidRDefault="006A6FB4" w:rsidP="001507E2">
      <w:pPr>
        <w:pStyle w:val="af2"/>
        <w:ind w:firstLine="708"/>
        <w:jc w:val="both"/>
        <w:rPr>
          <w:rFonts w:eastAsia="Calibri"/>
          <w:bCs/>
        </w:rPr>
      </w:pPr>
      <w:r w:rsidRPr="00075CAB">
        <w:rPr>
          <w:rFonts w:eastAsia="Calibri"/>
          <w:bCs/>
        </w:rPr>
        <w:t>8.4.</w:t>
      </w:r>
      <w:r w:rsidRPr="00075CAB">
        <w:rPr>
          <w:rFonts w:eastAsia="Calibri"/>
          <w:bCs/>
        </w:rPr>
        <w:tab/>
        <w:t>Представлять и защищать трудовые права членов профсоюза по их заявлению в комиссии по трудовым спорам и в суде.</w:t>
      </w:r>
    </w:p>
    <w:p w:rsidR="006A6FB4" w:rsidRPr="00075CAB" w:rsidRDefault="006A6FB4" w:rsidP="001507E2">
      <w:pPr>
        <w:pStyle w:val="af2"/>
        <w:ind w:firstLine="708"/>
        <w:jc w:val="both"/>
        <w:rPr>
          <w:rFonts w:eastAsia="Calibri"/>
          <w:bCs/>
        </w:rPr>
      </w:pPr>
      <w:r w:rsidRPr="00075CAB">
        <w:rPr>
          <w:rFonts w:eastAsia="Calibri"/>
          <w:bCs/>
        </w:rPr>
        <w:t>8.5.</w:t>
      </w:r>
      <w:r w:rsidRPr="00075CAB">
        <w:rPr>
          <w:rFonts w:eastAsia="Calibri"/>
          <w:bCs/>
        </w:rPr>
        <w:tab/>
        <w:t>Участвовать в работе комиссии по тарификации, аттестации педагогических работников, охране труда и других.</w:t>
      </w:r>
    </w:p>
    <w:p w:rsidR="006A6FB4" w:rsidRPr="00075CAB" w:rsidRDefault="006A6FB4" w:rsidP="001507E2">
      <w:pPr>
        <w:pStyle w:val="af2"/>
        <w:ind w:firstLine="708"/>
        <w:jc w:val="both"/>
        <w:rPr>
          <w:rFonts w:eastAsia="Calibri"/>
          <w:bCs/>
        </w:rPr>
      </w:pPr>
      <w:r w:rsidRPr="00075CAB">
        <w:rPr>
          <w:rFonts w:eastAsia="Calibri"/>
          <w:bCs/>
        </w:rPr>
        <w:t>8.6.</w:t>
      </w:r>
      <w:r w:rsidRPr="00075CAB">
        <w:rPr>
          <w:rFonts w:eastAsia="Calibri"/>
          <w:bCs/>
        </w:rPr>
        <w:tab/>
        <w:t xml:space="preserve">Оказывать материальную помощь члену профсоюза в случаях: смерти членов его семьи, длительной болезни, операции, порчи имущества  согласно утверждённой смете доходов и расходов профсоюзной  организации. </w:t>
      </w:r>
    </w:p>
    <w:p w:rsidR="006A6FB4" w:rsidRPr="00075CAB" w:rsidRDefault="006A6FB4" w:rsidP="001507E2">
      <w:pPr>
        <w:pStyle w:val="af2"/>
        <w:ind w:firstLine="708"/>
        <w:jc w:val="both"/>
        <w:rPr>
          <w:rFonts w:eastAsia="Calibri"/>
          <w:bCs/>
        </w:rPr>
      </w:pPr>
      <w:r w:rsidRPr="00075CAB">
        <w:rPr>
          <w:rFonts w:eastAsia="Calibri"/>
          <w:bCs/>
        </w:rPr>
        <w:t>8.7.</w:t>
      </w:r>
      <w:r w:rsidRPr="00075CAB">
        <w:rPr>
          <w:rFonts w:eastAsia="Calibri"/>
          <w:bCs/>
        </w:rPr>
        <w:tab/>
        <w:t xml:space="preserve">Содействовать осуществлению культурно – массовой  и </w:t>
      </w:r>
      <w:proofErr w:type="spellStart"/>
      <w:r w:rsidRPr="00075CAB">
        <w:rPr>
          <w:rFonts w:eastAsia="Calibri"/>
          <w:bCs/>
        </w:rPr>
        <w:t>физкультурно</w:t>
      </w:r>
      <w:proofErr w:type="spellEnd"/>
      <w:r w:rsidRPr="00075CAB">
        <w:rPr>
          <w:rFonts w:eastAsia="Calibri"/>
          <w:bCs/>
        </w:rPr>
        <w:t xml:space="preserve">–оздоровительной  работы в учреждении. </w:t>
      </w:r>
    </w:p>
    <w:p w:rsidR="006A6FB4" w:rsidRPr="00075CAB" w:rsidRDefault="006A6FB4" w:rsidP="001507E2">
      <w:pPr>
        <w:pStyle w:val="af2"/>
        <w:ind w:firstLine="708"/>
        <w:jc w:val="both"/>
        <w:rPr>
          <w:rFonts w:eastAsia="Calibri"/>
          <w:bCs/>
        </w:rPr>
      </w:pPr>
      <w:r w:rsidRPr="00075CAB">
        <w:rPr>
          <w:rFonts w:eastAsia="Calibri"/>
          <w:bCs/>
        </w:rPr>
        <w:t>8.8.</w:t>
      </w:r>
      <w:r w:rsidRPr="00075CAB">
        <w:rPr>
          <w:rFonts w:eastAsia="Calibri"/>
          <w:bCs/>
        </w:rPr>
        <w:tab/>
        <w:t xml:space="preserve">Осуществлять контроль </w:t>
      </w:r>
      <w:proofErr w:type="gramStart"/>
      <w:r w:rsidRPr="00075CAB">
        <w:rPr>
          <w:rFonts w:eastAsia="Calibri"/>
          <w:bCs/>
        </w:rPr>
        <w:t>за</w:t>
      </w:r>
      <w:proofErr w:type="gramEnd"/>
      <w:r w:rsidRPr="00075CAB">
        <w:rPr>
          <w:rFonts w:eastAsia="Calibri"/>
          <w:bCs/>
        </w:rPr>
        <w:t>:</w:t>
      </w:r>
    </w:p>
    <w:p w:rsidR="006A6FB4" w:rsidRPr="00075CAB" w:rsidRDefault="001507E2" w:rsidP="001507E2">
      <w:pPr>
        <w:pStyle w:val="af2"/>
        <w:ind w:firstLine="708"/>
        <w:jc w:val="both"/>
        <w:rPr>
          <w:rFonts w:eastAsia="Calibri"/>
          <w:bCs/>
        </w:rPr>
      </w:pPr>
      <w:r>
        <w:rPr>
          <w:rFonts w:eastAsia="Calibri"/>
          <w:bCs/>
        </w:rPr>
        <w:t xml:space="preserve">- </w:t>
      </w:r>
      <w:r w:rsidR="006A6FB4" w:rsidRPr="00075CAB">
        <w:rPr>
          <w:rFonts w:eastAsia="Calibri"/>
          <w:bCs/>
        </w:rPr>
        <w:t xml:space="preserve">соблюдением работодателем и его полномочными представителями  </w:t>
      </w:r>
    </w:p>
    <w:p w:rsidR="006A6FB4" w:rsidRPr="00075CAB" w:rsidRDefault="006A6FB4" w:rsidP="00075CAB">
      <w:pPr>
        <w:pStyle w:val="af2"/>
        <w:jc w:val="both"/>
        <w:rPr>
          <w:rFonts w:eastAsia="Calibri"/>
          <w:bCs/>
        </w:rPr>
      </w:pPr>
      <w:r w:rsidRPr="00075CAB">
        <w:rPr>
          <w:rFonts w:eastAsia="Calibri"/>
          <w:bCs/>
        </w:rPr>
        <w:t>трудового законодательства и иных нормативных правовых актов, с</w:t>
      </w:r>
      <w:r w:rsidR="001507E2">
        <w:rPr>
          <w:rFonts w:eastAsia="Calibri"/>
          <w:bCs/>
        </w:rPr>
        <w:t>одержащих нормы трудового права;</w:t>
      </w:r>
    </w:p>
    <w:p w:rsidR="006A6FB4" w:rsidRPr="00075CAB" w:rsidRDefault="001507E2" w:rsidP="001507E2">
      <w:pPr>
        <w:pStyle w:val="af2"/>
        <w:ind w:firstLine="708"/>
        <w:jc w:val="both"/>
        <w:rPr>
          <w:rFonts w:eastAsia="Calibri"/>
          <w:bCs/>
        </w:rPr>
      </w:pPr>
      <w:r>
        <w:rPr>
          <w:rFonts w:eastAsia="Calibri"/>
          <w:bCs/>
        </w:rPr>
        <w:t xml:space="preserve">- </w:t>
      </w:r>
      <w:r w:rsidR="006A6FB4" w:rsidRPr="00075CAB">
        <w:rPr>
          <w:rFonts w:eastAsia="Calibri"/>
          <w:bCs/>
        </w:rPr>
        <w:t xml:space="preserve">правильностью расходования фонда заработной платы, в том числе, </w:t>
      </w:r>
      <w:r>
        <w:rPr>
          <w:rFonts w:eastAsia="Calibri"/>
          <w:bCs/>
        </w:rPr>
        <w:t>фонда экономии заработной платы;</w:t>
      </w:r>
    </w:p>
    <w:p w:rsidR="006A6FB4" w:rsidRPr="00075CAB" w:rsidRDefault="001507E2" w:rsidP="001507E2">
      <w:pPr>
        <w:pStyle w:val="af2"/>
        <w:ind w:firstLine="708"/>
        <w:jc w:val="both"/>
        <w:rPr>
          <w:rFonts w:eastAsia="Calibri"/>
          <w:bCs/>
        </w:rPr>
      </w:pPr>
      <w:r>
        <w:rPr>
          <w:rFonts w:eastAsia="Calibri"/>
          <w:bCs/>
        </w:rPr>
        <w:t xml:space="preserve">- </w:t>
      </w:r>
      <w:r w:rsidR="006A6FB4" w:rsidRPr="00075CAB">
        <w:rPr>
          <w:rFonts w:eastAsia="Calibri"/>
          <w:bCs/>
        </w:rPr>
        <w:t>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w:t>
      </w:r>
      <w:r>
        <w:rPr>
          <w:rFonts w:eastAsia="Calibri"/>
          <w:bCs/>
        </w:rPr>
        <w:t>горий по результатам аттестации;</w:t>
      </w:r>
    </w:p>
    <w:p w:rsidR="006A6FB4" w:rsidRPr="00075CAB" w:rsidRDefault="001507E2" w:rsidP="001507E2">
      <w:pPr>
        <w:pStyle w:val="af2"/>
        <w:ind w:firstLine="708"/>
        <w:jc w:val="both"/>
        <w:rPr>
          <w:rFonts w:eastAsia="Calibri"/>
          <w:bCs/>
        </w:rPr>
      </w:pPr>
      <w:r>
        <w:rPr>
          <w:rFonts w:eastAsia="Calibri"/>
          <w:bCs/>
        </w:rPr>
        <w:t xml:space="preserve">- </w:t>
      </w:r>
      <w:r w:rsidR="006A6FB4" w:rsidRPr="00075CAB">
        <w:rPr>
          <w:rFonts w:eastAsia="Calibri"/>
          <w:bCs/>
        </w:rPr>
        <w:t xml:space="preserve">своевременным и полным перечислением страховых платежей в фонд обязательного медицинского страхования, </w:t>
      </w:r>
      <w:r w:rsidR="0086213A">
        <w:rPr>
          <w:rFonts w:eastAsia="Calibri"/>
          <w:bCs/>
        </w:rPr>
        <w:t>ФНС</w:t>
      </w:r>
      <w:r w:rsidR="006A6FB4" w:rsidRPr="00075CAB">
        <w:rPr>
          <w:rFonts w:eastAsia="Calibri"/>
          <w:bCs/>
        </w:rPr>
        <w:t xml:space="preserve"> Р</w:t>
      </w:r>
      <w:r>
        <w:rPr>
          <w:rFonts w:eastAsia="Calibri"/>
          <w:bCs/>
        </w:rPr>
        <w:t>Ф, фонд социального страхования;</w:t>
      </w:r>
    </w:p>
    <w:p w:rsidR="006A6FB4" w:rsidRPr="00075CAB" w:rsidRDefault="001507E2" w:rsidP="001507E2">
      <w:pPr>
        <w:pStyle w:val="af2"/>
        <w:ind w:firstLine="708"/>
        <w:jc w:val="both"/>
        <w:rPr>
          <w:spacing w:val="-10"/>
        </w:rPr>
      </w:pPr>
      <w:r>
        <w:t xml:space="preserve">- </w:t>
      </w:r>
      <w:r w:rsidR="006A6FB4" w:rsidRPr="00075CAB">
        <w:t>своевременной регистрацией работников в системе персонифицированного учета в системе государственного пенсионного страхования</w:t>
      </w:r>
      <w:r>
        <w:t>;</w:t>
      </w:r>
    </w:p>
    <w:p w:rsidR="006A6FB4" w:rsidRPr="001507E2" w:rsidRDefault="001507E2" w:rsidP="001507E2">
      <w:pPr>
        <w:pStyle w:val="af2"/>
        <w:ind w:firstLine="708"/>
        <w:jc w:val="both"/>
      </w:pPr>
      <w:r>
        <w:rPr>
          <w:bCs/>
        </w:rPr>
        <w:t xml:space="preserve">- </w:t>
      </w:r>
      <w:r w:rsidR="006A6FB4" w:rsidRPr="00075CAB">
        <w:rPr>
          <w:spacing w:val="-1"/>
        </w:rPr>
        <w:t xml:space="preserve">за учетом </w:t>
      </w:r>
      <w:proofErr w:type="gramStart"/>
      <w:r w:rsidR="006A6FB4" w:rsidRPr="00075CAB">
        <w:rPr>
          <w:spacing w:val="-1"/>
        </w:rPr>
        <w:t>нуждающихся</w:t>
      </w:r>
      <w:proofErr w:type="gramEnd"/>
      <w:r w:rsidR="006A6FB4" w:rsidRPr="00075CAB">
        <w:rPr>
          <w:spacing w:val="-1"/>
        </w:rPr>
        <w:t xml:space="preserve"> в   </w:t>
      </w:r>
      <w:r w:rsidR="006A6FB4" w:rsidRPr="00075CAB">
        <w:t xml:space="preserve">санаторно-курортном лечении, своевременно направлять </w:t>
      </w:r>
      <w:r>
        <w:t>заявки уполномоченному  города;</w:t>
      </w:r>
    </w:p>
    <w:p w:rsidR="006A6FB4" w:rsidRPr="00075CAB" w:rsidRDefault="001507E2" w:rsidP="001507E2">
      <w:pPr>
        <w:pStyle w:val="af2"/>
        <w:ind w:firstLine="708"/>
        <w:jc w:val="both"/>
        <w:rPr>
          <w:rFonts w:eastAsia="Calibri"/>
          <w:bCs/>
        </w:rPr>
      </w:pPr>
      <w:r>
        <w:rPr>
          <w:rFonts w:eastAsia="Calibri"/>
          <w:bCs/>
        </w:rPr>
        <w:t xml:space="preserve">- </w:t>
      </w:r>
      <w:r w:rsidR="006A6FB4" w:rsidRPr="00075CAB">
        <w:rPr>
          <w:rFonts w:eastAsia="Calibri"/>
          <w:bCs/>
        </w:rPr>
        <w:t xml:space="preserve">правильностью и своевременностью предоставления </w:t>
      </w:r>
      <w:r w:rsidR="00EA70C7">
        <w:rPr>
          <w:rFonts w:eastAsia="Calibri"/>
          <w:bCs/>
        </w:rPr>
        <w:t>работникам отпусков и их оплаты;</w:t>
      </w:r>
    </w:p>
    <w:p w:rsidR="006A6FB4" w:rsidRPr="00075CAB" w:rsidRDefault="001507E2" w:rsidP="001507E2">
      <w:pPr>
        <w:pStyle w:val="af2"/>
        <w:ind w:firstLine="708"/>
        <w:jc w:val="both"/>
        <w:rPr>
          <w:rFonts w:eastAsia="Calibri"/>
          <w:bCs/>
        </w:rPr>
      </w:pPr>
      <w:r>
        <w:rPr>
          <w:rFonts w:eastAsia="Calibri"/>
          <w:bCs/>
        </w:rPr>
        <w:t xml:space="preserve">- </w:t>
      </w:r>
      <w:r w:rsidR="006A6FB4" w:rsidRPr="00075CAB">
        <w:rPr>
          <w:rFonts w:eastAsia="Calibri"/>
          <w:bCs/>
        </w:rPr>
        <w:t xml:space="preserve">соблюдением </w:t>
      </w:r>
      <w:proofErr w:type="gramStart"/>
      <w:r w:rsidR="006A6FB4" w:rsidRPr="00075CAB">
        <w:rPr>
          <w:rFonts w:eastAsia="Calibri"/>
          <w:bCs/>
        </w:rPr>
        <w:t>порядка проведения аттестации работников учреждения</w:t>
      </w:r>
      <w:proofErr w:type="gramEnd"/>
      <w:r w:rsidR="006A6FB4" w:rsidRPr="00075CAB">
        <w:rPr>
          <w:rFonts w:eastAsia="Calibri"/>
          <w:bCs/>
        </w:rPr>
        <w:t xml:space="preserve"> на со</w:t>
      </w:r>
      <w:r w:rsidR="00EA70C7">
        <w:rPr>
          <w:rFonts w:eastAsia="Calibri"/>
          <w:bCs/>
        </w:rPr>
        <w:t>ответствие занимаемой должности;</w:t>
      </w:r>
    </w:p>
    <w:p w:rsidR="006A6FB4" w:rsidRPr="00075CAB" w:rsidRDefault="001507E2" w:rsidP="001507E2">
      <w:pPr>
        <w:pStyle w:val="af2"/>
        <w:ind w:firstLine="708"/>
        <w:jc w:val="both"/>
        <w:rPr>
          <w:rFonts w:eastAsia="Calibri"/>
          <w:bCs/>
        </w:rPr>
      </w:pPr>
      <w:r>
        <w:rPr>
          <w:rFonts w:eastAsia="Calibri"/>
          <w:bCs/>
        </w:rPr>
        <w:t xml:space="preserve">- </w:t>
      </w:r>
      <w:r w:rsidR="006A6FB4" w:rsidRPr="00075CAB">
        <w:rPr>
          <w:rFonts w:eastAsia="Calibri"/>
          <w:bCs/>
        </w:rPr>
        <w:t>состоянием охраны труда и отдыха работников;</w:t>
      </w:r>
    </w:p>
    <w:p w:rsidR="006A6FB4" w:rsidRPr="00075CAB" w:rsidRDefault="001507E2" w:rsidP="001507E2">
      <w:pPr>
        <w:pStyle w:val="af2"/>
        <w:ind w:firstLine="708"/>
        <w:jc w:val="both"/>
        <w:rPr>
          <w:rFonts w:eastAsia="Calibri"/>
          <w:bCs/>
        </w:rPr>
      </w:pPr>
      <w:r>
        <w:t xml:space="preserve">- </w:t>
      </w:r>
      <w:r w:rsidR="006A6FB4" w:rsidRPr="00075CAB">
        <w:t>составлением проектов  документов, затрагивающих социально-экономические и трудовые интересы работников; инструкций по охране труда;</w:t>
      </w:r>
    </w:p>
    <w:p w:rsidR="006A6FB4" w:rsidRPr="00075CAB" w:rsidRDefault="001507E2" w:rsidP="001507E2">
      <w:pPr>
        <w:pStyle w:val="af2"/>
        <w:ind w:firstLine="708"/>
        <w:jc w:val="both"/>
        <w:rPr>
          <w:rFonts w:eastAsia="Calibri"/>
          <w:bCs/>
        </w:rPr>
      </w:pPr>
      <w:r>
        <w:t xml:space="preserve">- </w:t>
      </w:r>
      <w:r w:rsidR="006A6FB4" w:rsidRPr="00075CAB">
        <w:t>наложением дисциплинарных взысканий.</w:t>
      </w:r>
    </w:p>
    <w:p w:rsidR="006A6FB4" w:rsidRDefault="006A6FB4" w:rsidP="00075CAB">
      <w:pPr>
        <w:pStyle w:val="af2"/>
        <w:jc w:val="both"/>
      </w:pPr>
    </w:p>
    <w:p w:rsidR="0086213A" w:rsidRPr="00075CAB" w:rsidRDefault="0086213A" w:rsidP="00075CAB">
      <w:pPr>
        <w:pStyle w:val="af2"/>
        <w:jc w:val="both"/>
      </w:pPr>
    </w:p>
    <w:p w:rsidR="006A6FB4" w:rsidRPr="00EA70C7" w:rsidRDefault="006A6FB4" w:rsidP="00EA70C7">
      <w:pPr>
        <w:pStyle w:val="af2"/>
        <w:jc w:val="center"/>
        <w:rPr>
          <w:b/>
          <w:bCs/>
        </w:rPr>
      </w:pPr>
      <w:r w:rsidRPr="00EA70C7">
        <w:rPr>
          <w:b/>
          <w:bCs/>
          <w:caps/>
          <w:lang w:val="en-US"/>
        </w:rPr>
        <w:lastRenderedPageBreak/>
        <w:t>IX</w:t>
      </w:r>
      <w:r w:rsidRPr="00EA70C7">
        <w:rPr>
          <w:b/>
          <w:bCs/>
          <w:caps/>
        </w:rPr>
        <w:t xml:space="preserve">. </w:t>
      </w:r>
      <w:r w:rsidRPr="00EA70C7">
        <w:rPr>
          <w:b/>
          <w:bCs/>
        </w:rPr>
        <w:t>ЗАКЛЮЧИТЕЛЬНЫЕ ПОЛОЖЕНИЯ.</w:t>
      </w:r>
    </w:p>
    <w:p w:rsidR="006A6FB4" w:rsidRPr="00EA70C7" w:rsidRDefault="006A6FB4" w:rsidP="00EA70C7">
      <w:pPr>
        <w:pStyle w:val="af2"/>
        <w:jc w:val="center"/>
        <w:rPr>
          <w:b/>
        </w:rPr>
      </w:pPr>
    </w:p>
    <w:p w:rsidR="006A6FB4" w:rsidRPr="00EA70C7" w:rsidRDefault="006A6FB4" w:rsidP="00075CAB">
      <w:pPr>
        <w:pStyle w:val="af2"/>
        <w:jc w:val="both"/>
        <w:rPr>
          <w:b/>
        </w:rPr>
      </w:pPr>
      <w:r w:rsidRPr="00EA70C7">
        <w:rPr>
          <w:b/>
          <w:spacing w:val="-1"/>
        </w:rPr>
        <w:t>9.      Стороны договорились:</w:t>
      </w:r>
    </w:p>
    <w:p w:rsidR="006A6FB4" w:rsidRPr="00075CAB" w:rsidRDefault="00AB7DCB" w:rsidP="00EA70C7">
      <w:pPr>
        <w:pStyle w:val="af2"/>
        <w:ind w:firstLine="708"/>
        <w:jc w:val="both"/>
        <w:rPr>
          <w:spacing w:val="-8"/>
        </w:rPr>
      </w:pPr>
      <w:r>
        <w:t>9.1.</w:t>
      </w:r>
      <w:r w:rsidR="006A6FB4" w:rsidRPr="00075CAB">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6A6FB4" w:rsidRPr="00075CAB" w:rsidRDefault="00AB7DCB" w:rsidP="00EA70C7">
      <w:pPr>
        <w:pStyle w:val="af2"/>
        <w:ind w:firstLine="708"/>
        <w:jc w:val="both"/>
        <w:rPr>
          <w:spacing w:val="-8"/>
        </w:rPr>
      </w:pPr>
      <w:r>
        <w:t>9.2.</w:t>
      </w:r>
      <w:r w:rsidR="006A6FB4" w:rsidRPr="00075CAB">
        <w:t>Текст коллективного договора должен быть доведен работодателем до сведения работников в течение 7 дней после его подписания. Для этого он должен быть соответствующим образом размножен. Представительный орган работников обязуется разъяснить работникам положения коллективного договора, содействовать реализации их прав, основанных на коллективном договоре.</w:t>
      </w:r>
    </w:p>
    <w:p w:rsidR="006A6FB4" w:rsidRPr="00075CAB" w:rsidRDefault="00AB7DCB" w:rsidP="00EA70C7">
      <w:pPr>
        <w:pStyle w:val="af2"/>
        <w:ind w:firstLine="708"/>
        <w:jc w:val="both"/>
        <w:rPr>
          <w:spacing w:val="-8"/>
        </w:rPr>
      </w:pPr>
      <w:r>
        <w:t>9.3.</w:t>
      </w:r>
      <w:r w:rsidR="006A6FB4" w:rsidRPr="00075CAB">
        <w:t>Совместно разрабатывать план мероприятий по выполнению настоящего коллективного договора.</w:t>
      </w:r>
    </w:p>
    <w:p w:rsidR="006A6FB4" w:rsidRPr="00075CAB" w:rsidRDefault="00AB7DCB" w:rsidP="00EA70C7">
      <w:pPr>
        <w:pStyle w:val="af2"/>
        <w:ind w:firstLine="708"/>
        <w:jc w:val="both"/>
        <w:rPr>
          <w:spacing w:val="-9"/>
        </w:rPr>
      </w:pPr>
      <w:r>
        <w:t>9.4.</w:t>
      </w:r>
      <w:r w:rsidR="006A6FB4" w:rsidRPr="00075CAB">
        <w:t xml:space="preserve">Осуществлять </w:t>
      </w:r>
      <w:proofErr w:type="gramStart"/>
      <w:r w:rsidR="006A6FB4" w:rsidRPr="00075CAB">
        <w:t>контроль за</w:t>
      </w:r>
      <w:proofErr w:type="gramEnd"/>
      <w:r w:rsidR="006A6FB4" w:rsidRPr="00075CAB">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год.</w:t>
      </w:r>
    </w:p>
    <w:p w:rsidR="006A6FB4" w:rsidRPr="00075CAB" w:rsidRDefault="00AB7DCB" w:rsidP="00EA70C7">
      <w:pPr>
        <w:pStyle w:val="af2"/>
        <w:ind w:firstLine="708"/>
        <w:jc w:val="both"/>
        <w:rPr>
          <w:spacing w:val="-9"/>
        </w:rPr>
      </w:pPr>
      <w:r>
        <w:t>9.5.</w:t>
      </w:r>
      <w:r w:rsidR="006A6FB4" w:rsidRPr="00075CAB">
        <w:t xml:space="preserve">Рассматривать в 10 - </w:t>
      </w:r>
      <w:proofErr w:type="spellStart"/>
      <w:r w:rsidR="006A6FB4" w:rsidRPr="00075CAB">
        <w:t>дневный</w:t>
      </w:r>
      <w:proofErr w:type="spellEnd"/>
      <w:r w:rsidR="006A6FB4" w:rsidRPr="00075CAB">
        <w:t xml:space="preserve"> срок все возникающие в период действия коллективного разногласия и конфликты, связанные с его выполнением.</w:t>
      </w:r>
    </w:p>
    <w:p w:rsidR="006A6FB4" w:rsidRPr="00075CAB" w:rsidRDefault="00AB7DCB" w:rsidP="00EA70C7">
      <w:pPr>
        <w:pStyle w:val="af2"/>
        <w:ind w:firstLine="708"/>
        <w:jc w:val="both"/>
        <w:rPr>
          <w:spacing w:val="-9"/>
        </w:rPr>
      </w:pPr>
      <w:r>
        <w:t>9.6.</w:t>
      </w:r>
      <w:r w:rsidR="006A6FB4" w:rsidRPr="00075CAB">
        <w:t>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A6FB4" w:rsidRPr="00075CAB" w:rsidRDefault="00AB7DCB" w:rsidP="00EA70C7">
      <w:pPr>
        <w:pStyle w:val="af2"/>
        <w:ind w:firstLine="708"/>
        <w:jc w:val="both"/>
        <w:rPr>
          <w:spacing w:val="-11"/>
        </w:rPr>
      </w:pPr>
      <w:r>
        <w:t>9.7.</w:t>
      </w:r>
      <w:r w:rsidR="006A6FB4" w:rsidRPr="00075CAB">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A6FB4" w:rsidRPr="00075CAB" w:rsidRDefault="00AB7DCB" w:rsidP="00EA70C7">
      <w:pPr>
        <w:pStyle w:val="af2"/>
        <w:ind w:firstLine="708"/>
        <w:jc w:val="both"/>
      </w:pPr>
      <w:r>
        <w:t>9.8.</w:t>
      </w:r>
      <w:r w:rsidR="006A6FB4" w:rsidRPr="00075CAB">
        <w:t>Переговоры по заключению нового коллект</w:t>
      </w:r>
      <w:r w:rsidR="00EA70C7">
        <w:t xml:space="preserve">ивного договора будут начаты за </w:t>
      </w:r>
      <w:r w:rsidR="006A6FB4" w:rsidRPr="00075CAB">
        <w:t>3 месяца до окончания срока действия данного договора.</w:t>
      </w:r>
    </w:p>
    <w:p w:rsidR="006A6FB4" w:rsidRPr="00075CAB" w:rsidRDefault="006A6FB4" w:rsidP="00075CAB">
      <w:pPr>
        <w:pStyle w:val="af2"/>
        <w:jc w:val="both"/>
      </w:pPr>
    </w:p>
    <w:p w:rsidR="006A6FB4" w:rsidRPr="00075CAB" w:rsidRDefault="006A6FB4" w:rsidP="00075CAB">
      <w:pPr>
        <w:pStyle w:val="af2"/>
        <w:jc w:val="both"/>
      </w:pPr>
    </w:p>
    <w:p w:rsidR="006A6FB4" w:rsidRPr="00075CAB" w:rsidRDefault="006A6FB4" w:rsidP="00075CAB">
      <w:pPr>
        <w:pStyle w:val="af2"/>
        <w:jc w:val="both"/>
        <w:sectPr w:rsidR="006A6FB4" w:rsidRPr="00075CAB" w:rsidSect="009D3A1D">
          <w:footerReference w:type="even" r:id="rId9"/>
          <w:footerReference w:type="default" r:id="rId10"/>
          <w:pgSz w:w="11909" w:h="16834"/>
          <w:pgMar w:top="1134" w:right="850" w:bottom="1134" w:left="1701" w:header="720" w:footer="720" w:gutter="0"/>
          <w:cols w:space="60"/>
          <w:noEndnote/>
          <w:docGrid w:linePitch="299"/>
        </w:sectPr>
      </w:pPr>
    </w:p>
    <w:p w:rsidR="006A6FB4" w:rsidRPr="00F0409C" w:rsidRDefault="006A6FB4" w:rsidP="00F0409C">
      <w:pPr>
        <w:pStyle w:val="af2"/>
        <w:jc w:val="center"/>
        <w:rPr>
          <w:b/>
        </w:rPr>
      </w:pPr>
      <w:r w:rsidRPr="00F0409C">
        <w:rPr>
          <w:b/>
        </w:rPr>
        <w:lastRenderedPageBreak/>
        <w:t>ПРИЛОЖЕНИЯ</w:t>
      </w:r>
    </w:p>
    <w:p w:rsidR="006A6FB4" w:rsidRPr="00F0409C" w:rsidRDefault="006A6FB4" w:rsidP="00F0409C">
      <w:pPr>
        <w:pStyle w:val="af2"/>
        <w:jc w:val="center"/>
        <w:rPr>
          <w:b/>
        </w:rPr>
      </w:pPr>
      <w:r w:rsidRPr="00F0409C">
        <w:rPr>
          <w:b/>
        </w:rPr>
        <w:t>к коллективному договору</w:t>
      </w:r>
    </w:p>
    <w:p w:rsidR="006A6FB4" w:rsidRPr="00F0409C" w:rsidRDefault="006A6FB4" w:rsidP="00F0409C">
      <w:pPr>
        <w:pStyle w:val="af2"/>
        <w:jc w:val="center"/>
        <w:rPr>
          <w:b/>
        </w:rPr>
      </w:pPr>
    </w:p>
    <w:p w:rsidR="006A6FB4" w:rsidRPr="00075CAB" w:rsidRDefault="006A6FB4" w:rsidP="00075CAB">
      <w:pPr>
        <w:pStyle w:val="af2"/>
        <w:jc w:val="both"/>
      </w:pPr>
    </w:p>
    <w:p w:rsidR="006A6FB4" w:rsidRPr="00075CAB" w:rsidRDefault="006A6FB4" w:rsidP="00075CAB">
      <w:pPr>
        <w:pStyle w:val="af2"/>
        <w:jc w:val="both"/>
        <w:rPr>
          <w:spacing w:val="-18"/>
        </w:rPr>
      </w:pPr>
      <w:r w:rsidRPr="00075CAB">
        <w:t>Правила внутреннего трудового распорядка. Приложение 1.</w:t>
      </w:r>
    </w:p>
    <w:p w:rsidR="006A6FB4" w:rsidRPr="00075CAB" w:rsidRDefault="006A6FB4" w:rsidP="00075CAB">
      <w:pPr>
        <w:pStyle w:val="af2"/>
        <w:jc w:val="both"/>
        <w:rPr>
          <w:spacing w:val="-14"/>
        </w:rPr>
      </w:pPr>
      <w:r w:rsidRPr="00075CAB">
        <w:t>Положение об оплате</w:t>
      </w:r>
      <w:r w:rsidR="00F0409C">
        <w:t xml:space="preserve"> труда работников. Приложение 2.</w:t>
      </w:r>
      <w:r w:rsidRPr="00075CAB">
        <w:t xml:space="preserve"> </w:t>
      </w:r>
    </w:p>
    <w:p w:rsidR="006A6FB4" w:rsidRPr="00075CAB" w:rsidRDefault="006A6FB4" w:rsidP="00075CAB">
      <w:pPr>
        <w:pStyle w:val="af2"/>
        <w:jc w:val="both"/>
        <w:rPr>
          <w:spacing w:val="-14"/>
        </w:rPr>
      </w:pPr>
      <w:r w:rsidRPr="00075CAB">
        <w:t xml:space="preserve">Положение </w:t>
      </w:r>
      <w:r w:rsidR="00F0409C" w:rsidRPr="00075CAB">
        <w:rPr>
          <w:spacing w:val="-14"/>
        </w:rPr>
        <w:t>о длительном отпуске</w:t>
      </w:r>
      <w:r w:rsidRPr="00075CAB">
        <w:t xml:space="preserve">. Приложение 3. </w:t>
      </w:r>
    </w:p>
    <w:p w:rsidR="006A6FB4" w:rsidRPr="00075CAB" w:rsidRDefault="007036EB" w:rsidP="00075CAB">
      <w:pPr>
        <w:pStyle w:val="af2"/>
        <w:jc w:val="both"/>
        <w:rPr>
          <w:color w:val="FF0000"/>
          <w:spacing w:val="-14"/>
        </w:rPr>
      </w:pPr>
      <w:r>
        <w:rPr>
          <w:bCs/>
        </w:rPr>
        <w:t xml:space="preserve">Положение о </w:t>
      </w:r>
      <w:r w:rsidR="00F0409C" w:rsidRPr="00075CAB">
        <w:rPr>
          <w:bCs/>
        </w:rPr>
        <w:t>комиссии по охране труда</w:t>
      </w:r>
      <w:r w:rsidR="00F0409C">
        <w:rPr>
          <w:bCs/>
        </w:rPr>
        <w:t xml:space="preserve">. </w:t>
      </w:r>
      <w:r w:rsidR="006A6FB4" w:rsidRPr="00075CAB">
        <w:rPr>
          <w:bCs/>
        </w:rPr>
        <w:t>Приложение 4.</w:t>
      </w:r>
    </w:p>
    <w:p w:rsidR="00C677F1" w:rsidRPr="00C677F1" w:rsidRDefault="00C677F1" w:rsidP="00C677F1">
      <w:pPr>
        <w:pStyle w:val="af2"/>
        <w:rPr>
          <w:b/>
        </w:rPr>
      </w:pPr>
      <w:r>
        <w:rPr>
          <w:bCs/>
        </w:rPr>
        <w:t xml:space="preserve">Положение </w:t>
      </w:r>
      <w:r w:rsidRPr="00C677F1">
        <w:t>о порядке распределения фонда стимулирования учителей</w:t>
      </w:r>
      <w:r>
        <w:rPr>
          <w:b/>
        </w:rPr>
        <w:t>.</w:t>
      </w:r>
      <w:r>
        <w:rPr>
          <w:bCs/>
        </w:rPr>
        <w:t xml:space="preserve"> Приложение 5</w:t>
      </w:r>
      <w:r w:rsidRPr="00075CAB">
        <w:rPr>
          <w:bCs/>
        </w:rPr>
        <w:t>.</w:t>
      </w:r>
    </w:p>
    <w:p w:rsidR="00C677F1" w:rsidRPr="00C677F1" w:rsidRDefault="00C677F1" w:rsidP="00C677F1">
      <w:pPr>
        <w:pStyle w:val="af2"/>
        <w:jc w:val="both"/>
      </w:pPr>
      <w:r>
        <w:rPr>
          <w:bCs/>
        </w:rPr>
        <w:t xml:space="preserve">Положение </w:t>
      </w:r>
      <w:r w:rsidRPr="00C677F1">
        <w:rPr>
          <w:bCs/>
        </w:rPr>
        <w:t xml:space="preserve">о </w:t>
      </w:r>
      <w:r w:rsidRPr="00C677F1">
        <w:t xml:space="preserve"> распределении фонда стимулирования заместителей директора,</w:t>
      </w:r>
      <w:r>
        <w:t xml:space="preserve"> </w:t>
      </w:r>
      <w:r w:rsidRPr="00C677F1">
        <w:t>иных категорий педагогического персонала,</w:t>
      </w:r>
      <w:r>
        <w:t xml:space="preserve"> </w:t>
      </w:r>
      <w:r w:rsidRPr="00C677F1">
        <w:t>учебно-вспомогательного и обслуживающего персонала</w:t>
      </w:r>
      <w:r>
        <w:rPr>
          <w:bCs/>
        </w:rPr>
        <w:t xml:space="preserve"> Приложение 6</w:t>
      </w:r>
      <w:r w:rsidRPr="00075CAB">
        <w:rPr>
          <w:bCs/>
        </w:rPr>
        <w:t>.</w:t>
      </w:r>
    </w:p>
    <w:p w:rsidR="006A6FB4" w:rsidRPr="00075CAB" w:rsidRDefault="006A6FB4" w:rsidP="00075CAB">
      <w:pPr>
        <w:pStyle w:val="af2"/>
        <w:jc w:val="both"/>
      </w:pPr>
    </w:p>
    <w:p w:rsidR="006A6FB4" w:rsidRPr="00EC36F8" w:rsidRDefault="006A6FB4" w:rsidP="00EC36F8">
      <w:pPr>
        <w:pStyle w:val="af2"/>
        <w:jc w:val="right"/>
        <w:rPr>
          <w:b/>
          <w:bCs/>
        </w:rPr>
      </w:pPr>
      <w:r w:rsidRPr="00075CAB">
        <w:br w:type="column"/>
      </w:r>
      <w:r w:rsidRPr="00EC36F8">
        <w:rPr>
          <w:b/>
          <w:bCs/>
        </w:rPr>
        <w:lastRenderedPageBreak/>
        <w:t>Приложение №1</w:t>
      </w:r>
    </w:p>
    <w:p w:rsidR="006A6FB4" w:rsidRPr="00EC36F8" w:rsidRDefault="006A6FB4" w:rsidP="00EC36F8">
      <w:pPr>
        <w:pStyle w:val="af2"/>
        <w:jc w:val="right"/>
        <w:rPr>
          <w:b/>
          <w:bCs/>
        </w:rPr>
      </w:pPr>
      <w:r w:rsidRPr="00EC36F8">
        <w:rPr>
          <w:b/>
          <w:bCs/>
        </w:rPr>
        <w:t>к коллективному договору</w:t>
      </w:r>
    </w:p>
    <w:p w:rsidR="006A6FB4" w:rsidRPr="00075CAB" w:rsidRDefault="006A6FB4" w:rsidP="00075CAB">
      <w:pPr>
        <w:pStyle w:val="af2"/>
        <w:jc w:val="both"/>
        <w:rPr>
          <w:bCs/>
        </w:rPr>
      </w:pPr>
    </w:p>
    <w:p w:rsidR="0075730A" w:rsidRPr="00D60FB8" w:rsidRDefault="0075730A" w:rsidP="0075730A">
      <w:pPr>
        <w:ind w:left="2880" w:hanging="45"/>
        <w:jc w:val="right"/>
      </w:pPr>
      <w:r w:rsidRPr="00D60FB8">
        <w:t xml:space="preserve">                    </w:t>
      </w:r>
      <w:r>
        <w:tab/>
      </w:r>
    </w:p>
    <w:p w:rsidR="0075730A" w:rsidRPr="00D60FB8" w:rsidRDefault="0075730A" w:rsidP="0075730A">
      <w:pPr>
        <w:ind w:left="2880" w:hanging="45"/>
        <w:jc w:val="right"/>
      </w:pPr>
    </w:p>
    <w:tbl>
      <w:tblPr>
        <w:tblW w:w="5211" w:type="dxa"/>
        <w:tblLook w:val="04A0"/>
      </w:tblPr>
      <w:tblGrid>
        <w:gridCol w:w="3332"/>
        <w:gridCol w:w="1879"/>
      </w:tblGrid>
      <w:tr w:rsidR="0075730A" w:rsidRPr="00D60FB8" w:rsidTr="005656D5">
        <w:tc>
          <w:tcPr>
            <w:tcW w:w="3332" w:type="dxa"/>
          </w:tcPr>
          <w:p w:rsidR="0075730A" w:rsidRPr="00D60FB8" w:rsidRDefault="0075730A" w:rsidP="005656D5">
            <w:pPr>
              <w:jc w:val="both"/>
            </w:pPr>
          </w:p>
        </w:tc>
        <w:tc>
          <w:tcPr>
            <w:tcW w:w="1879" w:type="dxa"/>
          </w:tcPr>
          <w:p w:rsidR="0075730A" w:rsidRPr="00D60FB8" w:rsidRDefault="0075730A" w:rsidP="005656D5">
            <w:pPr>
              <w:jc w:val="both"/>
            </w:pPr>
          </w:p>
        </w:tc>
      </w:tr>
      <w:tr w:rsidR="0075730A" w:rsidRPr="00D60FB8" w:rsidTr="005656D5">
        <w:tc>
          <w:tcPr>
            <w:tcW w:w="3332" w:type="dxa"/>
          </w:tcPr>
          <w:p w:rsidR="0075730A" w:rsidRPr="00D60FB8" w:rsidRDefault="0075730A" w:rsidP="005656D5">
            <w:pPr>
              <w:jc w:val="both"/>
            </w:pPr>
          </w:p>
        </w:tc>
        <w:tc>
          <w:tcPr>
            <w:tcW w:w="1879" w:type="dxa"/>
          </w:tcPr>
          <w:p w:rsidR="0075730A" w:rsidRPr="00D60FB8" w:rsidRDefault="0075730A" w:rsidP="005656D5">
            <w:pPr>
              <w:jc w:val="both"/>
            </w:pPr>
          </w:p>
        </w:tc>
      </w:tr>
    </w:tbl>
    <w:p w:rsidR="0075730A" w:rsidRPr="0075730A" w:rsidRDefault="0075730A" w:rsidP="0075730A">
      <w:pPr>
        <w:pStyle w:val="af2"/>
        <w:jc w:val="center"/>
        <w:rPr>
          <w:b/>
        </w:rPr>
      </w:pPr>
      <w:r w:rsidRPr="0075730A">
        <w:rPr>
          <w:b/>
        </w:rPr>
        <w:t>ПРАВИЛА</w:t>
      </w:r>
    </w:p>
    <w:p w:rsidR="0075730A" w:rsidRPr="0075730A" w:rsidRDefault="0075730A" w:rsidP="0075730A">
      <w:pPr>
        <w:pStyle w:val="af2"/>
        <w:jc w:val="center"/>
        <w:rPr>
          <w:b/>
        </w:rPr>
      </w:pPr>
      <w:r w:rsidRPr="0075730A">
        <w:rPr>
          <w:b/>
        </w:rPr>
        <w:t>внутреннего трудового распорядка для работников</w:t>
      </w:r>
    </w:p>
    <w:p w:rsidR="0075730A" w:rsidRPr="0075730A" w:rsidRDefault="0075730A" w:rsidP="0075730A">
      <w:pPr>
        <w:pStyle w:val="af2"/>
        <w:jc w:val="center"/>
        <w:rPr>
          <w:b/>
        </w:rPr>
      </w:pPr>
      <w:r w:rsidRPr="0075730A">
        <w:rPr>
          <w:b/>
        </w:rPr>
        <w:t xml:space="preserve">МБОУ Лицея №15 Заводского района </w:t>
      </w:r>
      <w:proofErr w:type="gramStart"/>
      <w:r w:rsidRPr="0075730A">
        <w:rPr>
          <w:b/>
        </w:rPr>
        <w:t>г</w:t>
      </w:r>
      <w:proofErr w:type="gramEnd"/>
      <w:r w:rsidRPr="0075730A">
        <w:rPr>
          <w:b/>
        </w:rPr>
        <w:t>. Саратова</w:t>
      </w:r>
    </w:p>
    <w:p w:rsidR="0075730A" w:rsidRPr="0075730A" w:rsidRDefault="0075730A" w:rsidP="0075730A">
      <w:pPr>
        <w:pStyle w:val="af2"/>
      </w:pPr>
    </w:p>
    <w:p w:rsidR="0075730A" w:rsidRPr="0075730A" w:rsidRDefault="0075730A" w:rsidP="0075730A">
      <w:pPr>
        <w:pStyle w:val="af2"/>
        <w:jc w:val="center"/>
        <w:rPr>
          <w:b/>
        </w:rPr>
      </w:pPr>
      <w:r w:rsidRPr="0075730A">
        <w:rPr>
          <w:b/>
        </w:rPr>
        <w:t>1. Общие положения</w:t>
      </w:r>
    </w:p>
    <w:p w:rsidR="0075730A" w:rsidRPr="0075730A" w:rsidRDefault="0075730A" w:rsidP="0075730A">
      <w:pPr>
        <w:pStyle w:val="af2"/>
        <w:jc w:val="both"/>
      </w:pPr>
      <w:r w:rsidRPr="0075730A">
        <w:t>1.1. Трудовые отношения работников регулируются Трудовым Кодексом Российской Федерации.</w:t>
      </w:r>
    </w:p>
    <w:p w:rsidR="0075730A" w:rsidRPr="0075730A" w:rsidRDefault="0075730A" w:rsidP="0075730A">
      <w:pPr>
        <w:pStyle w:val="af2"/>
        <w:jc w:val="both"/>
      </w:pPr>
      <w:r w:rsidRPr="0075730A">
        <w:t>1.2. 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75730A" w:rsidRPr="0075730A" w:rsidRDefault="0075730A" w:rsidP="0075730A">
      <w:pPr>
        <w:pStyle w:val="af2"/>
        <w:jc w:val="both"/>
      </w:pPr>
      <w:r w:rsidRPr="0075730A">
        <w:t>1.3. Индивидуальные обязанности работников предусматриваются в заключаемых с ними трудовых договорах и должностных инструкциях.</w:t>
      </w:r>
    </w:p>
    <w:p w:rsidR="0075730A" w:rsidRPr="0075730A" w:rsidRDefault="0075730A" w:rsidP="0075730A">
      <w:pPr>
        <w:pStyle w:val="af2"/>
        <w:jc w:val="both"/>
      </w:pPr>
    </w:p>
    <w:p w:rsidR="0075730A" w:rsidRPr="0075730A" w:rsidRDefault="0075730A" w:rsidP="0075730A">
      <w:pPr>
        <w:pStyle w:val="af2"/>
        <w:jc w:val="center"/>
        <w:rPr>
          <w:b/>
        </w:rPr>
      </w:pPr>
      <w:r w:rsidRPr="0075730A">
        <w:rPr>
          <w:b/>
        </w:rPr>
        <w:t>2. Основные права и обязанности работодателя</w:t>
      </w:r>
    </w:p>
    <w:p w:rsidR="0075730A" w:rsidRPr="0075730A" w:rsidRDefault="0075730A" w:rsidP="0075730A">
      <w:pPr>
        <w:pStyle w:val="af2"/>
        <w:jc w:val="both"/>
      </w:pPr>
      <w:r w:rsidRPr="0075730A">
        <w:t>2.1. Работодатель имеет право:</w:t>
      </w:r>
    </w:p>
    <w:p w:rsidR="0075730A" w:rsidRPr="0075730A" w:rsidRDefault="0075730A" w:rsidP="0075730A">
      <w:pPr>
        <w:pStyle w:val="af2"/>
        <w:jc w:val="both"/>
      </w:pPr>
      <w:r w:rsidRPr="0075730A">
        <w:t>2.1.1. Заключать, изменять и расторгать трудовые договоры с работниками в порядке и на условиях, которые установлены Трудовым Кодексом  РФ.</w:t>
      </w:r>
    </w:p>
    <w:p w:rsidR="0075730A" w:rsidRPr="0075730A" w:rsidRDefault="0075730A" w:rsidP="0075730A">
      <w:pPr>
        <w:pStyle w:val="af2"/>
        <w:jc w:val="both"/>
      </w:pPr>
      <w:r w:rsidRPr="0075730A">
        <w:t>2.1.2. Вести коллективные переговоры и заключать коллективные договоры.</w:t>
      </w:r>
    </w:p>
    <w:p w:rsidR="0075730A" w:rsidRPr="0075730A" w:rsidRDefault="0075730A" w:rsidP="0075730A">
      <w:pPr>
        <w:pStyle w:val="af2"/>
        <w:jc w:val="both"/>
      </w:pPr>
      <w:r w:rsidRPr="0075730A">
        <w:t>2.1.3.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5730A" w:rsidRPr="0075730A" w:rsidRDefault="0075730A" w:rsidP="0075730A">
      <w:pPr>
        <w:pStyle w:val="af2"/>
        <w:jc w:val="both"/>
      </w:pPr>
      <w:r w:rsidRPr="0075730A">
        <w:t>2.1.4. Привлекать работников к дисциплинарной и материальной ответственности в порядке, установленном Трудовым Кодексом  РФ.</w:t>
      </w:r>
    </w:p>
    <w:p w:rsidR="0075730A" w:rsidRPr="0075730A" w:rsidRDefault="0075730A" w:rsidP="0075730A">
      <w:pPr>
        <w:pStyle w:val="af2"/>
        <w:jc w:val="both"/>
      </w:pPr>
      <w:r w:rsidRPr="0075730A">
        <w:t>2.1.5. Поощрять работников за добросовестный эффективный труд.</w:t>
      </w:r>
    </w:p>
    <w:p w:rsidR="0075730A" w:rsidRPr="0075730A" w:rsidRDefault="0075730A" w:rsidP="0075730A">
      <w:pPr>
        <w:pStyle w:val="af2"/>
        <w:jc w:val="both"/>
      </w:pPr>
      <w:r w:rsidRPr="0075730A">
        <w:t>2.1.6. Принимать локальные нормативные акты.</w:t>
      </w:r>
    </w:p>
    <w:p w:rsidR="0075730A" w:rsidRPr="0075730A" w:rsidRDefault="0075730A" w:rsidP="0075730A">
      <w:pPr>
        <w:pStyle w:val="af2"/>
        <w:jc w:val="both"/>
      </w:pPr>
      <w:r w:rsidRPr="0075730A">
        <w:t>2.2. Работодатель обязан:</w:t>
      </w:r>
    </w:p>
    <w:p w:rsidR="0075730A" w:rsidRPr="0075730A" w:rsidRDefault="0075730A" w:rsidP="0075730A">
      <w:pPr>
        <w:pStyle w:val="af2"/>
        <w:jc w:val="both"/>
      </w:pPr>
      <w:r w:rsidRPr="0075730A">
        <w:t>2.2.1. Соблюдать законы и иные нормативные правовые акты, локальные нормативные акты, условия коллективного и трудового договоров.</w:t>
      </w:r>
    </w:p>
    <w:p w:rsidR="0075730A" w:rsidRPr="0075730A" w:rsidRDefault="0075730A" w:rsidP="0075730A">
      <w:pPr>
        <w:pStyle w:val="af2"/>
        <w:jc w:val="both"/>
      </w:pPr>
      <w:r w:rsidRPr="0075730A">
        <w:t>2.2.2. Обеспечить безопасность труда и условия, отвечающие требованиям охраны и гигиены труда.</w:t>
      </w:r>
    </w:p>
    <w:p w:rsidR="0075730A" w:rsidRPr="0075730A" w:rsidRDefault="0075730A" w:rsidP="0075730A">
      <w:pPr>
        <w:pStyle w:val="af2"/>
        <w:jc w:val="both"/>
      </w:pPr>
      <w:r w:rsidRPr="0075730A">
        <w:t>2.2.3. Обеспечивать работникам равную оплату за труд равной ценности.</w:t>
      </w:r>
    </w:p>
    <w:p w:rsidR="0075730A" w:rsidRPr="0075730A" w:rsidRDefault="0075730A" w:rsidP="0075730A">
      <w:pPr>
        <w:pStyle w:val="af2"/>
        <w:jc w:val="both"/>
      </w:pPr>
      <w:r w:rsidRPr="0075730A">
        <w:t>2.2.4. Выплачивать в полном размере причитающуюся работникам заработную плату в сроки, установленные Трудовым Кодексом РФ, коллективным договором.</w:t>
      </w:r>
    </w:p>
    <w:p w:rsidR="0075730A" w:rsidRPr="0075730A" w:rsidRDefault="0075730A" w:rsidP="0075730A">
      <w:pPr>
        <w:pStyle w:val="af2"/>
        <w:jc w:val="both"/>
      </w:pPr>
      <w:r w:rsidRPr="0075730A">
        <w:t>2.2.5. Вести коллективные переговоры, а также заключать коллективный договор в порядке, установленном Трудовым Кодексом  РФ.</w:t>
      </w:r>
    </w:p>
    <w:p w:rsidR="0075730A" w:rsidRPr="0075730A" w:rsidRDefault="0075730A" w:rsidP="0075730A">
      <w:pPr>
        <w:pStyle w:val="af2"/>
        <w:jc w:val="both"/>
      </w:pPr>
      <w:r w:rsidRPr="0075730A">
        <w:t>2.2.6. Рассматривать представление профсоюзных органов о выявленных нарушениях и принимать меры по их устранению.</w:t>
      </w:r>
    </w:p>
    <w:p w:rsidR="0075730A" w:rsidRPr="0075730A" w:rsidRDefault="0075730A" w:rsidP="0075730A">
      <w:pPr>
        <w:pStyle w:val="af2"/>
        <w:jc w:val="both"/>
      </w:pPr>
      <w:r w:rsidRPr="0075730A">
        <w:t>2.2.7. Создавать условия, обеспечивающие участие работников в управлении организацией в формах, предусмотренных Трудовым Кодексом  РФ, иных нормативных правовых актах.</w:t>
      </w:r>
    </w:p>
    <w:p w:rsidR="0075730A" w:rsidRPr="0075730A" w:rsidRDefault="0075730A" w:rsidP="0075730A">
      <w:pPr>
        <w:pStyle w:val="af2"/>
        <w:jc w:val="both"/>
      </w:pPr>
      <w:r w:rsidRPr="0075730A">
        <w:t>2.2.8. Возмещать вред, причиненный работникам в связи с исполнением ими трудовых обязанностей.</w:t>
      </w:r>
    </w:p>
    <w:p w:rsidR="0075730A" w:rsidRPr="0075730A" w:rsidRDefault="0075730A" w:rsidP="0075730A">
      <w:pPr>
        <w:pStyle w:val="af2"/>
        <w:jc w:val="both"/>
      </w:pPr>
      <w:r w:rsidRPr="0075730A">
        <w:t>2.2.9. Исполнять иные обязанности, предусмотренные Трудовым Кодексом  РФ, федеральными законами и иными нормативными правовыми актами, коллективным и трудовым договорами.</w:t>
      </w:r>
    </w:p>
    <w:p w:rsidR="0075730A" w:rsidRPr="0075730A" w:rsidRDefault="0075730A" w:rsidP="0075730A">
      <w:pPr>
        <w:pStyle w:val="af2"/>
        <w:jc w:val="both"/>
      </w:pPr>
    </w:p>
    <w:p w:rsidR="0075730A" w:rsidRPr="0075730A" w:rsidRDefault="0075730A" w:rsidP="0075730A">
      <w:pPr>
        <w:pStyle w:val="af2"/>
        <w:jc w:val="both"/>
        <w:rPr>
          <w:b/>
        </w:rPr>
      </w:pPr>
      <w:r w:rsidRPr="0075730A">
        <w:rPr>
          <w:b/>
        </w:rPr>
        <w:t>3. Основные права и обязанности работников</w:t>
      </w:r>
    </w:p>
    <w:p w:rsidR="0075730A" w:rsidRPr="0075730A" w:rsidRDefault="0075730A" w:rsidP="0075730A">
      <w:pPr>
        <w:pStyle w:val="af2"/>
        <w:jc w:val="both"/>
      </w:pPr>
      <w:r w:rsidRPr="0075730A">
        <w:t xml:space="preserve">3.1. Работник имеет право </w:t>
      </w:r>
      <w:proofErr w:type="gramStart"/>
      <w:r w:rsidRPr="0075730A">
        <w:t>на</w:t>
      </w:r>
      <w:proofErr w:type="gramEnd"/>
      <w:r w:rsidRPr="0075730A">
        <w:t>:</w:t>
      </w:r>
    </w:p>
    <w:p w:rsidR="0075730A" w:rsidRPr="0075730A" w:rsidRDefault="0075730A" w:rsidP="0075730A">
      <w:pPr>
        <w:pStyle w:val="af2"/>
        <w:jc w:val="both"/>
      </w:pPr>
      <w:r w:rsidRPr="0075730A">
        <w:t>3.1.1.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75730A" w:rsidRPr="0075730A" w:rsidRDefault="0075730A" w:rsidP="0075730A">
      <w:pPr>
        <w:pStyle w:val="af2"/>
        <w:jc w:val="both"/>
      </w:pPr>
      <w:r w:rsidRPr="0075730A">
        <w:t>3.1.2. Рабочее место, соответствующее условиям, предусмотренным государственными стандартами образования организации и безопасности труда и коллективным договором.</w:t>
      </w:r>
    </w:p>
    <w:p w:rsidR="0075730A" w:rsidRPr="0075730A" w:rsidRDefault="0075730A" w:rsidP="0075730A">
      <w:pPr>
        <w:pStyle w:val="af2"/>
        <w:jc w:val="both"/>
      </w:pPr>
      <w:r w:rsidRPr="0075730A">
        <w:t>3.1.3. Своевременную и в полном объеме выплату заработной платы в соответствии  со своей квалификацией.</w:t>
      </w:r>
    </w:p>
    <w:p w:rsidR="0075730A" w:rsidRPr="0075730A" w:rsidRDefault="0075730A" w:rsidP="0075730A">
      <w:pPr>
        <w:pStyle w:val="af2"/>
        <w:jc w:val="both"/>
      </w:pPr>
      <w:r w:rsidRPr="0075730A">
        <w:t>3.1.4. Отдых, еженедельные выходные дни, нерабочие, праздничные дни, оплачиваемый ежегодный отпуск.</w:t>
      </w:r>
    </w:p>
    <w:p w:rsidR="0075730A" w:rsidRPr="0075730A" w:rsidRDefault="0075730A" w:rsidP="0075730A">
      <w:pPr>
        <w:pStyle w:val="af2"/>
        <w:jc w:val="both"/>
      </w:pPr>
      <w:r w:rsidRPr="0075730A">
        <w:t>3.1.5.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75730A" w:rsidRPr="0075730A" w:rsidRDefault="0075730A" w:rsidP="0075730A">
      <w:pPr>
        <w:pStyle w:val="af2"/>
        <w:jc w:val="both"/>
      </w:pPr>
      <w:r w:rsidRPr="0075730A">
        <w:t>3.1.6. Объединение, включая право на создание профессиональных союзов.</w:t>
      </w:r>
    </w:p>
    <w:p w:rsidR="0075730A" w:rsidRPr="0075730A" w:rsidRDefault="0075730A" w:rsidP="0075730A">
      <w:pPr>
        <w:pStyle w:val="af2"/>
        <w:jc w:val="both"/>
      </w:pPr>
      <w:r w:rsidRPr="0075730A">
        <w:t>3.1.7. Участие в управлении организацией в формах, предусмотренных Трудовым Кодексом  РФ, иными федеральными законами и коллективным договором.</w:t>
      </w:r>
    </w:p>
    <w:p w:rsidR="0075730A" w:rsidRPr="0075730A" w:rsidRDefault="0075730A" w:rsidP="0075730A">
      <w:pPr>
        <w:pStyle w:val="af2"/>
        <w:jc w:val="both"/>
      </w:pPr>
      <w:r w:rsidRPr="0075730A">
        <w:t>3.1.8. Защиту своих трудовых прав, свобод и законных интересов всеми не запрещенными законом способами.</w:t>
      </w:r>
    </w:p>
    <w:p w:rsidR="0075730A" w:rsidRPr="0075730A" w:rsidRDefault="0075730A" w:rsidP="0075730A">
      <w:pPr>
        <w:pStyle w:val="af2"/>
        <w:jc w:val="both"/>
      </w:pPr>
      <w:r w:rsidRPr="0075730A">
        <w:t>3.1.9. Возмещение вреда, причиненного работнику в связи с исполнением им трудовых обязанностей.</w:t>
      </w:r>
    </w:p>
    <w:p w:rsidR="0075730A" w:rsidRPr="0075730A" w:rsidRDefault="0075730A" w:rsidP="0075730A">
      <w:pPr>
        <w:pStyle w:val="af2"/>
        <w:jc w:val="both"/>
      </w:pPr>
      <w:r w:rsidRPr="0075730A">
        <w:t>3.1.10. Обязательное социальное страхование в случаях, предусмотренных федеральными законами.</w:t>
      </w:r>
    </w:p>
    <w:p w:rsidR="0075730A" w:rsidRPr="0075730A" w:rsidRDefault="0075730A" w:rsidP="0075730A">
      <w:pPr>
        <w:pStyle w:val="af2"/>
        <w:jc w:val="both"/>
      </w:pPr>
      <w:r w:rsidRPr="0075730A">
        <w:t>3.1.11. Получение в установленном порядке пенсии за выслугу лет и по достижению пенсионного возраста.</w:t>
      </w:r>
    </w:p>
    <w:p w:rsidR="0075730A" w:rsidRPr="0075730A" w:rsidRDefault="0075730A" w:rsidP="0075730A">
      <w:pPr>
        <w:pStyle w:val="af2"/>
        <w:jc w:val="both"/>
      </w:pPr>
      <w:r w:rsidRPr="0075730A">
        <w:t>3.1.12. Длительный отпуск на срок до одного года не реже, чем через каждые десять лет непрерывной преподавательской работы.</w:t>
      </w:r>
    </w:p>
    <w:p w:rsidR="0075730A" w:rsidRPr="0075730A" w:rsidRDefault="0075730A" w:rsidP="0075730A">
      <w:pPr>
        <w:pStyle w:val="af2"/>
        <w:jc w:val="both"/>
      </w:pPr>
      <w:r w:rsidRPr="0075730A">
        <w:t>3.1.13. Ежемесячную денежную компенсацию для педагогических работников в целях обеспечения их книгоиздательской продукцией.</w:t>
      </w:r>
    </w:p>
    <w:p w:rsidR="0075730A" w:rsidRPr="0075730A" w:rsidRDefault="0075730A" w:rsidP="0075730A">
      <w:pPr>
        <w:pStyle w:val="af2"/>
        <w:jc w:val="both"/>
      </w:pPr>
      <w:r w:rsidRPr="0075730A">
        <w:t>3.1.14. Свободу выбора и использования технологий и методов обучения и воспитания, учебников, учебных пособий, материалов, методов оценки знаний обучающихся в рамках действующего законодательства, образовательной программы Учреждения, Устава, локальных нормативных актов  Учреждения.</w:t>
      </w:r>
    </w:p>
    <w:p w:rsidR="0075730A" w:rsidRPr="0075730A" w:rsidRDefault="0075730A" w:rsidP="0075730A">
      <w:pPr>
        <w:pStyle w:val="af2"/>
        <w:jc w:val="both"/>
      </w:pPr>
      <w:r w:rsidRPr="0075730A">
        <w:t>3.2. Работник обязан:</w:t>
      </w:r>
    </w:p>
    <w:p w:rsidR="0075730A" w:rsidRPr="0075730A" w:rsidRDefault="0075730A" w:rsidP="0075730A">
      <w:pPr>
        <w:pStyle w:val="af2"/>
        <w:jc w:val="both"/>
      </w:pPr>
      <w:r w:rsidRPr="0075730A">
        <w:t>3.2.1. Добросовестно исполнять трудовые обязанности, возложенные на него трудовым договором, должностной инструкцией.</w:t>
      </w:r>
    </w:p>
    <w:p w:rsidR="0075730A" w:rsidRPr="0075730A" w:rsidRDefault="0075730A" w:rsidP="0075730A">
      <w:pPr>
        <w:pStyle w:val="af2"/>
        <w:jc w:val="both"/>
      </w:pPr>
      <w:r w:rsidRPr="0075730A">
        <w:t>3.2.2. Соблюдать правила внутреннего трудового распорядка и трудовой дисциплины.</w:t>
      </w:r>
    </w:p>
    <w:p w:rsidR="0075730A" w:rsidRPr="0075730A" w:rsidRDefault="0075730A" w:rsidP="0075730A">
      <w:pPr>
        <w:pStyle w:val="af2"/>
        <w:jc w:val="both"/>
      </w:pPr>
      <w:r w:rsidRPr="0075730A">
        <w:t>3.2.3. Строго выполнять обязанности, возложенные на него трудовым законодательством и законом «Об образовании», Уставом учреждения.</w:t>
      </w:r>
    </w:p>
    <w:p w:rsidR="0075730A" w:rsidRPr="0075730A" w:rsidRDefault="0075730A" w:rsidP="0075730A">
      <w:pPr>
        <w:pStyle w:val="af2"/>
        <w:jc w:val="both"/>
      </w:pPr>
      <w:r w:rsidRPr="0075730A">
        <w:t>3.2.4. Соблюдать требования по охране и безопасности труда.</w:t>
      </w:r>
    </w:p>
    <w:p w:rsidR="0075730A" w:rsidRPr="0075730A" w:rsidRDefault="0075730A" w:rsidP="0075730A">
      <w:pPr>
        <w:pStyle w:val="af2"/>
        <w:jc w:val="both"/>
      </w:pPr>
      <w:r w:rsidRPr="0075730A">
        <w:t>3.2.5. Бережно относиться к имуществу работодателя и других работников.</w:t>
      </w:r>
    </w:p>
    <w:p w:rsidR="0075730A" w:rsidRPr="0075730A" w:rsidRDefault="0075730A" w:rsidP="0075730A">
      <w:pPr>
        <w:pStyle w:val="af2"/>
        <w:jc w:val="both"/>
      </w:pPr>
      <w:r w:rsidRPr="0075730A">
        <w:t>3.2.6.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75730A" w:rsidRPr="0075730A" w:rsidRDefault="0075730A" w:rsidP="0075730A">
      <w:pPr>
        <w:pStyle w:val="af2"/>
        <w:jc w:val="both"/>
      </w:pPr>
    </w:p>
    <w:p w:rsidR="0075730A" w:rsidRPr="0075730A" w:rsidRDefault="0075730A" w:rsidP="0075730A">
      <w:pPr>
        <w:pStyle w:val="af2"/>
        <w:jc w:val="both"/>
        <w:rPr>
          <w:b/>
        </w:rPr>
      </w:pPr>
      <w:r w:rsidRPr="0075730A">
        <w:rPr>
          <w:b/>
        </w:rPr>
        <w:t>4. Порядок приема работников</w:t>
      </w:r>
    </w:p>
    <w:p w:rsidR="0075730A" w:rsidRPr="0075730A" w:rsidRDefault="0075730A" w:rsidP="0075730A">
      <w:pPr>
        <w:pStyle w:val="af2"/>
        <w:jc w:val="both"/>
      </w:pPr>
      <w:r w:rsidRPr="0075730A">
        <w:t>4.1. Работники реализуют свое право на труд путем заключения трудового договора.</w:t>
      </w:r>
    </w:p>
    <w:p w:rsidR="0075730A" w:rsidRPr="0075730A" w:rsidRDefault="0075730A" w:rsidP="0075730A">
      <w:pPr>
        <w:pStyle w:val="af2"/>
        <w:jc w:val="both"/>
      </w:pPr>
      <w:r w:rsidRPr="0075730A">
        <w:t xml:space="preserve">4.2. При приеме на работу работник обязан представить следующие документы: </w:t>
      </w:r>
    </w:p>
    <w:p w:rsidR="0075730A" w:rsidRPr="0075730A" w:rsidRDefault="0075730A" w:rsidP="0075730A">
      <w:pPr>
        <w:pStyle w:val="af2"/>
        <w:jc w:val="both"/>
      </w:pPr>
      <w:r w:rsidRPr="0075730A">
        <w:t>4.2.1. Паспорт или иной документ, удостоверяющий личность.</w:t>
      </w:r>
    </w:p>
    <w:p w:rsidR="0075730A" w:rsidRPr="0075730A" w:rsidRDefault="0075730A" w:rsidP="0075730A">
      <w:pPr>
        <w:pStyle w:val="af2"/>
        <w:jc w:val="both"/>
      </w:pPr>
      <w:r w:rsidRPr="0075730A">
        <w:t>4.2.2. Трудовую книжку.</w:t>
      </w:r>
    </w:p>
    <w:p w:rsidR="0075730A" w:rsidRPr="0075730A" w:rsidRDefault="0075730A" w:rsidP="0075730A">
      <w:pPr>
        <w:pStyle w:val="af2"/>
        <w:jc w:val="both"/>
      </w:pPr>
      <w:r w:rsidRPr="0075730A">
        <w:t>4.2.3. Медицинское заключение об отсутствии противопоказаний по состоянию здоровья для работы в образовательном учреждении.</w:t>
      </w:r>
    </w:p>
    <w:p w:rsidR="0075730A" w:rsidRPr="0075730A" w:rsidRDefault="0075730A" w:rsidP="0075730A">
      <w:pPr>
        <w:pStyle w:val="af2"/>
        <w:jc w:val="both"/>
      </w:pPr>
      <w:r w:rsidRPr="0075730A">
        <w:t>4.2.4. Страховое свидетельство государственного пенсионного страхования</w:t>
      </w:r>
    </w:p>
    <w:p w:rsidR="0075730A" w:rsidRPr="0075730A" w:rsidRDefault="0075730A" w:rsidP="0075730A">
      <w:pPr>
        <w:pStyle w:val="af2"/>
        <w:jc w:val="both"/>
      </w:pPr>
      <w:r w:rsidRPr="0075730A">
        <w:t>4.2.5. Документы воинского учета (для военнообязанных).</w:t>
      </w:r>
    </w:p>
    <w:p w:rsidR="0075730A" w:rsidRPr="0075730A" w:rsidRDefault="0075730A" w:rsidP="0075730A">
      <w:pPr>
        <w:pStyle w:val="af2"/>
        <w:jc w:val="both"/>
      </w:pPr>
      <w:r w:rsidRPr="0075730A">
        <w:lastRenderedPageBreak/>
        <w:t>4.3. Педагогический работник обязан дополнительно представить следующие документы:</w:t>
      </w:r>
    </w:p>
    <w:p w:rsidR="0075730A" w:rsidRPr="0075730A" w:rsidRDefault="0075730A" w:rsidP="0075730A">
      <w:pPr>
        <w:pStyle w:val="af2"/>
        <w:jc w:val="both"/>
      </w:pPr>
      <w:r w:rsidRPr="0075730A">
        <w:t>4.3.1. Документ об образовании.</w:t>
      </w:r>
    </w:p>
    <w:p w:rsidR="0075730A" w:rsidRPr="0075730A" w:rsidRDefault="0075730A" w:rsidP="0075730A">
      <w:pPr>
        <w:pStyle w:val="af2"/>
        <w:jc w:val="both"/>
      </w:pPr>
      <w:r w:rsidRPr="0075730A">
        <w:t>4.3.2. Аттестационный лист.</w:t>
      </w:r>
    </w:p>
    <w:p w:rsidR="0075730A" w:rsidRPr="0075730A" w:rsidRDefault="0075730A" w:rsidP="0075730A">
      <w:pPr>
        <w:pStyle w:val="af2"/>
        <w:jc w:val="both"/>
      </w:pPr>
      <w:r w:rsidRPr="0075730A">
        <w:t>4.4. Работник вправе представить следующие документы:</w:t>
      </w:r>
    </w:p>
    <w:p w:rsidR="0075730A" w:rsidRPr="0075730A" w:rsidRDefault="0075730A" w:rsidP="0075730A">
      <w:pPr>
        <w:pStyle w:val="af2"/>
        <w:jc w:val="both"/>
      </w:pPr>
      <w:r w:rsidRPr="0075730A">
        <w:t>4.4.1. Документы, подтверждающие получение второго образования.</w:t>
      </w:r>
    </w:p>
    <w:p w:rsidR="0075730A" w:rsidRPr="0075730A" w:rsidRDefault="0075730A" w:rsidP="0075730A">
      <w:pPr>
        <w:pStyle w:val="af2"/>
        <w:jc w:val="both"/>
      </w:pPr>
      <w:r w:rsidRPr="0075730A">
        <w:t xml:space="preserve">4.4.2. </w:t>
      </w:r>
      <w:proofErr w:type="gramStart"/>
      <w:r w:rsidRPr="0075730A">
        <w:t>Документы, подтверждающие иную (иные) квалификацию (квалификации) работника, расширяющую его профессиональные возможности.</w:t>
      </w:r>
      <w:proofErr w:type="gramEnd"/>
    </w:p>
    <w:p w:rsidR="0075730A" w:rsidRPr="0075730A" w:rsidRDefault="0075730A" w:rsidP="0075730A">
      <w:pPr>
        <w:pStyle w:val="af2"/>
        <w:jc w:val="both"/>
      </w:pPr>
      <w:r w:rsidRPr="0075730A">
        <w:t xml:space="preserve">4.4.3. Документы о награждении работника отраслевыми и государственными наградами. </w:t>
      </w:r>
    </w:p>
    <w:p w:rsidR="0075730A" w:rsidRPr="0075730A" w:rsidRDefault="0075730A" w:rsidP="0075730A">
      <w:pPr>
        <w:pStyle w:val="af2"/>
        <w:jc w:val="both"/>
      </w:pPr>
      <w:r w:rsidRPr="0075730A">
        <w:t>4.4.4. Свидетельство о постановке на учёт в налоговом органе.</w:t>
      </w:r>
    </w:p>
    <w:p w:rsidR="0075730A" w:rsidRPr="0075730A" w:rsidRDefault="0075730A" w:rsidP="0075730A">
      <w:pPr>
        <w:pStyle w:val="af2"/>
        <w:jc w:val="both"/>
      </w:pPr>
      <w:r w:rsidRPr="0075730A">
        <w:t>4.4.5. Документы, подтверждающие прохождение курсов повышения квалификации.</w:t>
      </w:r>
    </w:p>
    <w:p w:rsidR="0075730A" w:rsidRPr="0075730A" w:rsidRDefault="0075730A" w:rsidP="0075730A">
      <w:pPr>
        <w:pStyle w:val="af2"/>
        <w:jc w:val="both"/>
      </w:pPr>
      <w:r w:rsidRPr="0075730A">
        <w:t>4.4.6. Документы, подтверждающие прохождение курсов по работе на персональном компьютере.</w:t>
      </w:r>
    </w:p>
    <w:p w:rsidR="0075730A" w:rsidRPr="0075730A" w:rsidRDefault="0075730A" w:rsidP="0075730A">
      <w:pPr>
        <w:pStyle w:val="af2"/>
        <w:jc w:val="both"/>
      </w:pPr>
      <w:r w:rsidRPr="0075730A">
        <w:t>4.5. Прием на работу без предъявления документов, перечисленных в п.4.2., п.4.3.1., не допускается.</w:t>
      </w:r>
    </w:p>
    <w:p w:rsidR="0075730A" w:rsidRPr="0075730A" w:rsidRDefault="0075730A" w:rsidP="0075730A">
      <w:pPr>
        <w:pStyle w:val="af2"/>
        <w:jc w:val="both"/>
      </w:pPr>
      <w:r w:rsidRPr="0075730A">
        <w:t>4.6. Прием на работу оформляется приказом директора Учреждения, который в недельный срок делает запись в трудовой книжке работника о приеме на работу.</w:t>
      </w:r>
    </w:p>
    <w:p w:rsidR="0075730A" w:rsidRPr="0075730A" w:rsidRDefault="0075730A" w:rsidP="0075730A">
      <w:pPr>
        <w:pStyle w:val="af2"/>
        <w:jc w:val="both"/>
      </w:pPr>
      <w:r w:rsidRPr="0075730A">
        <w:t>4.7. Трудовые книжки работников хранятся в Учреждении как документы строгой отчетности</w:t>
      </w:r>
    </w:p>
    <w:p w:rsidR="0075730A" w:rsidRPr="0075730A" w:rsidRDefault="0075730A" w:rsidP="0075730A">
      <w:pPr>
        <w:pStyle w:val="af2"/>
        <w:jc w:val="both"/>
      </w:pPr>
      <w:r w:rsidRPr="0075730A">
        <w:t>4.8. На каждого работника ведется личное дело, хранящееся в папке личных дел работников.</w:t>
      </w:r>
    </w:p>
    <w:p w:rsidR="0075730A" w:rsidRPr="0075730A" w:rsidRDefault="0075730A" w:rsidP="0075730A">
      <w:pPr>
        <w:pStyle w:val="af2"/>
        <w:jc w:val="both"/>
      </w:pPr>
      <w:r w:rsidRPr="0075730A">
        <w:t>4.9. Состав личного дела регламентируется нормативным актом Учреждения.</w:t>
      </w:r>
    </w:p>
    <w:p w:rsidR="0075730A" w:rsidRPr="0075730A" w:rsidRDefault="0075730A" w:rsidP="0075730A">
      <w:pPr>
        <w:pStyle w:val="af2"/>
        <w:jc w:val="both"/>
      </w:pPr>
      <w:r w:rsidRPr="0075730A">
        <w:t>4.10. Личное дело работника хранится до достижения им возраста 75 лет.</w:t>
      </w:r>
    </w:p>
    <w:p w:rsidR="0075730A" w:rsidRPr="0075730A" w:rsidRDefault="0075730A" w:rsidP="0075730A">
      <w:pPr>
        <w:pStyle w:val="af2"/>
        <w:jc w:val="both"/>
      </w:pPr>
      <w:r w:rsidRPr="0075730A">
        <w:t>4.11. О приеме на работу делается запись в книге учёта личного состава.</w:t>
      </w:r>
    </w:p>
    <w:p w:rsidR="0075730A" w:rsidRPr="0075730A" w:rsidRDefault="0075730A" w:rsidP="0075730A">
      <w:pPr>
        <w:pStyle w:val="af2"/>
        <w:jc w:val="both"/>
      </w:pPr>
      <w:r w:rsidRPr="0075730A">
        <w:t>4.12. На каждого работника ведется карточка по форме Т-2, хранящаяся в папке карточек Т-2 работников.</w:t>
      </w:r>
    </w:p>
    <w:p w:rsidR="0075730A" w:rsidRPr="0075730A" w:rsidRDefault="0075730A" w:rsidP="0075730A">
      <w:pPr>
        <w:pStyle w:val="af2"/>
        <w:jc w:val="both"/>
      </w:pPr>
      <w:r w:rsidRPr="0075730A">
        <w:t>4.13. До приема на работу работник должен быть ознакомлен с документами, соблюдение которых для него обязательно:</w:t>
      </w:r>
    </w:p>
    <w:p w:rsidR="0075730A" w:rsidRPr="0075730A" w:rsidRDefault="0075730A" w:rsidP="0075730A">
      <w:pPr>
        <w:pStyle w:val="af2"/>
        <w:jc w:val="both"/>
      </w:pPr>
      <w:r w:rsidRPr="0075730A">
        <w:t>4.13.1. Уставом школы.</w:t>
      </w:r>
    </w:p>
    <w:p w:rsidR="0075730A" w:rsidRPr="0075730A" w:rsidRDefault="0075730A" w:rsidP="0075730A">
      <w:pPr>
        <w:pStyle w:val="af2"/>
        <w:jc w:val="both"/>
      </w:pPr>
      <w:r w:rsidRPr="0075730A">
        <w:t>4.13.2. Коллективным договором.</w:t>
      </w:r>
    </w:p>
    <w:p w:rsidR="0075730A" w:rsidRPr="0075730A" w:rsidRDefault="0075730A" w:rsidP="0075730A">
      <w:pPr>
        <w:pStyle w:val="af2"/>
        <w:jc w:val="both"/>
      </w:pPr>
      <w:r w:rsidRPr="0075730A">
        <w:t>4.13.3. Правилами внутреннего трудового распорядка.</w:t>
      </w:r>
    </w:p>
    <w:p w:rsidR="0075730A" w:rsidRPr="0075730A" w:rsidRDefault="0075730A" w:rsidP="0075730A">
      <w:pPr>
        <w:pStyle w:val="af2"/>
        <w:jc w:val="both"/>
      </w:pPr>
      <w:r w:rsidRPr="0075730A">
        <w:t>4.13.4. Должностной инструкцией.</w:t>
      </w:r>
    </w:p>
    <w:p w:rsidR="0075730A" w:rsidRPr="0075730A" w:rsidRDefault="0075730A" w:rsidP="0075730A">
      <w:pPr>
        <w:pStyle w:val="af2"/>
        <w:jc w:val="both"/>
      </w:pPr>
      <w:r w:rsidRPr="0075730A">
        <w:t>4.13.5. Инструкцией по охране труда.</w:t>
      </w:r>
    </w:p>
    <w:p w:rsidR="0075730A" w:rsidRPr="0075730A" w:rsidRDefault="0075730A" w:rsidP="0075730A">
      <w:pPr>
        <w:pStyle w:val="af2"/>
        <w:jc w:val="both"/>
      </w:pPr>
      <w:r w:rsidRPr="0075730A">
        <w:t>4.13.6. Правилами по технике безопасности, санитарно-гигиеническими нормами и правилами.</w:t>
      </w:r>
    </w:p>
    <w:p w:rsidR="0075730A" w:rsidRPr="0075730A" w:rsidRDefault="0075730A" w:rsidP="0075730A">
      <w:pPr>
        <w:pStyle w:val="af2"/>
        <w:jc w:val="both"/>
      </w:pPr>
      <w:r w:rsidRPr="0075730A">
        <w:t>4.13.7. Другими нормативно-правовыми актами учреждения.</w:t>
      </w:r>
    </w:p>
    <w:p w:rsidR="0075730A" w:rsidRPr="0075730A" w:rsidRDefault="0075730A" w:rsidP="0075730A">
      <w:pPr>
        <w:pStyle w:val="af2"/>
        <w:jc w:val="both"/>
      </w:pPr>
      <w:r w:rsidRPr="0075730A">
        <w:t>4.14. Подписание работником трудового договора означает факт ознакомления с указанными документами, если данное условие оговорено в трудовом договоре.</w:t>
      </w:r>
    </w:p>
    <w:p w:rsidR="0075730A" w:rsidRPr="0075730A" w:rsidRDefault="0075730A" w:rsidP="0075730A">
      <w:pPr>
        <w:pStyle w:val="af2"/>
        <w:jc w:val="both"/>
      </w:pPr>
    </w:p>
    <w:p w:rsidR="0075730A" w:rsidRPr="0075730A" w:rsidRDefault="0075730A" w:rsidP="0075730A">
      <w:pPr>
        <w:pStyle w:val="af2"/>
        <w:jc w:val="both"/>
        <w:rPr>
          <w:b/>
        </w:rPr>
      </w:pPr>
      <w:r w:rsidRPr="0075730A">
        <w:rPr>
          <w:b/>
        </w:rPr>
        <w:t>5. Порядок перевода работников</w:t>
      </w:r>
    </w:p>
    <w:p w:rsidR="0075730A" w:rsidRPr="0075730A" w:rsidRDefault="0075730A" w:rsidP="0075730A">
      <w:pPr>
        <w:pStyle w:val="af2"/>
        <w:jc w:val="both"/>
      </w:pPr>
      <w:r w:rsidRPr="0075730A">
        <w:t>5.1. Перевод на другую работу в пределах Учреждения оформляется дополнением к трудовому договору, на основании которого делается запись в трудовой книжке работника (за исключением случаев временного перевода).</w:t>
      </w:r>
    </w:p>
    <w:p w:rsidR="0075730A" w:rsidRPr="0075730A" w:rsidRDefault="0075730A" w:rsidP="0075730A">
      <w:pPr>
        <w:pStyle w:val="af2"/>
        <w:jc w:val="both"/>
      </w:pPr>
      <w:r w:rsidRPr="0075730A">
        <w:t>5.2. Перевод на другую работу допускается с согласия работника (ст.72.1 ТК РФ).</w:t>
      </w:r>
    </w:p>
    <w:p w:rsidR="0075730A" w:rsidRPr="0075730A" w:rsidRDefault="0075730A" w:rsidP="0075730A">
      <w:pPr>
        <w:pStyle w:val="af2"/>
        <w:jc w:val="both"/>
      </w:pPr>
      <w:r w:rsidRPr="0075730A">
        <w:t>5.3. Работодатель может с согласия работника переместить его на другое рабочее место в случаях, связанных с изменениями в организации образовательного процесса и труда (изменение числа классов, групп, количества учащихся, часов по учебному плану) и квалифицирующихся как изменение условий труда.</w:t>
      </w:r>
    </w:p>
    <w:p w:rsidR="0075730A" w:rsidRPr="0075730A" w:rsidRDefault="0075730A" w:rsidP="0075730A">
      <w:pPr>
        <w:pStyle w:val="af2"/>
        <w:jc w:val="both"/>
      </w:pPr>
      <w:r w:rsidRPr="0075730A">
        <w:t>5.4. Об изменении условий труда работник должен быть поставлен в известность за 2 месяца в письменном виде.</w:t>
      </w:r>
    </w:p>
    <w:p w:rsidR="0075730A" w:rsidRPr="0075730A" w:rsidRDefault="0075730A" w:rsidP="0075730A">
      <w:pPr>
        <w:pStyle w:val="af2"/>
        <w:jc w:val="both"/>
      </w:pPr>
      <w:r w:rsidRPr="0075730A">
        <w:t>5.5. Работодатель обязан перевести работника с его согласия на другую работу в соответствии со ст. 73 ТК РФ.</w:t>
      </w:r>
    </w:p>
    <w:p w:rsidR="0075730A" w:rsidRPr="0075730A" w:rsidRDefault="0075730A" w:rsidP="0075730A">
      <w:pPr>
        <w:pStyle w:val="af2"/>
        <w:jc w:val="both"/>
      </w:pPr>
    </w:p>
    <w:p w:rsidR="0075730A" w:rsidRPr="0075730A" w:rsidRDefault="0075730A" w:rsidP="0075730A">
      <w:pPr>
        <w:pStyle w:val="af2"/>
        <w:jc w:val="both"/>
        <w:rPr>
          <w:b/>
        </w:rPr>
      </w:pPr>
      <w:r w:rsidRPr="0075730A">
        <w:rPr>
          <w:b/>
        </w:rPr>
        <w:t>6. Порядок увольнения работников.</w:t>
      </w:r>
    </w:p>
    <w:p w:rsidR="0075730A" w:rsidRPr="0075730A" w:rsidRDefault="0075730A" w:rsidP="0075730A">
      <w:pPr>
        <w:pStyle w:val="af2"/>
        <w:jc w:val="both"/>
      </w:pPr>
      <w:r w:rsidRPr="0075730A">
        <w:t>6.1. Прекращение трудового договора может иметь место только по основаниям, предусмотренным законодательством.</w:t>
      </w:r>
    </w:p>
    <w:p w:rsidR="0075730A" w:rsidRPr="0075730A" w:rsidRDefault="0075730A" w:rsidP="0075730A">
      <w:pPr>
        <w:pStyle w:val="af2"/>
        <w:jc w:val="both"/>
      </w:pPr>
      <w:r w:rsidRPr="0075730A">
        <w:lastRenderedPageBreak/>
        <w:t>6.2. Работник имеет право расторгнуть трудовой договор, предупредив работодателя письменно за 2 недели (ст.80 ТК РФ).</w:t>
      </w:r>
    </w:p>
    <w:p w:rsidR="0075730A" w:rsidRPr="0075730A" w:rsidRDefault="0075730A" w:rsidP="0075730A">
      <w:pPr>
        <w:pStyle w:val="af2"/>
        <w:jc w:val="both"/>
      </w:pPr>
      <w:r w:rsidRPr="0075730A">
        <w:t>6.3. При расторжении трудового договора по уважительным причинам, предусмотренным ТК РФ, работодатель может расторгнуть трудовой договор в срок, о котором просит работник.</w:t>
      </w:r>
    </w:p>
    <w:p w:rsidR="0075730A" w:rsidRPr="0075730A" w:rsidRDefault="0075730A" w:rsidP="0075730A">
      <w:pPr>
        <w:pStyle w:val="af2"/>
        <w:jc w:val="both"/>
      </w:pPr>
      <w:r w:rsidRPr="0075730A">
        <w:t>6.4. Независимо от причины прекращения трудового договора работодатель обязан:</w:t>
      </w:r>
    </w:p>
    <w:p w:rsidR="0075730A" w:rsidRPr="0075730A" w:rsidRDefault="0075730A" w:rsidP="0075730A">
      <w:pPr>
        <w:pStyle w:val="af2"/>
        <w:jc w:val="both"/>
      </w:pPr>
      <w:r w:rsidRPr="0075730A">
        <w:t>6.4.1. Издать приказ об увольнении работника с указанием статьи ТК РФ.</w:t>
      </w:r>
    </w:p>
    <w:p w:rsidR="0075730A" w:rsidRPr="0075730A" w:rsidRDefault="0075730A" w:rsidP="0075730A">
      <w:pPr>
        <w:pStyle w:val="af2"/>
        <w:jc w:val="both"/>
      </w:pPr>
      <w:r w:rsidRPr="0075730A">
        <w:t>6.4.2. Выдать работнику в день увольнения оформленную трудовую книжку, а также по заявлению работника копии документов, связанных с работой.</w:t>
      </w:r>
    </w:p>
    <w:p w:rsidR="0075730A" w:rsidRPr="0075730A" w:rsidRDefault="0075730A" w:rsidP="0075730A">
      <w:pPr>
        <w:pStyle w:val="af2"/>
        <w:jc w:val="both"/>
      </w:pPr>
      <w:r w:rsidRPr="0075730A">
        <w:t>6.5. Днем увольнения считается последний день работы.</w:t>
      </w:r>
    </w:p>
    <w:p w:rsidR="0075730A" w:rsidRPr="0075730A" w:rsidRDefault="0075730A" w:rsidP="0075730A">
      <w:pPr>
        <w:pStyle w:val="af2"/>
        <w:jc w:val="both"/>
      </w:pPr>
      <w:r w:rsidRPr="0075730A">
        <w:t>6.6. При получении трудовой книжки в связи с увольнением работник расписывается в книге учета движения трудовых книжек и вкладышей к ним.</w:t>
      </w:r>
    </w:p>
    <w:p w:rsidR="0075730A" w:rsidRPr="0075730A" w:rsidRDefault="0075730A" w:rsidP="0075730A">
      <w:pPr>
        <w:pStyle w:val="af2"/>
        <w:jc w:val="both"/>
      </w:pPr>
      <w:r w:rsidRPr="0075730A">
        <w:t>6.7. Увольнение руководителей выборных профсоюзных органов допускается только с соблюдением порядка, установленного ст. 374, 376 ТК РФ.</w:t>
      </w:r>
    </w:p>
    <w:p w:rsidR="0075730A" w:rsidRPr="0075730A" w:rsidRDefault="0075730A" w:rsidP="0075730A">
      <w:pPr>
        <w:pStyle w:val="af2"/>
        <w:jc w:val="both"/>
      </w:pPr>
    </w:p>
    <w:p w:rsidR="0075730A" w:rsidRPr="0075730A" w:rsidRDefault="0075730A" w:rsidP="0075730A">
      <w:pPr>
        <w:pStyle w:val="af2"/>
        <w:jc w:val="both"/>
        <w:rPr>
          <w:b/>
        </w:rPr>
      </w:pPr>
      <w:r w:rsidRPr="0075730A">
        <w:rPr>
          <w:b/>
        </w:rPr>
        <w:t>7. Рабочее время и время отдыха</w:t>
      </w:r>
    </w:p>
    <w:p w:rsidR="0075730A" w:rsidRPr="0075730A" w:rsidRDefault="0075730A" w:rsidP="0075730A">
      <w:pPr>
        <w:pStyle w:val="af2"/>
        <w:jc w:val="both"/>
      </w:pPr>
      <w:r w:rsidRPr="0075730A">
        <w:t>7.1. Рабочее время определяется ст. 3 Коллективного договора</w:t>
      </w:r>
    </w:p>
    <w:p w:rsidR="0075730A" w:rsidRPr="0075730A" w:rsidRDefault="0075730A" w:rsidP="0075730A">
      <w:pPr>
        <w:pStyle w:val="af2"/>
        <w:jc w:val="both"/>
      </w:pPr>
      <w:r w:rsidRPr="0075730A">
        <w:t>7.2. Продолжительность рабочего времени и ежегодного оплачиваемого отпуска устанавливается ТК РФ и иными правовыми актами РФ.</w:t>
      </w:r>
    </w:p>
    <w:p w:rsidR="0075730A" w:rsidRPr="0075730A" w:rsidRDefault="0075730A" w:rsidP="0075730A">
      <w:pPr>
        <w:pStyle w:val="af2"/>
        <w:jc w:val="both"/>
      </w:pPr>
      <w:r w:rsidRPr="0075730A">
        <w:t>7.3. Объем педагогической нагрузки устанавливается исходя из количества часов по учебному плану, других конкретных условий и не ограничивается верхним пределом.</w:t>
      </w:r>
    </w:p>
    <w:p w:rsidR="0075730A" w:rsidRPr="0075730A" w:rsidRDefault="0075730A" w:rsidP="0075730A">
      <w:pPr>
        <w:pStyle w:val="af2"/>
        <w:jc w:val="both"/>
      </w:pPr>
      <w:r w:rsidRPr="0075730A">
        <w:t>7.4. Трудовой договор может быть заключен на условиях работы с педагогической  нагрузкой менее</w:t>
      </w:r>
      <w:proofErr w:type="gramStart"/>
      <w:r w:rsidRPr="0075730A">
        <w:t>,</w:t>
      </w:r>
      <w:proofErr w:type="gramEnd"/>
      <w:r w:rsidRPr="0075730A">
        <w:t xml:space="preserve"> чем на ставку заработной платы в следующих случаях:</w:t>
      </w:r>
    </w:p>
    <w:p w:rsidR="0075730A" w:rsidRPr="0075730A" w:rsidRDefault="0075730A" w:rsidP="0075730A">
      <w:pPr>
        <w:pStyle w:val="af2"/>
        <w:jc w:val="both"/>
      </w:pPr>
      <w:r w:rsidRPr="0075730A">
        <w:t>7.4.1. По соглашению между работником и работодателем.</w:t>
      </w:r>
    </w:p>
    <w:p w:rsidR="0075730A" w:rsidRPr="0075730A" w:rsidRDefault="0075730A" w:rsidP="0075730A">
      <w:pPr>
        <w:pStyle w:val="af2"/>
        <w:jc w:val="both"/>
      </w:pPr>
      <w:r w:rsidRPr="0075730A">
        <w:t>7.4.2. По просьбе беременной женщины или имеющей ребенка в возрасте до 14 лет (ребенка-инвалида до 16 лет) или лица, осуществляющего уход за больным членом семьи в соответствии с медицинским заключением.</w:t>
      </w:r>
    </w:p>
    <w:p w:rsidR="0075730A" w:rsidRPr="0075730A" w:rsidRDefault="0075730A" w:rsidP="0075730A">
      <w:pPr>
        <w:pStyle w:val="af2"/>
        <w:jc w:val="both"/>
      </w:pPr>
      <w:r w:rsidRPr="0075730A">
        <w:t>7.5. Уменьшение или увеличение педагогической  нагрузки учителя в течение учебного года возможны только:</w:t>
      </w:r>
    </w:p>
    <w:p w:rsidR="0075730A" w:rsidRPr="0075730A" w:rsidRDefault="0075730A" w:rsidP="0075730A">
      <w:pPr>
        <w:pStyle w:val="af2"/>
        <w:jc w:val="both"/>
      </w:pPr>
      <w:r w:rsidRPr="0075730A">
        <w:t>7.5.1. По взаимному согласию сторон.</w:t>
      </w:r>
    </w:p>
    <w:p w:rsidR="0075730A" w:rsidRPr="0075730A" w:rsidRDefault="0075730A" w:rsidP="0075730A">
      <w:pPr>
        <w:pStyle w:val="af2"/>
        <w:jc w:val="both"/>
      </w:pPr>
      <w:r w:rsidRPr="0075730A">
        <w:t>7.5.2. По инициативе работодателя в случае уменьшения количества часов, сокращения количества классов.</w:t>
      </w:r>
    </w:p>
    <w:p w:rsidR="0075730A" w:rsidRPr="0075730A" w:rsidRDefault="0075730A" w:rsidP="0075730A">
      <w:pPr>
        <w:pStyle w:val="af2"/>
        <w:jc w:val="both"/>
      </w:pPr>
      <w:r w:rsidRPr="0075730A">
        <w:t>7.6. Уменьшение педагогической нагрузки в таких случаях рассматривается как изменение условий труда.</w:t>
      </w:r>
    </w:p>
    <w:p w:rsidR="0075730A" w:rsidRPr="0075730A" w:rsidRDefault="0075730A" w:rsidP="0075730A">
      <w:pPr>
        <w:pStyle w:val="af2"/>
        <w:jc w:val="both"/>
      </w:pPr>
      <w:r w:rsidRPr="0075730A">
        <w:t>7.7. Об указанных изменениях работник должен быть поставлен в известность не позднее, чем за 2 месяца.</w:t>
      </w:r>
    </w:p>
    <w:p w:rsidR="0075730A" w:rsidRPr="0075730A" w:rsidRDefault="0075730A" w:rsidP="0075730A">
      <w:pPr>
        <w:pStyle w:val="af2"/>
        <w:jc w:val="both"/>
      </w:pPr>
      <w:r w:rsidRPr="0075730A">
        <w:t>7.8. Если работник не согласен на продолжение работы в новых условиях, то трудовой договор расторгается.</w:t>
      </w:r>
    </w:p>
    <w:p w:rsidR="0075730A" w:rsidRPr="0075730A" w:rsidRDefault="0075730A" w:rsidP="0075730A">
      <w:pPr>
        <w:pStyle w:val="af2"/>
        <w:jc w:val="both"/>
      </w:pPr>
      <w:r w:rsidRPr="0075730A">
        <w:t>7.9. Для изменения педагогической нагрузки по инициативе работодателя согласие работников не требуется в случаях:</w:t>
      </w:r>
    </w:p>
    <w:p w:rsidR="0075730A" w:rsidRPr="0075730A" w:rsidRDefault="0075730A" w:rsidP="0075730A">
      <w:pPr>
        <w:pStyle w:val="af2"/>
        <w:jc w:val="both"/>
      </w:pPr>
      <w:r w:rsidRPr="0075730A">
        <w:t>7.9.1. Временного перевода на другую работу в связи с производственной необходимостью (ст.74 ТК РФ).</w:t>
      </w:r>
    </w:p>
    <w:p w:rsidR="0075730A" w:rsidRPr="0075730A" w:rsidRDefault="0075730A" w:rsidP="0075730A">
      <w:pPr>
        <w:pStyle w:val="af2"/>
        <w:jc w:val="both"/>
      </w:pPr>
      <w:r w:rsidRPr="0075730A">
        <w:t>7.9.2. Восстановления на работе учителя, ранее выполнявшего эту педагогическую нагрузку.</w:t>
      </w:r>
    </w:p>
    <w:p w:rsidR="0075730A" w:rsidRPr="0075730A" w:rsidRDefault="0075730A" w:rsidP="0075730A">
      <w:pPr>
        <w:pStyle w:val="af2"/>
        <w:jc w:val="both"/>
      </w:pPr>
      <w:r w:rsidRPr="0075730A">
        <w:t>7.9.3. Возвращения на работу женщины, прервавшей отпуск по уходу за ребенком до достижения им возраста 1,5 года/3 лет или после окончания этого отпуска.</w:t>
      </w:r>
    </w:p>
    <w:p w:rsidR="0075730A" w:rsidRPr="0075730A" w:rsidRDefault="0075730A" w:rsidP="0075730A">
      <w:pPr>
        <w:pStyle w:val="af2"/>
        <w:jc w:val="both"/>
      </w:pPr>
      <w:r w:rsidRPr="0075730A">
        <w:t>7.10. Продолжительность выполнения работником без его согласия увеличенной педагогической нагрузки в соответствии с п.7.9.1. не может превышать одного месяца подряд или двух месяцев в течение календарного года.</w:t>
      </w:r>
    </w:p>
    <w:p w:rsidR="0075730A" w:rsidRPr="0075730A" w:rsidRDefault="0075730A" w:rsidP="0075730A">
      <w:pPr>
        <w:pStyle w:val="af2"/>
        <w:jc w:val="both"/>
      </w:pPr>
      <w:r w:rsidRPr="0075730A">
        <w:t>7.11. Педагогическая нагрузка работникам на новый учебный год устанавливается приказом работодателя с учетом мнения профсоюзного комитета.</w:t>
      </w:r>
    </w:p>
    <w:p w:rsidR="0075730A" w:rsidRPr="0075730A" w:rsidRDefault="0075730A" w:rsidP="0075730A">
      <w:pPr>
        <w:pStyle w:val="af2"/>
        <w:jc w:val="both"/>
      </w:pPr>
      <w:r w:rsidRPr="0075730A">
        <w:t>7.12. При установлении педагогической нагрузки на новый учебный год работодатель вправе сохранять преемственность классов и объем педагогической нагрузки.</w:t>
      </w:r>
    </w:p>
    <w:p w:rsidR="0075730A" w:rsidRPr="0075730A" w:rsidRDefault="0075730A" w:rsidP="0075730A">
      <w:pPr>
        <w:pStyle w:val="af2"/>
        <w:jc w:val="both"/>
      </w:pPr>
      <w:r w:rsidRPr="0075730A">
        <w:t xml:space="preserve">7.13. Учебное время педагогического работника определяется расписанием уроков. </w:t>
      </w:r>
    </w:p>
    <w:p w:rsidR="0075730A" w:rsidRPr="0075730A" w:rsidRDefault="0075730A" w:rsidP="0075730A">
      <w:pPr>
        <w:pStyle w:val="af2"/>
        <w:jc w:val="both"/>
      </w:pPr>
      <w:r w:rsidRPr="0075730A">
        <w:lastRenderedPageBreak/>
        <w:t>7.14. Часы, свободные от проведения уроков, дежурств, неаудиторной занятости, мероприятий, предусмотренных планом работы Учреждения, педагогический работник вправе использовать по своему усмотрению.</w:t>
      </w:r>
    </w:p>
    <w:p w:rsidR="0075730A" w:rsidRPr="0075730A" w:rsidRDefault="0075730A" w:rsidP="0075730A">
      <w:pPr>
        <w:pStyle w:val="af2"/>
        <w:jc w:val="both"/>
      </w:pPr>
      <w:r w:rsidRPr="0075730A">
        <w:t>7.15. При совокупной педагогической нагрузке не более 18 часов в неделю, педагогическому работнику представляется методический день.</w:t>
      </w:r>
    </w:p>
    <w:p w:rsidR="0075730A" w:rsidRPr="0075730A" w:rsidRDefault="0075730A" w:rsidP="0075730A">
      <w:pPr>
        <w:pStyle w:val="af2"/>
        <w:jc w:val="both"/>
      </w:pPr>
      <w:r w:rsidRPr="0075730A">
        <w:t>7.16. При наличии мероприятий, проводимых по плану работы Учреждения в день, приходящийся на методический день работника, работник обязан участвовать в мероприятиях, если его участие предусмотрено.</w:t>
      </w:r>
    </w:p>
    <w:p w:rsidR="0075730A" w:rsidRPr="0075730A" w:rsidRDefault="0075730A" w:rsidP="0075730A">
      <w:pPr>
        <w:pStyle w:val="af2"/>
        <w:jc w:val="both"/>
      </w:pPr>
      <w:r w:rsidRPr="0075730A">
        <w:t xml:space="preserve">7.17. При отсутствии обстоятельств, указанных в п.7.16., работник вправе распоряжаться методическим днём по своему усмотрению. </w:t>
      </w:r>
    </w:p>
    <w:p w:rsidR="0075730A" w:rsidRPr="0075730A" w:rsidRDefault="0075730A" w:rsidP="0075730A">
      <w:pPr>
        <w:pStyle w:val="af2"/>
        <w:jc w:val="both"/>
      </w:pPr>
      <w:r w:rsidRPr="0075730A">
        <w:t>7.18. Продолжительность рабочего дня обслуживающего персонала определяется графиком сменности.</w:t>
      </w:r>
    </w:p>
    <w:p w:rsidR="0075730A" w:rsidRPr="0075730A" w:rsidRDefault="0075730A" w:rsidP="0075730A">
      <w:pPr>
        <w:pStyle w:val="af2"/>
        <w:jc w:val="both"/>
      </w:pPr>
      <w:r w:rsidRPr="0075730A">
        <w:t>7.19. Работа в выходные и праздничные дни  регламентируется действующим законодательством и Коллективным договором.</w:t>
      </w:r>
    </w:p>
    <w:p w:rsidR="0075730A" w:rsidRPr="0075730A" w:rsidRDefault="0075730A" w:rsidP="0075730A">
      <w:pPr>
        <w:pStyle w:val="af2"/>
        <w:jc w:val="both"/>
      </w:pPr>
      <w:r w:rsidRPr="0075730A">
        <w:t>7.20. Работники обязаны являться на работу за 20 минут до начала учебной смены.</w:t>
      </w:r>
    </w:p>
    <w:p w:rsidR="0075730A" w:rsidRPr="0075730A" w:rsidRDefault="0075730A" w:rsidP="0075730A">
      <w:pPr>
        <w:pStyle w:val="af2"/>
        <w:jc w:val="both"/>
      </w:pPr>
      <w:r w:rsidRPr="0075730A">
        <w:t>7.21. Дежурные сотрудники являются на работу в соответствии с локальными нормативными актами, регламентирующими деятельность дежурного персонала.</w:t>
      </w:r>
    </w:p>
    <w:p w:rsidR="0075730A" w:rsidRPr="0075730A" w:rsidRDefault="0075730A" w:rsidP="0075730A">
      <w:pPr>
        <w:pStyle w:val="af2"/>
        <w:jc w:val="both"/>
      </w:pPr>
      <w:r w:rsidRPr="0075730A">
        <w:t>7.22. Сменным работникам запрещается оставлять работу до прихода работника, принимающего смену.</w:t>
      </w:r>
    </w:p>
    <w:p w:rsidR="0075730A" w:rsidRPr="0075730A" w:rsidRDefault="0075730A" w:rsidP="0075730A">
      <w:pPr>
        <w:pStyle w:val="af2"/>
        <w:jc w:val="both"/>
      </w:pPr>
      <w:r w:rsidRPr="0075730A">
        <w:t xml:space="preserve">7.23. В случае неявки </w:t>
      </w:r>
      <w:proofErr w:type="gramStart"/>
      <w:r w:rsidRPr="0075730A">
        <w:t>сменяющего</w:t>
      </w:r>
      <w:proofErr w:type="gramEnd"/>
      <w:r w:rsidRPr="0075730A">
        <w:t xml:space="preserve"> работник заявляет об этом работодателю. 7.24. Работодатель обязан принять меры к замене сменщика другим </w:t>
      </w:r>
      <w:proofErr w:type="gramStart"/>
      <w:r w:rsidRPr="0075730A">
        <w:t>работником</w:t>
      </w:r>
      <w:proofErr w:type="gramEnd"/>
      <w:r w:rsidRPr="0075730A">
        <w:t xml:space="preserve"> и может применить сверхурочные работы, но не превышающие 4 часов в течение двух дней подряд и 120 часов в год.</w:t>
      </w:r>
    </w:p>
    <w:p w:rsidR="0075730A" w:rsidRPr="0075730A" w:rsidRDefault="0075730A" w:rsidP="0075730A">
      <w:pPr>
        <w:pStyle w:val="af2"/>
        <w:jc w:val="both"/>
      </w:pPr>
      <w:r w:rsidRPr="0075730A">
        <w:t>7.25. Работодатель привлекает педагогических работников к дежурству по школе.</w:t>
      </w:r>
    </w:p>
    <w:p w:rsidR="0075730A" w:rsidRPr="0075730A" w:rsidRDefault="0075730A" w:rsidP="0075730A">
      <w:pPr>
        <w:pStyle w:val="af2"/>
        <w:jc w:val="both"/>
      </w:pPr>
      <w:r w:rsidRPr="0075730A">
        <w:t>7.26. График дежурства составляется на учебный год, утверждается приказом директора Учреждения по согласованию с профсоюзным комитетом.</w:t>
      </w:r>
    </w:p>
    <w:p w:rsidR="0075730A" w:rsidRPr="0075730A" w:rsidRDefault="0075730A" w:rsidP="0075730A">
      <w:pPr>
        <w:pStyle w:val="af2"/>
        <w:jc w:val="both"/>
      </w:pPr>
      <w:r w:rsidRPr="0075730A">
        <w:t>7.27. Дежурство должно начинаться не ранее, чем за 30 минут до начала занятий и продолжаться не более 30 минут после их окончания.</w:t>
      </w:r>
    </w:p>
    <w:p w:rsidR="0075730A" w:rsidRPr="0075730A" w:rsidRDefault="0075730A" w:rsidP="0075730A">
      <w:pPr>
        <w:pStyle w:val="af2"/>
        <w:jc w:val="both"/>
      </w:pPr>
      <w:r w:rsidRPr="0075730A">
        <w:t xml:space="preserve">7.28. Время осенних, зимних и весенних каникул, а также летних каникул, не совпадающее с очередным отпуском, является рабочим временем педагогических и других работников. </w:t>
      </w:r>
    </w:p>
    <w:p w:rsidR="0075730A" w:rsidRPr="0075730A" w:rsidRDefault="0075730A" w:rsidP="0075730A">
      <w:pPr>
        <w:pStyle w:val="af2"/>
        <w:jc w:val="both"/>
      </w:pPr>
      <w:r w:rsidRPr="0075730A">
        <w:t>7.29. В период каникул педагогические работники привлекаются работодателем к педагогической и организационной работе в пределах времени, не превышающего их педагогической нагрузки до начала каникул.</w:t>
      </w:r>
    </w:p>
    <w:p w:rsidR="0075730A" w:rsidRPr="0075730A" w:rsidRDefault="0075730A" w:rsidP="0075730A">
      <w:pPr>
        <w:pStyle w:val="af2"/>
        <w:jc w:val="both"/>
      </w:pPr>
      <w:r w:rsidRPr="0075730A">
        <w:t>7.30. График работы в каникулы утверждается приказом директора.</w:t>
      </w:r>
    </w:p>
    <w:p w:rsidR="0075730A" w:rsidRPr="0075730A" w:rsidRDefault="0075730A" w:rsidP="0075730A">
      <w:pPr>
        <w:pStyle w:val="af2"/>
        <w:jc w:val="both"/>
      </w:pPr>
      <w:r w:rsidRPr="0075730A">
        <w:t>7.31. Обслуживающий персонал в каникулярное время привлекается к выполнению хозяйственных работ в пределах установленного им рабочего времени с сохранением установленной заработной платы.</w:t>
      </w:r>
    </w:p>
    <w:p w:rsidR="0075730A" w:rsidRPr="0075730A" w:rsidRDefault="0075730A" w:rsidP="0075730A">
      <w:pPr>
        <w:pStyle w:val="af2"/>
        <w:jc w:val="both"/>
      </w:pPr>
      <w:r w:rsidRPr="0075730A">
        <w:t>7.32. Очередность предоставления ежегодных оплачиваемых отпусков устанавливается работодателем по согласованию с профсоюзным комитетом и с учетом мнения работника.</w:t>
      </w:r>
    </w:p>
    <w:p w:rsidR="0075730A" w:rsidRPr="0075730A" w:rsidRDefault="0075730A" w:rsidP="0075730A">
      <w:pPr>
        <w:pStyle w:val="af2"/>
        <w:jc w:val="both"/>
      </w:pPr>
      <w:r w:rsidRPr="0075730A">
        <w:t>7.33. График отпусков составляется на каждый календарный год не позднее, чем за две недели до наступления календарного года.</w:t>
      </w:r>
    </w:p>
    <w:p w:rsidR="0075730A" w:rsidRPr="0075730A" w:rsidRDefault="0075730A" w:rsidP="0075730A">
      <w:pPr>
        <w:pStyle w:val="af2"/>
        <w:jc w:val="both"/>
      </w:pPr>
      <w:r w:rsidRPr="0075730A">
        <w:t>7.34. Разделение отпуска, предоставление отпуска по частям, отзыв из отпуска допускаются с согласия работника.</w:t>
      </w:r>
    </w:p>
    <w:p w:rsidR="0075730A" w:rsidRPr="0075730A" w:rsidRDefault="0075730A" w:rsidP="0075730A">
      <w:pPr>
        <w:pStyle w:val="af2"/>
        <w:jc w:val="both"/>
      </w:pPr>
      <w:r w:rsidRPr="0075730A">
        <w:t>7.35. Заработная плата за все время отпуска выплачивается не позднее, чем за 3 дня до начала отпуска.</w:t>
      </w:r>
    </w:p>
    <w:p w:rsidR="0075730A" w:rsidRPr="0075730A" w:rsidRDefault="0075730A" w:rsidP="0075730A">
      <w:pPr>
        <w:pStyle w:val="af2"/>
        <w:jc w:val="both"/>
      </w:pPr>
      <w:r w:rsidRPr="0075730A">
        <w:t>7.36. 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w:t>
      </w:r>
    </w:p>
    <w:p w:rsidR="0075730A" w:rsidRPr="0075730A" w:rsidRDefault="0075730A" w:rsidP="0075730A">
      <w:pPr>
        <w:pStyle w:val="af2"/>
        <w:jc w:val="both"/>
      </w:pPr>
      <w:r w:rsidRPr="0075730A">
        <w:t>7.37. Педагогическим работникам запрещается:</w:t>
      </w:r>
    </w:p>
    <w:p w:rsidR="0075730A" w:rsidRPr="0075730A" w:rsidRDefault="0075730A" w:rsidP="0075730A">
      <w:pPr>
        <w:pStyle w:val="af2"/>
        <w:jc w:val="both"/>
      </w:pPr>
      <w:r w:rsidRPr="0075730A">
        <w:t>7.37.1. Изменять по своему усмотрению расписание уроков и график работы.</w:t>
      </w:r>
    </w:p>
    <w:p w:rsidR="0075730A" w:rsidRPr="0075730A" w:rsidRDefault="0075730A" w:rsidP="0075730A">
      <w:pPr>
        <w:pStyle w:val="af2"/>
        <w:jc w:val="both"/>
      </w:pPr>
      <w:r w:rsidRPr="0075730A">
        <w:t>7.37.2. Отменять, изменять продолжительность уроков и перерывов между ними.</w:t>
      </w:r>
    </w:p>
    <w:p w:rsidR="0075730A" w:rsidRPr="0075730A" w:rsidRDefault="0075730A" w:rsidP="0075730A">
      <w:pPr>
        <w:pStyle w:val="af2"/>
        <w:jc w:val="both"/>
      </w:pPr>
      <w:r w:rsidRPr="0075730A">
        <w:t xml:space="preserve">7.37.3. </w:t>
      </w:r>
      <w:proofErr w:type="gramStart"/>
      <w:r w:rsidRPr="0075730A">
        <w:t>Удалять обучающихся с уроков.</w:t>
      </w:r>
      <w:proofErr w:type="gramEnd"/>
    </w:p>
    <w:p w:rsidR="0075730A" w:rsidRPr="0075730A" w:rsidRDefault="0075730A" w:rsidP="0075730A">
      <w:pPr>
        <w:pStyle w:val="af2"/>
        <w:jc w:val="both"/>
      </w:pPr>
      <w:r w:rsidRPr="0075730A">
        <w:t>7.37.4. Нарушать установленный режим безопасности.</w:t>
      </w:r>
    </w:p>
    <w:p w:rsidR="0075730A" w:rsidRPr="0075730A" w:rsidRDefault="0075730A" w:rsidP="0075730A">
      <w:pPr>
        <w:pStyle w:val="af2"/>
        <w:jc w:val="both"/>
      </w:pPr>
      <w:r w:rsidRPr="0075730A">
        <w:lastRenderedPageBreak/>
        <w:t>7.38. Запрещается:</w:t>
      </w:r>
    </w:p>
    <w:p w:rsidR="0075730A" w:rsidRPr="0075730A" w:rsidRDefault="0075730A" w:rsidP="0075730A">
      <w:pPr>
        <w:pStyle w:val="af2"/>
        <w:jc w:val="both"/>
      </w:pPr>
      <w:r w:rsidRPr="0075730A">
        <w:t>7.38.1.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75730A" w:rsidRPr="0075730A" w:rsidRDefault="0075730A" w:rsidP="0075730A">
      <w:pPr>
        <w:pStyle w:val="af2"/>
        <w:jc w:val="both"/>
      </w:pPr>
      <w:r w:rsidRPr="0075730A">
        <w:t>7.38.2. Созывать в рабочее время собрания, заседания по общественным делам.</w:t>
      </w:r>
    </w:p>
    <w:p w:rsidR="0075730A" w:rsidRPr="0075730A" w:rsidRDefault="0075730A" w:rsidP="0075730A">
      <w:pPr>
        <w:pStyle w:val="af2"/>
        <w:jc w:val="both"/>
      </w:pPr>
      <w:r w:rsidRPr="0075730A">
        <w:t>7.38.3. Присутствие на уроках посторонних лиц без разрешения работодателя.</w:t>
      </w:r>
    </w:p>
    <w:p w:rsidR="0075730A" w:rsidRPr="0075730A" w:rsidRDefault="0075730A" w:rsidP="0075730A">
      <w:pPr>
        <w:pStyle w:val="af2"/>
        <w:jc w:val="both"/>
      </w:pPr>
      <w:r w:rsidRPr="0075730A">
        <w:t>7.38.4. Входить в класс после начала урока. Таким правом в исключительных случаях пользуется только работодатель и его заместители.</w:t>
      </w:r>
    </w:p>
    <w:p w:rsidR="0075730A" w:rsidRPr="0075730A" w:rsidRDefault="0075730A" w:rsidP="0075730A">
      <w:pPr>
        <w:pStyle w:val="af2"/>
        <w:jc w:val="both"/>
      </w:pPr>
      <w:r w:rsidRPr="0075730A">
        <w:t>7.38.5. Делать работникам замечания по поводу их работы в присутствии обучающихся,  родителей или других работников.</w:t>
      </w:r>
    </w:p>
    <w:p w:rsidR="0075730A" w:rsidRPr="0075730A" w:rsidRDefault="0075730A" w:rsidP="0075730A">
      <w:pPr>
        <w:pStyle w:val="af2"/>
        <w:jc w:val="both"/>
      </w:pPr>
    </w:p>
    <w:p w:rsidR="0075730A" w:rsidRPr="0075730A" w:rsidRDefault="0075730A" w:rsidP="0075730A">
      <w:pPr>
        <w:pStyle w:val="af2"/>
        <w:jc w:val="both"/>
        <w:rPr>
          <w:b/>
        </w:rPr>
      </w:pPr>
      <w:r w:rsidRPr="0075730A">
        <w:rPr>
          <w:b/>
        </w:rPr>
        <w:t>8. Поощрение за успехи в работе</w:t>
      </w:r>
    </w:p>
    <w:p w:rsidR="0075730A" w:rsidRPr="0075730A" w:rsidRDefault="0075730A" w:rsidP="0075730A">
      <w:pPr>
        <w:pStyle w:val="af2"/>
        <w:jc w:val="both"/>
      </w:pPr>
      <w:r w:rsidRPr="0075730A">
        <w:t>8.1. За добросовестный труд, образцовое выполнение трудовых             обязанностей, успехи в обучении и воспитании обучающихся и другие достижения в работе применяются следующие формы поощрения работника (ст.191 ТК РФ):</w:t>
      </w:r>
    </w:p>
    <w:p w:rsidR="0075730A" w:rsidRPr="0075730A" w:rsidRDefault="0075730A" w:rsidP="0075730A">
      <w:pPr>
        <w:pStyle w:val="af2"/>
        <w:jc w:val="both"/>
      </w:pPr>
      <w:r w:rsidRPr="0075730A">
        <w:t>8.1.1. Объявление благодарности.</w:t>
      </w:r>
    </w:p>
    <w:p w:rsidR="0075730A" w:rsidRPr="0075730A" w:rsidRDefault="0075730A" w:rsidP="0075730A">
      <w:pPr>
        <w:pStyle w:val="af2"/>
        <w:jc w:val="both"/>
      </w:pPr>
      <w:r w:rsidRPr="0075730A">
        <w:t>8.1.2. Награждение почетной грамотой.</w:t>
      </w:r>
    </w:p>
    <w:p w:rsidR="0075730A" w:rsidRPr="0075730A" w:rsidRDefault="0075730A" w:rsidP="0075730A">
      <w:pPr>
        <w:pStyle w:val="af2"/>
        <w:jc w:val="both"/>
      </w:pPr>
      <w:r w:rsidRPr="0075730A">
        <w:t>8.1.3. Премирование.</w:t>
      </w:r>
    </w:p>
    <w:p w:rsidR="0075730A" w:rsidRPr="0075730A" w:rsidRDefault="0075730A" w:rsidP="0075730A">
      <w:pPr>
        <w:pStyle w:val="af2"/>
        <w:jc w:val="both"/>
      </w:pPr>
      <w:r w:rsidRPr="0075730A">
        <w:t>8.1.4. Награждение ценным подарком.</w:t>
      </w:r>
    </w:p>
    <w:p w:rsidR="0075730A" w:rsidRPr="0075730A" w:rsidRDefault="0075730A" w:rsidP="0075730A">
      <w:pPr>
        <w:pStyle w:val="af2"/>
        <w:jc w:val="both"/>
      </w:pPr>
      <w:r w:rsidRPr="0075730A">
        <w:t>8.2. Поощрения объявляются в приказе, доводятся до сведения коллектива и заносятся в трудовую книжку работника.</w:t>
      </w:r>
    </w:p>
    <w:p w:rsidR="0075730A" w:rsidRPr="0075730A" w:rsidRDefault="0075730A" w:rsidP="0075730A">
      <w:pPr>
        <w:pStyle w:val="af2"/>
        <w:jc w:val="both"/>
      </w:pPr>
      <w:r w:rsidRPr="0075730A">
        <w:t>8.3. За особые трудовые заслуги работодатель и профсоюзный комитет обращаются к учредителю Учреждения с ходатайством о поощрении (благодарственное письмо),  награждении Почётными грамотами, отраслевыми и государственными наградами, о присвоении Почётных званий с вручением знаков отличия.</w:t>
      </w:r>
    </w:p>
    <w:p w:rsidR="0075730A" w:rsidRPr="0075730A" w:rsidRDefault="0075730A" w:rsidP="0075730A">
      <w:pPr>
        <w:pStyle w:val="af2"/>
        <w:jc w:val="both"/>
      </w:pPr>
    </w:p>
    <w:p w:rsidR="0075730A" w:rsidRPr="0075730A" w:rsidRDefault="0075730A" w:rsidP="0075730A">
      <w:pPr>
        <w:pStyle w:val="af2"/>
        <w:jc w:val="both"/>
        <w:rPr>
          <w:b/>
        </w:rPr>
      </w:pPr>
      <w:r w:rsidRPr="0075730A">
        <w:rPr>
          <w:b/>
        </w:rPr>
        <w:t>9. Трудовая дисциплина</w:t>
      </w:r>
    </w:p>
    <w:p w:rsidR="0075730A" w:rsidRPr="0075730A" w:rsidRDefault="0075730A" w:rsidP="0075730A">
      <w:pPr>
        <w:pStyle w:val="af2"/>
        <w:jc w:val="both"/>
      </w:pPr>
      <w:r w:rsidRPr="0075730A">
        <w:t>9.1. Работники обязаны подчиняться работодателю, его полномочным представителям, которым делегированы функции управления, выполнять    приказы, распоряжения, связанные с трудовой деятельностью.</w:t>
      </w:r>
    </w:p>
    <w:p w:rsidR="0075730A" w:rsidRPr="0075730A" w:rsidRDefault="0075730A" w:rsidP="0075730A">
      <w:pPr>
        <w:pStyle w:val="af2"/>
        <w:jc w:val="both"/>
      </w:pPr>
      <w:r w:rsidRPr="0075730A">
        <w:t>9.2. Работники, независимо от должности, обязаны проявлять взаимную вежливость, уважение, терпимость, соблюдать служебную дисциплину, профессиональную этику.</w:t>
      </w:r>
    </w:p>
    <w:p w:rsidR="0075730A" w:rsidRPr="0075730A" w:rsidRDefault="0075730A" w:rsidP="0075730A">
      <w:pPr>
        <w:pStyle w:val="af2"/>
        <w:jc w:val="both"/>
      </w:pPr>
      <w:r w:rsidRPr="0075730A">
        <w:t>9.3. За нарушение трудовой дисциплины, то есть за неисполнение или ненадлежащее исполнение возложенных на работника трудовых обязанностей работодатель вправе применить следующие дисциплинарные взыскания:</w:t>
      </w:r>
    </w:p>
    <w:p w:rsidR="0075730A" w:rsidRPr="0075730A" w:rsidRDefault="0075730A" w:rsidP="0075730A">
      <w:pPr>
        <w:pStyle w:val="af2"/>
        <w:jc w:val="both"/>
      </w:pPr>
      <w:r w:rsidRPr="0075730A">
        <w:t>9.3.1. Замечание.</w:t>
      </w:r>
    </w:p>
    <w:p w:rsidR="0075730A" w:rsidRPr="0075730A" w:rsidRDefault="0075730A" w:rsidP="0075730A">
      <w:pPr>
        <w:pStyle w:val="af2"/>
        <w:jc w:val="both"/>
      </w:pPr>
      <w:r w:rsidRPr="0075730A">
        <w:t>9.3.2. Выговор.</w:t>
      </w:r>
    </w:p>
    <w:p w:rsidR="0075730A" w:rsidRPr="0075730A" w:rsidRDefault="0075730A" w:rsidP="0075730A">
      <w:pPr>
        <w:pStyle w:val="af2"/>
        <w:jc w:val="both"/>
      </w:pPr>
      <w:r w:rsidRPr="0075730A">
        <w:t>9.3.3. Увольнение.</w:t>
      </w:r>
    </w:p>
    <w:p w:rsidR="0075730A" w:rsidRPr="0075730A" w:rsidRDefault="0075730A" w:rsidP="0075730A">
      <w:pPr>
        <w:pStyle w:val="af2"/>
        <w:jc w:val="both"/>
      </w:pPr>
      <w:r w:rsidRPr="0075730A">
        <w:t>9.4. За один дисциплинарный проступок может быть применено только одно дисциплинарное взыскание.</w:t>
      </w:r>
    </w:p>
    <w:p w:rsidR="0075730A" w:rsidRPr="0075730A" w:rsidRDefault="0075730A" w:rsidP="0075730A">
      <w:pPr>
        <w:pStyle w:val="af2"/>
        <w:jc w:val="both"/>
      </w:pPr>
      <w:r w:rsidRPr="0075730A">
        <w:t>9.5. Дисциплинарное взыскание применяется непосредственно за обнаружением проступка, но не позднее одного месяца со дня его обнаружения.</w:t>
      </w:r>
    </w:p>
    <w:p w:rsidR="0075730A" w:rsidRPr="0075730A" w:rsidRDefault="0075730A" w:rsidP="0075730A">
      <w:pPr>
        <w:pStyle w:val="af2"/>
        <w:jc w:val="both"/>
      </w:pPr>
      <w:r w:rsidRPr="0075730A">
        <w:t>9.6.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75730A" w:rsidRPr="0075730A" w:rsidRDefault="0075730A" w:rsidP="0075730A">
      <w:pPr>
        <w:pStyle w:val="af2"/>
        <w:jc w:val="both"/>
      </w:pPr>
      <w:r w:rsidRPr="0075730A">
        <w:t>9.7. Днём обнаружения дисциплинарного проступка считается день, когда работодателю стало известно о факте проступка.</w:t>
      </w:r>
    </w:p>
    <w:p w:rsidR="0075730A" w:rsidRPr="0075730A" w:rsidRDefault="0075730A" w:rsidP="0075730A">
      <w:pPr>
        <w:pStyle w:val="af2"/>
        <w:jc w:val="both"/>
      </w:pPr>
      <w:r w:rsidRPr="0075730A">
        <w:t>9.8. Служебное расследование нарушений норм профессионального поведения и Устава Учреждения может быть проведено только по поступившей на работника жалобе в письменной форме.</w:t>
      </w:r>
    </w:p>
    <w:p w:rsidR="0075730A" w:rsidRPr="0075730A" w:rsidRDefault="0075730A" w:rsidP="0075730A">
      <w:pPr>
        <w:pStyle w:val="af2"/>
        <w:jc w:val="both"/>
      </w:pPr>
      <w:r w:rsidRPr="0075730A">
        <w:t>9.9. Ход служебного расследования и принятые по его результатам решения могут быть преданы гласности только с согласия этого работника, за исключением случаев защиты интересов работников и обучающихся.</w:t>
      </w:r>
    </w:p>
    <w:p w:rsidR="0075730A" w:rsidRPr="0075730A" w:rsidRDefault="0075730A" w:rsidP="0075730A">
      <w:pPr>
        <w:pStyle w:val="af2"/>
        <w:jc w:val="both"/>
      </w:pPr>
      <w:r w:rsidRPr="0075730A">
        <w:lastRenderedPageBreak/>
        <w:t>9.10. До применения взыскания от нарушителя трудовой дисциплины должны быть затребованы объяснения в письменной форме.</w:t>
      </w:r>
    </w:p>
    <w:p w:rsidR="0075730A" w:rsidRPr="0075730A" w:rsidRDefault="0075730A" w:rsidP="0075730A">
      <w:pPr>
        <w:pStyle w:val="af2"/>
      </w:pPr>
      <w:r w:rsidRPr="0075730A">
        <w:t>9.11. Отказ работника от дачи объяснений не может служить препятствием для применения дисциплинарного взыскания.</w:t>
      </w:r>
    </w:p>
    <w:p w:rsidR="0075730A" w:rsidRPr="0075730A" w:rsidRDefault="0075730A" w:rsidP="0075730A">
      <w:pPr>
        <w:pStyle w:val="af2"/>
        <w:jc w:val="both"/>
      </w:pPr>
      <w:r w:rsidRPr="0075730A">
        <w:t>9.12. Приказ о применении дисциплинарного взыскания с указанием мотивов его применения объявляется работнику под роспись.</w:t>
      </w:r>
    </w:p>
    <w:p w:rsidR="0075730A" w:rsidRPr="0075730A" w:rsidRDefault="0075730A" w:rsidP="0075730A">
      <w:pPr>
        <w:pStyle w:val="af2"/>
        <w:jc w:val="both"/>
      </w:pPr>
      <w:r w:rsidRPr="0075730A">
        <w:t>9.13. Запись о дисциплинарном взыскании в трудовой книжке работника не производится, за исключением случаев увольнения за нарушение трудовой дисциплины (ст.66 ТК РФ).</w:t>
      </w:r>
    </w:p>
    <w:p w:rsidR="0075730A" w:rsidRPr="0075730A" w:rsidRDefault="0075730A" w:rsidP="0075730A">
      <w:pPr>
        <w:pStyle w:val="af2"/>
        <w:jc w:val="both"/>
      </w:pPr>
      <w:r w:rsidRPr="0075730A">
        <w:t>9.14. В случае несогласия работника с наложенным на него дисциплинарным взысканием он вправе обратиться в комиссию по трудовым спорам, в суд, государственную инспекцию по труду.</w:t>
      </w:r>
    </w:p>
    <w:p w:rsidR="0075730A" w:rsidRPr="0075730A" w:rsidRDefault="0075730A" w:rsidP="0075730A">
      <w:pPr>
        <w:pStyle w:val="af2"/>
        <w:jc w:val="both"/>
      </w:pPr>
      <w:r w:rsidRPr="0075730A">
        <w:t>9.15. Работодатель вправе ограничиться применением к нарушителю трудовой дисциплины мер дисциплинарного воздействия (внушение, предупреждение о недопустимости нарушения трудовой дисциплины) без применения мер дисциплинарного взыскания.</w:t>
      </w:r>
    </w:p>
    <w:p w:rsidR="0075730A" w:rsidRPr="0075730A" w:rsidRDefault="0075730A" w:rsidP="0075730A">
      <w:pPr>
        <w:pStyle w:val="af2"/>
        <w:jc w:val="both"/>
      </w:pPr>
      <w:r w:rsidRPr="0075730A">
        <w:t>9.16. При выборе дисциплинарных мер работодатель руководствуется совокупностью всех обстоятельств расследуемого факта проступка.</w:t>
      </w:r>
    </w:p>
    <w:p w:rsidR="0075730A" w:rsidRPr="0075730A" w:rsidRDefault="0075730A" w:rsidP="0075730A">
      <w:pPr>
        <w:pStyle w:val="af2"/>
        <w:jc w:val="both"/>
      </w:pPr>
    </w:p>
    <w:p w:rsidR="0075730A" w:rsidRPr="0075730A" w:rsidRDefault="0075730A" w:rsidP="0075730A">
      <w:pPr>
        <w:pStyle w:val="af2"/>
        <w:jc w:val="both"/>
        <w:rPr>
          <w:b/>
        </w:rPr>
      </w:pPr>
      <w:r w:rsidRPr="0075730A">
        <w:rPr>
          <w:b/>
        </w:rPr>
        <w:t>10. Охрана труда, техника безопасности, пожарная безопасность и производственная санитария</w:t>
      </w:r>
    </w:p>
    <w:p w:rsidR="0075730A" w:rsidRPr="0075730A" w:rsidRDefault="0075730A" w:rsidP="0075730A">
      <w:pPr>
        <w:pStyle w:val="af2"/>
        <w:jc w:val="both"/>
      </w:pPr>
      <w:r w:rsidRPr="0075730A">
        <w:t>10.1. В целях предупреждения несчастных случаев и профессиональных заболеваний работники обязаны выполнять:</w:t>
      </w:r>
    </w:p>
    <w:p w:rsidR="0075730A" w:rsidRPr="0075730A" w:rsidRDefault="0075730A" w:rsidP="0075730A">
      <w:pPr>
        <w:pStyle w:val="af2"/>
        <w:jc w:val="both"/>
      </w:pPr>
      <w:r w:rsidRPr="0075730A">
        <w:t>10.1.1. Общие и специальные правила, обеспечивающие безопасность образовательного процесса и пребывания в Учреждении обучающихся, работников Учреждения и посетителей Учреждения.</w:t>
      </w:r>
    </w:p>
    <w:p w:rsidR="0075730A" w:rsidRPr="00D60FB8" w:rsidRDefault="0075730A" w:rsidP="0075730A">
      <w:pPr>
        <w:pStyle w:val="af2"/>
        <w:jc w:val="both"/>
      </w:pPr>
      <w:r w:rsidRPr="00D60FB8">
        <w:t>10.1.2. Предписания контрольных и надзорных органов, направленные на сохранение жизни и здоровья обучающихся, работников Учреждения и посетителей Учреждения.</w:t>
      </w:r>
    </w:p>
    <w:p w:rsidR="0075730A" w:rsidRPr="00D60FB8" w:rsidRDefault="0075730A" w:rsidP="0075730A">
      <w:pPr>
        <w:pStyle w:val="af2"/>
        <w:jc w:val="both"/>
      </w:pPr>
      <w:r w:rsidRPr="00D60FB8">
        <w:t>10.1.3. Распоряжения работодателя и его полномочных представителей по обеспечению безопасности образовательного процесса и пребывания в Учреждении.</w:t>
      </w:r>
    </w:p>
    <w:p w:rsidR="0075730A" w:rsidRPr="00D60FB8" w:rsidRDefault="0075730A" w:rsidP="0075730A">
      <w:pPr>
        <w:pStyle w:val="af2"/>
        <w:jc w:val="both"/>
      </w:pPr>
      <w:r w:rsidRPr="00D60FB8">
        <w:t>10.2. Работодатель организует контроль выполнения работниками требований по безопасности образовательного процесса и пребывания в Учреждении.</w:t>
      </w:r>
    </w:p>
    <w:p w:rsidR="0075730A" w:rsidRPr="00D60FB8" w:rsidRDefault="0075730A" w:rsidP="0075730A">
      <w:pPr>
        <w:pStyle w:val="af2"/>
        <w:jc w:val="both"/>
      </w:pPr>
      <w:r w:rsidRPr="00D60FB8">
        <w:t xml:space="preserve">10.3. Нарушения, проистекающие из невыполнения работниками п. 10.1., влекут за собой </w:t>
      </w:r>
      <w:proofErr w:type="gramStart"/>
      <w:r w:rsidRPr="00D60FB8">
        <w:t>дисциплинарную</w:t>
      </w:r>
      <w:proofErr w:type="gramEnd"/>
      <w:r w:rsidRPr="00D60FB8">
        <w:t xml:space="preserve"> и другие виды ответственности в рамках действующего законодательства.</w:t>
      </w:r>
    </w:p>
    <w:p w:rsidR="009F6B42" w:rsidRDefault="009F6B42"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Default="0075730A" w:rsidP="00075CAB">
      <w:pPr>
        <w:pStyle w:val="af2"/>
        <w:jc w:val="both"/>
        <w:rPr>
          <w:sz w:val="22"/>
          <w:szCs w:val="22"/>
        </w:rPr>
      </w:pPr>
    </w:p>
    <w:p w:rsidR="0075730A" w:rsidRPr="00075CAB" w:rsidRDefault="0075730A" w:rsidP="00075CAB">
      <w:pPr>
        <w:pStyle w:val="af2"/>
        <w:jc w:val="both"/>
      </w:pPr>
    </w:p>
    <w:p w:rsidR="006A6FB4" w:rsidRPr="00075CAB" w:rsidRDefault="006A6FB4" w:rsidP="00075CAB">
      <w:pPr>
        <w:pStyle w:val="af2"/>
        <w:jc w:val="both"/>
      </w:pPr>
    </w:p>
    <w:p w:rsidR="006A6FB4" w:rsidRPr="00A31217" w:rsidRDefault="006A6FB4" w:rsidP="00A31217">
      <w:pPr>
        <w:pStyle w:val="af2"/>
        <w:jc w:val="right"/>
        <w:rPr>
          <w:b/>
        </w:rPr>
      </w:pPr>
      <w:r w:rsidRPr="00A31217">
        <w:rPr>
          <w:b/>
        </w:rPr>
        <w:lastRenderedPageBreak/>
        <w:t>Приложение №2</w:t>
      </w:r>
    </w:p>
    <w:p w:rsidR="002927A5" w:rsidRPr="002927A5" w:rsidRDefault="00854294" w:rsidP="002927A5">
      <w:pPr>
        <w:pStyle w:val="af2"/>
        <w:jc w:val="center"/>
        <w:rPr>
          <w:b/>
        </w:rPr>
      </w:pPr>
      <w:r w:rsidRPr="002927A5">
        <w:rPr>
          <w:b/>
        </w:rPr>
        <w:t>П</w:t>
      </w:r>
      <w:r w:rsidR="006A6FB4" w:rsidRPr="002927A5">
        <w:rPr>
          <w:b/>
        </w:rPr>
        <w:t>оложение</w:t>
      </w:r>
    </w:p>
    <w:p w:rsidR="006A6FB4" w:rsidRDefault="006A6FB4" w:rsidP="002927A5">
      <w:pPr>
        <w:pStyle w:val="af2"/>
        <w:jc w:val="center"/>
        <w:rPr>
          <w:b/>
        </w:rPr>
      </w:pPr>
      <w:r w:rsidRPr="002927A5">
        <w:rPr>
          <w:b/>
        </w:rPr>
        <w:t>об оплате труда</w:t>
      </w:r>
      <w:r w:rsidR="002927A5">
        <w:rPr>
          <w:b/>
        </w:rPr>
        <w:t xml:space="preserve"> работников муниципального бюджетного общеобразовательного учреждения Лицея №15 Заводского района г</w:t>
      </w:r>
      <w:proofErr w:type="gramStart"/>
      <w:r w:rsidR="002927A5">
        <w:rPr>
          <w:b/>
        </w:rPr>
        <w:t>.С</w:t>
      </w:r>
      <w:proofErr w:type="gramEnd"/>
      <w:r w:rsidR="002927A5">
        <w:rPr>
          <w:b/>
        </w:rPr>
        <w:t>аратова</w:t>
      </w:r>
    </w:p>
    <w:p w:rsidR="00F0409C" w:rsidRDefault="00F0409C" w:rsidP="002927A5">
      <w:pPr>
        <w:pStyle w:val="af2"/>
        <w:jc w:val="center"/>
        <w:rPr>
          <w:b/>
        </w:rPr>
      </w:pPr>
    </w:p>
    <w:p w:rsidR="002927A5" w:rsidRPr="002927A5" w:rsidRDefault="002927A5" w:rsidP="00F0409C">
      <w:pPr>
        <w:pStyle w:val="af2"/>
        <w:jc w:val="center"/>
        <w:rPr>
          <w:b/>
        </w:rPr>
      </w:pPr>
      <w:r>
        <w:rPr>
          <w:b/>
        </w:rPr>
        <w:t>1.Общие положения.</w:t>
      </w:r>
    </w:p>
    <w:p w:rsidR="006A6FB4" w:rsidRPr="00075CAB" w:rsidRDefault="006A6FB4" w:rsidP="009C7398">
      <w:pPr>
        <w:pStyle w:val="af2"/>
        <w:ind w:firstLine="708"/>
        <w:jc w:val="both"/>
      </w:pPr>
      <w:r w:rsidRPr="00075CAB">
        <w:t>1.1.</w:t>
      </w:r>
      <w:r w:rsidRPr="00075CAB">
        <w:tab/>
        <w:t xml:space="preserve">Настоящее положение разработано в соответствии с Трудовым кодексом РФ, Решением Саратовской городской Думы  от 16 июля </w:t>
      </w:r>
      <w:smartTag w:uri="urn:schemas-microsoft-com:office:smarttags" w:element="metricconverter">
        <w:smartTagPr>
          <w:attr w:name="ProductID" w:val="2008 г"/>
        </w:smartTagPr>
        <w:r w:rsidRPr="00075CAB">
          <w:t>2008 г</w:t>
        </w:r>
      </w:smartTag>
      <w:r w:rsidRPr="00075CAB">
        <w:t xml:space="preserve">. N 30-313 «О введении новой </w:t>
      </w:r>
      <w:proofErr w:type="gramStart"/>
      <w:r w:rsidRPr="00075CAB">
        <w:t>системы оплаты труда работников муниципальных общеобразовательных учреждений города</w:t>
      </w:r>
      <w:proofErr w:type="gramEnd"/>
      <w:r w:rsidRPr="00075CAB">
        <w:t xml:space="preserve"> Саратова», и другими правовыми актами, содержащими нормы трудового права.</w:t>
      </w:r>
    </w:p>
    <w:p w:rsidR="006A6FB4" w:rsidRPr="00075CAB" w:rsidRDefault="006A6FB4" w:rsidP="009C7398">
      <w:pPr>
        <w:pStyle w:val="af2"/>
        <w:ind w:firstLine="708"/>
        <w:jc w:val="both"/>
      </w:pPr>
      <w:r w:rsidRPr="00075CAB">
        <w:t>1.2.</w:t>
      </w:r>
      <w:r w:rsidRPr="00075CAB">
        <w:tab/>
        <w:t xml:space="preserve">Данное положение определяет порядок формирования  фонда оплаты труда и заработной платы работников  учреждения, в том числе, </w:t>
      </w:r>
      <w:r w:rsidRPr="00075CAB">
        <w:rPr>
          <w:i/>
        </w:rPr>
        <w:t xml:space="preserve"> </w:t>
      </w:r>
      <w:r w:rsidRPr="00075CAB">
        <w:t>установления размера оклада, а также выплат компенсационного, стимулирующего характера.</w:t>
      </w:r>
    </w:p>
    <w:p w:rsidR="006A6FB4" w:rsidRDefault="006A6FB4" w:rsidP="009C7398">
      <w:pPr>
        <w:pStyle w:val="af2"/>
        <w:ind w:firstLine="708"/>
        <w:jc w:val="both"/>
      </w:pPr>
      <w:r w:rsidRPr="00075CAB">
        <w:t>1.3.</w:t>
      </w:r>
      <w:r w:rsidRPr="00075CAB">
        <w:tab/>
      </w:r>
      <w:proofErr w:type="gramStart"/>
      <w:r w:rsidRPr="00075C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w:t>
      </w:r>
      <w:proofErr w:type="gramEnd"/>
      <w:r w:rsidRPr="00075CAB">
        <w:t xml:space="preserve"> выплаты).</w:t>
      </w:r>
    </w:p>
    <w:p w:rsidR="00F0409C" w:rsidRPr="00075CAB" w:rsidRDefault="00F0409C" w:rsidP="009C7398">
      <w:pPr>
        <w:pStyle w:val="af2"/>
        <w:ind w:firstLine="708"/>
        <w:jc w:val="both"/>
      </w:pPr>
    </w:p>
    <w:p w:rsidR="006A6FB4" w:rsidRPr="009C7398" w:rsidRDefault="006A6FB4" w:rsidP="00F0409C">
      <w:pPr>
        <w:pStyle w:val="af2"/>
        <w:jc w:val="center"/>
        <w:rPr>
          <w:b/>
        </w:rPr>
      </w:pPr>
      <w:r w:rsidRPr="009C7398">
        <w:rPr>
          <w:b/>
          <w:lang w:val="en-US"/>
        </w:rPr>
        <w:t>II</w:t>
      </w:r>
      <w:r w:rsidRPr="009C7398">
        <w:rPr>
          <w:b/>
        </w:rPr>
        <w:t>. Формирование и распределение фонда оплаты труда</w:t>
      </w:r>
    </w:p>
    <w:p w:rsidR="006A6FB4" w:rsidRPr="00075CAB" w:rsidRDefault="006A6FB4" w:rsidP="009C7398">
      <w:pPr>
        <w:pStyle w:val="af2"/>
        <w:ind w:firstLine="708"/>
        <w:jc w:val="both"/>
      </w:pPr>
      <w:r w:rsidRPr="00075CAB">
        <w:t>2.1.</w:t>
      </w:r>
      <w:r w:rsidRPr="00075CAB">
        <w:tab/>
        <w:t xml:space="preserve">Формирование фонда оплаты труда образовательного учреждения осуществляется в пределах объема средств на текущий финансовый год, исходя </w:t>
      </w:r>
      <w:proofErr w:type="gramStart"/>
      <w:r w:rsidRPr="00075CAB">
        <w:t>из</w:t>
      </w:r>
      <w:proofErr w:type="gramEnd"/>
      <w:r w:rsidRPr="00075CAB">
        <w:t>:</w:t>
      </w:r>
    </w:p>
    <w:p w:rsidR="006A6FB4" w:rsidRPr="00075CAB" w:rsidRDefault="006A6FB4" w:rsidP="00075CAB">
      <w:pPr>
        <w:pStyle w:val="af2"/>
        <w:jc w:val="both"/>
      </w:pPr>
      <w:r w:rsidRPr="00075CAB">
        <w:t>- областного норматива, утвержденного законом Саратовской области;</w:t>
      </w:r>
    </w:p>
    <w:p w:rsidR="006A6FB4" w:rsidRPr="00075CAB" w:rsidRDefault="006A6FB4" w:rsidP="00075CAB">
      <w:pPr>
        <w:pStyle w:val="af2"/>
        <w:jc w:val="both"/>
      </w:pPr>
      <w:r w:rsidRPr="00075CAB">
        <w:t xml:space="preserve">- количества </w:t>
      </w:r>
      <w:proofErr w:type="gramStart"/>
      <w:r w:rsidRPr="00075CAB">
        <w:t>обучающихся</w:t>
      </w:r>
      <w:proofErr w:type="gramEnd"/>
      <w:r w:rsidRPr="00075CAB">
        <w:t xml:space="preserve"> в учреждении;</w:t>
      </w:r>
    </w:p>
    <w:p w:rsidR="006A6FB4" w:rsidRPr="00075CAB" w:rsidRDefault="006A6FB4" w:rsidP="00075CAB">
      <w:pPr>
        <w:pStyle w:val="af2"/>
        <w:jc w:val="both"/>
      </w:pPr>
      <w:r w:rsidRPr="00075CAB">
        <w:t>-поправочного коэффициента к нормативу финансирования, установленного учредителем;</w:t>
      </w:r>
    </w:p>
    <w:p w:rsidR="006A6FB4" w:rsidRPr="00075CAB" w:rsidRDefault="006A6FB4" w:rsidP="00075CAB">
      <w:pPr>
        <w:pStyle w:val="af2"/>
        <w:jc w:val="both"/>
      </w:pPr>
      <w:r w:rsidRPr="00075CAB">
        <w:t>- доли фонда оплаты труда в нормативе финансирования учреждения.</w:t>
      </w:r>
    </w:p>
    <w:p w:rsidR="006A6FB4" w:rsidRPr="00075CAB" w:rsidRDefault="006A6FB4" w:rsidP="009C7398">
      <w:pPr>
        <w:pStyle w:val="af2"/>
        <w:ind w:firstLine="708"/>
        <w:jc w:val="both"/>
      </w:pPr>
      <w:r w:rsidRPr="00075CAB">
        <w:t>2.2.</w:t>
      </w:r>
      <w:r w:rsidRPr="00075CAB">
        <w:tab/>
        <w:t>Образовательное учреждение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образовательного учреждения.</w:t>
      </w:r>
    </w:p>
    <w:p w:rsidR="006A6FB4" w:rsidRPr="00075CAB" w:rsidRDefault="006A6FB4" w:rsidP="009C7398">
      <w:pPr>
        <w:pStyle w:val="af2"/>
        <w:ind w:firstLine="708"/>
        <w:jc w:val="both"/>
      </w:pPr>
      <w:r w:rsidRPr="00075CAB">
        <w:t>2.3.</w:t>
      </w:r>
      <w:r w:rsidRPr="00075CAB">
        <w:tab/>
        <w:t>Фонд оплаты труда состоит из базовой части (</w:t>
      </w:r>
      <w:proofErr w:type="spellStart"/>
      <w:r w:rsidRPr="00075CAB">
        <w:t>ФОТ</w:t>
      </w:r>
      <w:r w:rsidRPr="00075CAB">
        <w:rPr>
          <w:vertAlign w:val="subscript"/>
        </w:rPr>
        <w:t>б</w:t>
      </w:r>
      <w:proofErr w:type="spellEnd"/>
      <w:r w:rsidRPr="00075CAB">
        <w:t>) и стимулирующей части (</w:t>
      </w:r>
      <w:proofErr w:type="spellStart"/>
      <w:r w:rsidRPr="00075CAB">
        <w:t>ФОТ</w:t>
      </w:r>
      <w:r w:rsidRPr="00075CAB">
        <w:rPr>
          <w:vertAlign w:val="subscript"/>
        </w:rPr>
        <w:t>ст</w:t>
      </w:r>
      <w:proofErr w:type="spellEnd"/>
      <w:r w:rsidRPr="00075CAB">
        <w:t>).</w:t>
      </w:r>
    </w:p>
    <w:p w:rsidR="006A6FB4" w:rsidRPr="00075CAB" w:rsidRDefault="006A6FB4" w:rsidP="009C7398">
      <w:pPr>
        <w:pStyle w:val="af2"/>
        <w:ind w:firstLine="708"/>
        <w:jc w:val="both"/>
      </w:pPr>
      <w:r w:rsidRPr="00075CAB">
        <w:t>2.4.</w:t>
      </w:r>
      <w:r w:rsidRPr="00075CAB">
        <w:tab/>
        <w:t xml:space="preserve">Объем стимулирующей части фонда оплаты труда определяется образовательным учреждением самостоятельно. </w:t>
      </w:r>
    </w:p>
    <w:p w:rsidR="006A6FB4" w:rsidRPr="00075CAB" w:rsidRDefault="006A6FB4" w:rsidP="009C7398">
      <w:pPr>
        <w:pStyle w:val="af2"/>
        <w:ind w:firstLine="708"/>
        <w:jc w:val="both"/>
      </w:pPr>
      <w:r w:rsidRPr="00075CAB">
        <w:t>2.5.</w:t>
      </w:r>
      <w:r w:rsidRPr="00075CAB">
        <w:tab/>
        <w:t>Базовая часть фонда оплаты труда обеспечивает гарантированную заработную плату работников образовательного учреждения, включая:</w:t>
      </w:r>
    </w:p>
    <w:p w:rsidR="006A6FB4" w:rsidRPr="00075CAB" w:rsidRDefault="006A6FB4" w:rsidP="00075CAB">
      <w:pPr>
        <w:pStyle w:val="af2"/>
        <w:jc w:val="both"/>
      </w:pPr>
      <w:r w:rsidRPr="00075CAB">
        <w:t>а) административно-управленческий персонал образовательного учреждения (руководитель общеобразовательного учреждения, заместитель руководителя, руководитель структурного подразделения и др.);</w:t>
      </w:r>
    </w:p>
    <w:p w:rsidR="006A6FB4" w:rsidRPr="00075CAB" w:rsidRDefault="006A6FB4" w:rsidP="00075CAB">
      <w:pPr>
        <w:pStyle w:val="af2"/>
        <w:jc w:val="both"/>
      </w:pPr>
      <w:r w:rsidRPr="00075CAB">
        <w:t>б) педагогический персонал, непосредственно осуществляющий учебный процесс (учитель, преподаватель);</w:t>
      </w:r>
    </w:p>
    <w:p w:rsidR="006A6FB4" w:rsidRPr="00075CAB" w:rsidRDefault="006A6FB4" w:rsidP="00075CAB">
      <w:pPr>
        <w:pStyle w:val="af2"/>
        <w:jc w:val="both"/>
      </w:pPr>
      <w:r w:rsidRPr="00075CAB">
        <w:t>в) иные категории педагогического персонала (воспитатель, воспитатель группы продленного дня, педагог-психолог, социальный педагог, старший вожатый, преподаватель-организатор основ безопасности жизнедеятельности и др.);</w:t>
      </w:r>
    </w:p>
    <w:p w:rsidR="006A6FB4" w:rsidRPr="00075CAB" w:rsidRDefault="006A6FB4" w:rsidP="00075CAB">
      <w:pPr>
        <w:pStyle w:val="af2"/>
        <w:jc w:val="both"/>
      </w:pPr>
      <w:r w:rsidRPr="00075CAB">
        <w:t>г) учебно-вспомогательный персонал (лаборант, инспектор по кадрам, библиотекарь, секретарь, заведующий хозяйством и др.);</w:t>
      </w:r>
    </w:p>
    <w:p w:rsidR="006A6FB4" w:rsidRPr="00075CAB" w:rsidRDefault="006A6FB4" w:rsidP="00075CAB">
      <w:pPr>
        <w:pStyle w:val="af2"/>
        <w:jc w:val="both"/>
      </w:pPr>
      <w:r w:rsidRPr="00075CAB">
        <w:t>д) обслуживающий персонал (уборщик, гардеробщик, дворник, сторож, рабочий по обслуживанию зданий и др.).</w:t>
      </w:r>
    </w:p>
    <w:p w:rsidR="006A6FB4" w:rsidRPr="00075CAB" w:rsidRDefault="006A6FB4" w:rsidP="009C7398">
      <w:pPr>
        <w:pStyle w:val="af2"/>
        <w:ind w:firstLine="708"/>
        <w:jc w:val="both"/>
      </w:pPr>
      <w:r w:rsidRPr="00075CAB">
        <w:t>2.6.</w:t>
      </w:r>
      <w:r w:rsidRPr="00075CAB">
        <w:tab/>
        <w:t xml:space="preserve">Руководитель учреждения формирует и утверждает штатное расписание в пределах базовой части фонда оплаты труда. </w:t>
      </w:r>
    </w:p>
    <w:p w:rsidR="006A6FB4" w:rsidRPr="00075CAB" w:rsidRDefault="006A6FB4" w:rsidP="009C7398">
      <w:pPr>
        <w:pStyle w:val="af2"/>
        <w:ind w:firstLine="708"/>
        <w:jc w:val="both"/>
      </w:pPr>
      <w:r w:rsidRPr="00075CAB">
        <w:lastRenderedPageBreak/>
        <w:t>2.7.</w:t>
      </w:r>
      <w:r w:rsidRPr="00075CAB">
        <w:tab/>
        <w:t xml:space="preserve">Объем базовой части фонда оплаты труда педагогического персонала, непосредственно осуществляющего учебный процесс, рассчитывается по формуле: </w:t>
      </w:r>
    </w:p>
    <w:p w:rsidR="006A6FB4" w:rsidRPr="00075CAB" w:rsidRDefault="006A6FB4" w:rsidP="00075CAB">
      <w:pPr>
        <w:pStyle w:val="af2"/>
        <w:jc w:val="both"/>
      </w:pPr>
      <w:r w:rsidRPr="00075CAB">
        <w:rPr>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5pt;height:18.45pt" o:ole="">
            <v:imagedata r:id="rId11" o:title=""/>
          </v:shape>
          <o:OLEObject Type="Embed" ProgID="Equation.3" ShapeID="_x0000_i1025" DrawAspect="Content" ObjectID="_1559138868" r:id="rId12"/>
        </w:object>
      </w:r>
      <w:r w:rsidRPr="00075CAB">
        <w:t>,</w:t>
      </w:r>
    </w:p>
    <w:p w:rsidR="006A6FB4" w:rsidRDefault="006A6FB4" w:rsidP="00075CAB">
      <w:pPr>
        <w:pStyle w:val="af2"/>
        <w:jc w:val="both"/>
      </w:pPr>
      <w:r w:rsidRPr="00075CAB">
        <w:t xml:space="preserve">где п.п. – доля ФОТ педагогического персонала, непосредственно осуществляющего учебный процесс, в базовой части ФОТ. </w:t>
      </w:r>
    </w:p>
    <w:p w:rsidR="00F0409C" w:rsidRPr="00075CAB" w:rsidRDefault="00F0409C" w:rsidP="00075CAB">
      <w:pPr>
        <w:pStyle w:val="af2"/>
        <w:jc w:val="both"/>
      </w:pPr>
    </w:p>
    <w:p w:rsidR="006A6FB4" w:rsidRPr="009C7398" w:rsidRDefault="006A6FB4" w:rsidP="00F0409C">
      <w:pPr>
        <w:pStyle w:val="af2"/>
        <w:jc w:val="center"/>
        <w:rPr>
          <w:b/>
        </w:rPr>
      </w:pPr>
      <w:r w:rsidRPr="009C7398">
        <w:rPr>
          <w:b/>
          <w:lang w:val="en-US"/>
        </w:rPr>
        <w:t>III</w:t>
      </w:r>
      <w:r w:rsidRPr="009C7398">
        <w:rPr>
          <w:b/>
        </w:rPr>
        <w:t>. Расчет заработной платы педагогических работников, непосредственно осуществляющих учебный процесс.</w:t>
      </w:r>
    </w:p>
    <w:p w:rsidR="006A6FB4" w:rsidRPr="00075CAB" w:rsidRDefault="006A6FB4" w:rsidP="009C7398">
      <w:pPr>
        <w:pStyle w:val="af2"/>
        <w:ind w:firstLine="708"/>
        <w:jc w:val="both"/>
      </w:pPr>
      <w:r w:rsidRPr="00075CAB">
        <w:t>3.1.</w:t>
      </w:r>
      <w:r w:rsidRPr="00075CAB">
        <w:tab/>
        <w:t>Базовая часть фонда оплаты труда для педагогического персонала, непосредственно осуществляющего учебный процесс ФОТ</w:t>
      </w:r>
      <w:r w:rsidRPr="00075CAB">
        <w:rPr>
          <w:vertAlign w:val="subscript"/>
        </w:rPr>
        <w:t>п.п.</w:t>
      </w:r>
      <w:r w:rsidRPr="00075CAB">
        <w:t>, состоит из общей части (ФОТ</w:t>
      </w:r>
      <w:r w:rsidRPr="00075CAB">
        <w:rPr>
          <w:vertAlign w:val="subscript"/>
        </w:rPr>
        <w:t>о</w:t>
      </w:r>
      <w:r w:rsidRPr="00075CAB">
        <w:t>) и специальной части (ФОТ</w:t>
      </w:r>
      <w:r w:rsidRPr="00075CAB">
        <w:rPr>
          <w:vertAlign w:val="subscript"/>
        </w:rPr>
        <w:t>с</w:t>
      </w:r>
      <w:r w:rsidRPr="00075CAB">
        <w:t>).</w:t>
      </w:r>
    </w:p>
    <w:p w:rsidR="006A6FB4" w:rsidRPr="00075CAB" w:rsidRDefault="006A6FB4" w:rsidP="00075CAB">
      <w:pPr>
        <w:pStyle w:val="af2"/>
        <w:jc w:val="both"/>
      </w:pPr>
      <w:r w:rsidRPr="00075CAB">
        <w:t>Объем специальной части определяется по формуле</w:t>
      </w:r>
    </w:p>
    <w:p w:rsidR="006A6FB4" w:rsidRPr="00075CAB" w:rsidRDefault="006A6FB4" w:rsidP="00075CAB">
      <w:pPr>
        <w:pStyle w:val="af2"/>
        <w:jc w:val="both"/>
      </w:pPr>
      <w:r w:rsidRPr="00075CAB">
        <w:rPr>
          <w:position w:val="-12"/>
        </w:rPr>
        <w:object w:dxaOrig="1960" w:dyaOrig="360">
          <v:shape id="_x0000_i1026" type="#_x0000_t75" style="width:98.5pt;height:18.45pt" o:ole="">
            <v:imagedata r:id="rId13" o:title=""/>
          </v:shape>
          <o:OLEObject Type="Embed" ProgID="Equation.3" ShapeID="_x0000_i1026" DrawAspect="Content" ObjectID="_1559138869" r:id="rId14"/>
        </w:object>
      </w:r>
      <w:r w:rsidRPr="00075CAB">
        <w:t>,</w:t>
      </w:r>
    </w:p>
    <w:p w:rsidR="006A6FB4" w:rsidRPr="00075CAB" w:rsidRDefault="006A6FB4" w:rsidP="00075CAB">
      <w:pPr>
        <w:pStyle w:val="af2"/>
        <w:jc w:val="both"/>
      </w:pPr>
      <w:r w:rsidRPr="00075CAB">
        <w:t>где с – коэффициент размера специальной части ФОТ</w:t>
      </w:r>
      <w:r w:rsidRPr="00075CAB">
        <w:rPr>
          <w:vertAlign w:val="subscript"/>
        </w:rPr>
        <w:t>п.п.</w:t>
      </w:r>
    </w:p>
    <w:p w:rsidR="006A6FB4" w:rsidRPr="00075CAB" w:rsidRDefault="006A6FB4" w:rsidP="009C7398">
      <w:pPr>
        <w:pStyle w:val="af2"/>
        <w:ind w:firstLine="708"/>
        <w:jc w:val="both"/>
      </w:pPr>
      <w:r w:rsidRPr="00075CAB">
        <w:t>3.2.</w:t>
      </w:r>
      <w:r w:rsidRPr="00075CAB">
        <w:tab/>
        <w:t>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w:t>
      </w:r>
    </w:p>
    <w:p w:rsidR="006A6FB4" w:rsidRPr="00075CAB" w:rsidRDefault="006A6FB4" w:rsidP="009C7398">
      <w:pPr>
        <w:pStyle w:val="af2"/>
        <w:ind w:firstLine="708"/>
        <w:jc w:val="both"/>
      </w:pPr>
      <w:r w:rsidRPr="00075CAB">
        <w:t>3.3.</w:t>
      </w:r>
      <w:r w:rsidRPr="00075CAB">
        <w:tab/>
        <w:t xml:space="preserve">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w:t>
      </w:r>
      <w:proofErr w:type="gramStart"/>
      <w:r w:rsidRPr="00075CAB">
        <w:t>численности</w:t>
      </w:r>
      <w:proofErr w:type="gramEnd"/>
      <w:r w:rsidRPr="00075CAB">
        <w:t xml:space="preserve"> обучающихся в классах (часы аудиторной занятости), а также часов неаудиторной занятости.</w:t>
      </w:r>
    </w:p>
    <w:p w:rsidR="006A6FB4" w:rsidRPr="00075CAB" w:rsidRDefault="006A6FB4" w:rsidP="00075CAB">
      <w:pPr>
        <w:pStyle w:val="af2"/>
        <w:jc w:val="both"/>
      </w:pPr>
      <w:r w:rsidRPr="00075CAB">
        <w:t>Общая часть базовой части фонда оплаты труда педагогического персонала, непосредственно осуществляющего учебный процесс (ФОТ</w:t>
      </w:r>
      <w:r w:rsidRPr="00075CAB">
        <w:rPr>
          <w:vertAlign w:val="subscript"/>
        </w:rPr>
        <w:t>о</w:t>
      </w:r>
      <w:r w:rsidRPr="00075CAB">
        <w:t>), состоит из двух частей: фонд оплаты аудиторной занятости (ФОТ</w:t>
      </w:r>
      <w:r w:rsidRPr="00075CAB">
        <w:rPr>
          <w:vertAlign w:val="subscript"/>
        </w:rPr>
        <w:t>аз</w:t>
      </w:r>
      <w:r w:rsidRPr="00075CAB">
        <w:t>) и неаудиторной занятости (ФОТ</w:t>
      </w:r>
      <w:r w:rsidRPr="00075CAB">
        <w:rPr>
          <w:vertAlign w:val="subscript"/>
        </w:rPr>
        <w:t>нз</w:t>
      </w:r>
      <w:r w:rsidRPr="00075CAB">
        <w:t xml:space="preserve">): </w:t>
      </w:r>
    </w:p>
    <w:p w:rsidR="006A6FB4" w:rsidRPr="00075CAB" w:rsidRDefault="006A6FB4" w:rsidP="00075CAB">
      <w:pPr>
        <w:pStyle w:val="af2"/>
        <w:jc w:val="both"/>
      </w:pPr>
      <w:r w:rsidRPr="00075CAB">
        <w:rPr>
          <w:position w:val="-12"/>
        </w:rPr>
        <w:object w:dxaOrig="2439" w:dyaOrig="360">
          <v:shape id="_x0000_i1027" type="#_x0000_t75" style="width:122.1pt;height:18.45pt" o:ole="">
            <v:imagedata r:id="rId15" o:title=""/>
          </v:shape>
          <o:OLEObject Type="Embed" ProgID="Equation.3" ShapeID="_x0000_i1027" DrawAspect="Content" ObjectID="_1559138870" r:id="rId16"/>
        </w:object>
      </w:r>
      <w:r w:rsidRPr="00075CAB">
        <w:rPr>
          <w:noProof/>
        </w:rPr>
        <w:t>.</w:t>
      </w:r>
    </w:p>
    <w:p w:rsidR="006A6FB4" w:rsidRPr="00075CAB" w:rsidRDefault="006A6FB4" w:rsidP="009C7398">
      <w:pPr>
        <w:pStyle w:val="af2"/>
        <w:ind w:firstLine="708"/>
        <w:jc w:val="both"/>
      </w:pPr>
      <w:r w:rsidRPr="00075CAB">
        <w:t>Соотношение фонда оплаты аудиторной занятости (ФОТ</w:t>
      </w:r>
      <w:r w:rsidRPr="00075CAB">
        <w:rPr>
          <w:vertAlign w:val="subscript"/>
        </w:rPr>
        <w:t>аз</w:t>
      </w:r>
      <w:r w:rsidRPr="00075CAB">
        <w:t>) и неаудиторной занятости (ФОТ</w:t>
      </w:r>
      <w:r w:rsidRPr="00075CAB">
        <w:rPr>
          <w:vertAlign w:val="subscript"/>
        </w:rPr>
        <w:t>нз</w:t>
      </w:r>
      <w:r w:rsidRPr="00075CAB">
        <w:t>) и порядок распределения ФОТ</w:t>
      </w:r>
      <w:r w:rsidRPr="00075CAB">
        <w:rPr>
          <w:vertAlign w:val="subscript"/>
        </w:rPr>
        <w:t>нз</w:t>
      </w:r>
      <w:r w:rsidRPr="00075CAB">
        <w:t xml:space="preserve"> определяются самим учреждением, исходя из специфики его образовательной программы.</w:t>
      </w:r>
    </w:p>
    <w:p w:rsidR="006A6FB4" w:rsidRPr="00075CAB" w:rsidRDefault="006A6FB4" w:rsidP="009C7398">
      <w:pPr>
        <w:pStyle w:val="af2"/>
        <w:ind w:firstLine="708"/>
        <w:jc w:val="both"/>
      </w:pPr>
      <w:r w:rsidRPr="00075CAB">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6A6FB4" w:rsidRPr="00075CAB" w:rsidRDefault="006A6FB4" w:rsidP="009C7398">
      <w:pPr>
        <w:pStyle w:val="af2"/>
        <w:ind w:firstLine="708"/>
        <w:jc w:val="both"/>
      </w:pPr>
      <w:r w:rsidRPr="00075CAB">
        <w:t xml:space="preserve">Стоимость 1 </w:t>
      </w:r>
      <w:proofErr w:type="spellStart"/>
      <w:r w:rsidRPr="00075CAB">
        <w:t>ученико-часа</w:t>
      </w:r>
      <w:proofErr w:type="spellEnd"/>
      <w:r w:rsidRPr="00075CAB">
        <w:t xml:space="preserve">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6A6FB4" w:rsidRPr="00075CAB" w:rsidRDefault="006A6FB4" w:rsidP="009C7398">
      <w:pPr>
        <w:pStyle w:val="af2"/>
        <w:ind w:firstLine="708"/>
        <w:jc w:val="both"/>
      </w:pPr>
      <w:proofErr w:type="gramStart"/>
      <w:r w:rsidRPr="00075CAB">
        <w:t xml:space="preserve">Стоимость 1 </w:t>
      </w:r>
      <w:proofErr w:type="spellStart"/>
      <w:r w:rsidRPr="00075CAB">
        <w:t>ученико-часа</w:t>
      </w:r>
      <w:proofErr w:type="spellEnd"/>
      <w:r w:rsidRPr="00075CAB">
        <w:t xml:space="preserve"> рассчитывается каждым учреждением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sidRPr="00075CAB">
        <w:rPr>
          <w:vertAlign w:val="subscript"/>
        </w:rPr>
        <w:t>аз</w:t>
      </w:r>
      <w:r w:rsidRPr="00075CAB">
        <w:t xml:space="preserve">) в соответствии с формулой, установленной Методикой формирования фонда оплаты труда и заработной платы работников муниципальных общеобразовательных учреждений, утвержденной Решением Саратовской городской Думы  от 16 июля </w:t>
      </w:r>
      <w:smartTag w:uri="urn:schemas-microsoft-com:office:smarttags" w:element="metricconverter">
        <w:smartTagPr>
          <w:attr w:name="ProductID" w:val="2008 г"/>
        </w:smartTagPr>
        <w:r w:rsidRPr="00075CAB">
          <w:t>2008 г</w:t>
        </w:r>
      </w:smartTag>
      <w:r w:rsidRPr="00075CAB">
        <w:t>. N 30-313 «О введении новой системы оплаты</w:t>
      </w:r>
      <w:proofErr w:type="gramEnd"/>
      <w:r w:rsidRPr="00075CAB">
        <w:t xml:space="preserve"> труда работников муниципальных общеобразовательных учреждений города Саратова».</w:t>
      </w:r>
    </w:p>
    <w:p w:rsidR="006A6FB4" w:rsidRPr="00075CAB" w:rsidRDefault="006A6FB4" w:rsidP="009C7398">
      <w:pPr>
        <w:pStyle w:val="af2"/>
        <w:ind w:firstLine="708"/>
        <w:jc w:val="both"/>
      </w:pPr>
      <w:r w:rsidRPr="00075CAB">
        <w:t>3.4.</w:t>
      </w:r>
      <w:r w:rsidRPr="00075CAB">
        <w:tab/>
        <w:t>Учебный план разрабатывается учреждением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6A6FB4" w:rsidRPr="00075CAB" w:rsidRDefault="006A6FB4" w:rsidP="009C7398">
      <w:pPr>
        <w:pStyle w:val="af2"/>
        <w:ind w:firstLine="708"/>
        <w:jc w:val="both"/>
      </w:pPr>
      <w:r w:rsidRPr="00075CAB">
        <w:t>3.5.</w:t>
      </w:r>
      <w:r w:rsidRPr="00075CAB">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6A6FB4" w:rsidRPr="00075CAB" w:rsidRDefault="006A6FB4" w:rsidP="009C7398">
      <w:pPr>
        <w:pStyle w:val="af2"/>
        <w:ind w:firstLine="708"/>
        <w:jc w:val="both"/>
      </w:pPr>
      <w:r w:rsidRPr="00075CAB">
        <w:t>- выплаты компенсационного характера, предусмотренные Трудовым кодексом Российской Федерации, нормативными актами Саратовской области, и рассчитанные учреждением самостоятельно в соответствии;</w:t>
      </w:r>
    </w:p>
    <w:p w:rsidR="006A6FB4" w:rsidRPr="00075CAB" w:rsidRDefault="006A6FB4" w:rsidP="009C7398">
      <w:pPr>
        <w:pStyle w:val="af2"/>
        <w:ind w:firstLine="708"/>
        <w:jc w:val="both"/>
      </w:pPr>
      <w:r w:rsidRPr="00075CAB">
        <w:lastRenderedPageBreak/>
        <w:t>- повышающие коэффициенты за сложность и приоритетность предмета определены в зависимости от специфики образовательной программы учреждения по согласованию с управляющим советом;</w:t>
      </w:r>
    </w:p>
    <w:p w:rsidR="006A6FB4" w:rsidRPr="00075CAB" w:rsidRDefault="006A6FB4" w:rsidP="009C7398">
      <w:pPr>
        <w:pStyle w:val="af2"/>
        <w:ind w:firstLine="708"/>
        <w:jc w:val="both"/>
      </w:pPr>
      <w:r w:rsidRPr="00075CAB">
        <w:t>- доплаты за наличие почетного звания, государственных наград, ученые степени, установленные нормативными актами органов местного самоуправления.</w:t>
      </w:r>
    </w:p>
    <w:p w:rsidR="006A6FB4" w:rsidRPr="00075CAB" w:rsidRDefault="006A6FB4" w:rsidP="009C7398">
      <w:pPr>
        <w:pStyle w:val="af2"/>
        <w:ind w:firstLine="708"/>
        <w:jc w:val="both"/>
      </w:pPr>
      <w:r w:rsidRPr="00075CAB">
        <w:t>3.6.</w:t>
      </w:r>
      <w:r w:rsidRPr="00075CAB">
        <w:tab/>
        <w:t>Повышающий коэффициент за особенность, сложность и приоритетность предмета в зависимости от специфики образовательной программы  учреждения (К) определен на основании следующих критериев:</w:t>
      </w:r>
    </w:p>
    <w:p w:rsidR="006A6FB4" w:rsidRPr="00075CAB" w:rsidRDefault="006A6FB4" w:rsidP="009C7398">
      <w:pPr>
        <w:pStyle w:val="af2"/>
        <w:ind w:firstLine="708"/>
        <w:jc w:val="both"/>
      </w:pPr>
      <w:r w:rsidRPr="00075CAB">
        <w:t>- включение предмета в государственную (итоговую) аттестацию;</w:t>
      </w:r>
    </w:p>
    <w:p w:rsidR="006A6FB4" w:rsidRPr="00075CAB" w:rsidRDefault="006A6FB4" w:rsidP="009C7398">
      <w:pPr>
        <w:pStyle w:val="af2"/>
        <w:ind w:firstLine="708"/>
        <w:jc w:val="both"/>
      </w:pPr>
      <w:proofErr w:type="gramStart"/>
      <w:r w:rsidRPr="00075CAB">
        <w:t>- 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roofErr w:type="gramEnd"/>
    </w:p>
    <w:p w:rsidR="006A6FB4" w:rsidRPr="00075CAB" w:rsidRDefault="006A6FB4" w:rsidP="009C7398">
      <w:pPr>
        <w:pStyle w:val="af2"/>
        <w:ind w:firstLine="708"/>
        <w:jc w:val="both"/>
      </w:pPr>
      <w:r w:rsidRPr="00075CAB">
        <w:t>- 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w:t>
      </w:r>
    </w:p>
    <w:p w:rsidR="006A6FB4" w:rsidRPr="00075CAB" w:rsidRDefault="006A6FB4" w:rsidP="009C7398">
      <w:pPr>
        <w:pStyle w:val="af2"/>
        <w:ind w:firstLine="708"/>
        <w:jc w:val="both"/>
      </w:pPr>
      <w:r w:rsidRPr="00075CAB">
        <w:t>- специфика образовательной программы учреждения, определяемая концепцией программы развития, и учет вклада данного предмета в ее реализацию.</w:t>
      </w:r>
    </w:p>
    <w:p w:rsidR="006A6FB4" w:rsidRPr="00075CAB" w:rsidRDefault="006A6FB4" w:rsidP="009C7398">
      <w:pPr>
        <w:pStyle w:val="af2"/>
        <w:ind w:firstLine="708"/>
        <w:jc w:val="both"/>
      </w:pPr>
      <w:r w:rsidRPr="00075CAB">
        <w:t>Повышающие коэффициенты за сложность и приоритетность предмета определены в зависимости от специфики образовательной программы учреждения по согласованию с Советом педагогов и устанавливаются в размере:</w:t>
      </w:r>
    </w:p>
    <w:p w:rsidR="006A6FB4" w:rsidRPr="00075CAB" w:rsidRDefault="006A6FB4" w:rsidP="009C7398">
      <w:pPr>
        <w:pStyle w:val="af2"/>
        <w:ind w:firstLine="708"/>
        <w:jc w:val="both"/>
      </w:pPr>
      <w:r w:rsidRPr="00075CAB">
        <w:t xml:space="preserve"> а) русский язык, литература, иностранный язык, математика, 1-4 классы начальной школы  –   1,04;</w:t>
      </w:r>
    </w:p>
    <w:p w:rsidR="006A6FB4" w:rsidRPr="00075CAB" w:rsidRDefault="006A6FB4" w:rsidP="009C7398">
      <w:pPr>
        <w:pStyle w:val="af2"/>
        <w:ind w:firstLine="708"/>
        <w:jc w:val="both"/>
      </w:pPr>
      <w:r w:rsidRPr="00075CAB">
        <w:t xml:space="preserve">б) физическое воспитание, </w:t>
      </w:r>
      <w:proofErr w:type="gramStart"/>
      <w:r w:rsidRPr="00075CAB">
        <w:t>ИЗО</w:t>
      </w:r>
      <w:proofErr w:type="gramEnd"/>
      <w:r w:rsidRPr="00075CAB">
        <w:t>, музыка,  ОБЖ,  ознакомление с окружающим миром, природоведение – 1,0.</w:t>
      </w:r>
    </w:p>
    <w:p w:rsidR="006A6FB4" w:rsidRPr="00075CAB" w:rsidRDefault="006A6FB4" w:rsidP="009C7398">
      <w:pPr>
        <w:pStyle w:val="af2"/>
        <w:ind w:firstLine="708"/>
        <w:jc w:val="both"/>
      </w:pPr>
      <w:r w:rsidRPr="00075CAB">
        <w:t>3.7.</w:t>
      </w:r>
      <w:r w:rsidRPr="00075CAB">
        <w:tab/>
        <w:t>Повышающий коэффициент за квалификационную категорию педагога (А) составляет:</w:t>
      </w:r>
    </w:p>
    <w:p w:rsidR="006A6FB4" w:rsidRPr="00075CAB" w:rsidRDefault="006A6FB4" w:rsidP="00075CAB">
      <w:pPr>
        <w:pStyle w:val="af2"/>
        <w:jc w:val="both"/>
      </w:pPr>
      <w:r w:rsidRPr="00075CAB">
        <w:t>1,05 - для педагогических работников, имеющих вторую категорию;</w:t>
      </w:r>
    </w:p>
    <w:p w:rsidR="006A6FB4" w:rsidRPr="00075CAB" w:rsidRDefault="006A6FB4" w:rsidP="00075CAB">
      <w:pPr>
        <w:pStyle w:val="af2"/>
        <w:jc w:val="both"/>
      </w:pPr>
      <w:r w:rsidRPr="00075CAB">
        <w:t>1,10 - для педагогических работников, имеющих первую категорию;</w:t>
      </w:r>
    </w:p>
    <w:p w:rsidR="006A6FB4" w:rsidRPr="00075CAB" w:rsidRDefault="006A6FB4" w:rsidP="00075CAB">
      <w:pPr>
        <w:pStyle w:val="af2"/>
        <w:jc w:val="both"/>
      </w:pPr>
      <w:r w:rsidRPr="00075CAB">
        <w:t>1,15 - для педагогических работников, имеющих высшую категорию.</w:t>
      </w:r>
    </w:p>
    <w:p w:rsidR="006A6FB4" w:rsidRPr="00075CAB" w:rsidRDefault="006A6FB4" w:rsidP="009C7398">
      <w:pPr>
        <w:pStyle w:val="af2"/>
        <w:ind w:firstLine="708"/>
        <w:jc w:val="both"/>
      </w:pPr>
      <w:r w:rsidRPr="00075CAB">
        <w:t>3.8.</w:t>
      </w:r>
      <w:r w:rsidRPr="00075CAB">
        <w:tab/>
        <w:t>Оклад педагогического работника, непосредственно осуществляющего учебный процесс, рассчитывается по формуле:</w:t>
      </w:r>
    </w:p>
    <w:p w:rsidR="006A6FB4" w:rsidRPr="00075CAB" w:rsidRDefault="006A6FB4" w:rsidP="00075CAB">
      <w:pPr>
        <w:pStyle w:val="af2"/>
        <w:jc w:val="both"/>
        <w:rPr>
          <w:noProof/>
        </w:rPr>
      </w:pPr>
      <w:r w:rsidRPr="00075CAB">
        <w:rPr>
          <w:position w:val="-12"/>
        </w:rPr>
        <w:object w:dxaOrig="3019" w:dyaOrig="360">
          <v:shape id="_x0000_i1028" type="#_x0000_t75" style="width:150.35pt;height:18.45pt" o:ole="">
            <v:imagedata r:id="rId17" o:title=""/>
          </v:shape>
          <o:OLEObject Type="Embed" ProgID="Equation.3" ShapeID="_x0000_i1028" DrawAspect="Content" ObjectID="_1559138871" r:id="rId18"/>
        </w:object>
      </w:r>
      <w:r w:rsidRPr="00075CAB">
        <w:rPr>
          <w:noProof/>
        </w:rPr>
        <w:t>,</w:t>
      </w:r>
    </w:p>
    <w:p w:rsidR="006A6FB4" w:rsidRPr="00075CAB" w:rsidRDefault="006A6FB4" w:rsidP="00075CAB">
      <w:pPr>
        <w:pStyle w:val="af2"/>
        <w:jc w:val="both"/>
      </w:pPr>
      <w:r w:rsidRPr="00075CAB">
        <w:rPr>
          <w:noProof/>
        </w:rPr>
        <w:t>где:</w:t>
      </w:r>
    </w:p>
    <w:p w:rsidR="006A6FB4" w:rsidRPr="00075CAB" w:rsidRDefault="006A6FB4" w:rsidP="00075CAB">
      <w:pPr>
        <w:pStyle w:val="af2"/>
        <w:jc w:val="both"/>
      </w:pPr>
      <w:r w:rsidRPr="00075CAB">
        <w:rPr>
          <w:noProof/>
        </w:rPr>
        <w:t>О - оклад педагогического работника, непосредственно осуществляющего учебный процесс;</w:t>
      </w:r>
    </w:p>
    <w:p w:rsidR="006A6FB4" w:rsidRPr="00075CAB" w:rsidRDefault="006A6FB4" w:rsidP="00075CAB">
      <w:pPr>
        <w:pStyle w:val="af2"/>
        <w:jc w:val="both"/>
      </w:pPr>
      <w:r w:rsidRPr="00075CAB">
        <w:rPr>
          <w:noProof/>
        </w:rPr>
        <w:t>С</w:t>
      </w:r>
      <w:r w:rsidRPr="00075CAB">
        <w:rPr>
          <w:i/>
          <w:noProof/>
          <w:vertAlign w:val="subscript"/>
        </w:rPr>
        <w:t>тп</w:t>
      </w:r>
      <w:r w:rsidRPr="00075CAB">
        <w:rPr>
          <w:noProof/>
        </w:rPr>
        <w:t xml:space="preserve"> - расчетная стоимость ученико-часа (руб./ученико-час);</w:t>
      </w:r>
    </w:p>
    <w:p w:rsidR="006A6FB4" w:rsidRPr="00075CAB" w:rsidRDefault="006A6FB4" w:rsidP="00075CAB">
      <w:pPr>
        <w:pStyle w:val="af2"/>
        <w:jc w:val="both"/>
      </w:pPr>
      <w:r w:rsidRPr="00075CAB">
        <w:rPr>
          <w:noProof/>
        </w:rPr>
        <w:t>Ч</w:t>
      </w:r>
      <w:r w:rsidRPr="00075CAB">
        <w:rPr>
          <w:noProof/>
          <w:vertAlign w:val="subscript"/>
        </w:rPr>
        <w:t>аз</w:t>
      </w:r>
      <w:r w:rsidRPr="00075CAB">
        <w:rPr>
          <w:noProof/>
        </w:rPr>
        <w:t xml:space="preserve"> - количество часов по предмету по учебному плану  в месяц в каждом классе;</w:t>
      </w:r>
    </w:p>
    <w:p w:rsidR="006A6FB4" w:rsidRPr="00075CAB" w:rsidRDefault="006A6FB4" w:rsidP="00075CAB">
      <w:pPr>
        <w:pStyle w:val="af2"/>
        <w:jc w:val="both"/>
      </w:pPr>
      <w:r w:rsidRPr="00075CAB">
        <w:rPr>
          <w:noProof/>
        </w:rPr>
        <w:t>У - количество обучающихся по предмету в каждом  классе на начало очередного учебного года. При расчете окладов педагогических работников, осуществляющих индивидуальное обучение, при делении классов на подгруппы используется наполняемость класса, в котором осуществляется обучение;</w:t>
      </w:r>
    </w:p>
    <w:p w:rsidR="006A6FB4" w:rsidRPr="00075CAB" w:rsidRDefault="006A6FB4" w:rsidP="00075CAB">
      <w:pPr>
        <w:pStyle w:val="af2"/>
        <w:jc w:val="both"/>
      </w:pPr>
      <w:r w:rsidRPr="00075CAB">
        <w:rPr>
          <w:noProof/>
        </w:rPr>
        <w:t>А - повышающий коэффициент за квалификационную категорию педагога;</w:t>
      </w:r>
    </w:p>
    <w:p w:rsidR="006A6FB4" w:rsidRPr="00075CAB" w:rsidRDefault="006A6FB4" w:rsidP="00075CAB">
      <w:pPr>
        <w:pStyle w:val="af2"/>
        <w:jc w:val="both"/>
      </w:pPr>
      <w:r w:rsidRPr="00075CAB">
        <w:rPr>
          <w:noProof/>
        </w:rPr>
        <w:t>К - повышающий коэффициент за сложность и приоритетность  предмета в зависимости от специфики образовательной программы данного учреждения;</w:t>
      </w:r>
    </w:p>
    <w:p w:rsidR="006A6FB4" w:rsidRPr="00075CAB" w:rsidRDefault="006A6FB4" w:rsidP="00075CAB">
      <w:pPr>
        <w:pStyle w:val="af2"/>
        <w:jc w:val="both"/>
      </w:pPr>
      <w:r w:rsidRPr="00075CAB">
        <w:rPr>
          <w:noProof/>
        </w:rPr>
        <w:t>Д</w:t>
      </w:r>
      <w:r w:rsidRPr="00075CAB">
        <w:rPr>
          <w:noProof/>
          <w:vertAlign w:val="subscript"/>
        </w:rPr>
        <w:t>нз</w:t>
      </w:r>
      <w:r w:rsidRPr="00075CAB">
        <w:rPr>
          <w:noProof/>
        </w:rPr>
        <w:t xml:space="preserve"> - доплата за неаудиторную занятость (определена в п.</w:t>
      </w:r>
      <w:hyperlink w:anchor="sub_991" w:history="1">
        <w:r w:rsidRPr="00075CAB">
          <w:rPr>
            <w:noProof/>
          </w:rPr>
          <w:t xml:space="preserve"> 3.10)</w:t>
        </w:r>
      </w:hyperlink>
      <w:r w:rsidRPr="00075CAB">
        <w:rPr>
          <w:noProof/>
        </w:rPr>
        <w:t>.</w:t>
      </w:r>
    </w:p>
    <w:p w:rsidR="006A6FB4" w:rsidRPr="00075CAB" w:rsidRDefault="006A6FB4" w:rsidP="009C7398">
      <w:pPr>
        <w:pStyle w:val="af2"/>
        <w:ind w:firstLine="708"/>
        <w:jc w:val="both"/>
      </w:pPr>
      <w:r w:rsidRPr="00075CAB">
        <w:t>Если педагог ведет несколько предметов в разных классах, то его оклад рассчитывается как сумма оплат труда по каждому предмету и классу.</w:t>
      </w:r>
    </w:p>
    <w:p w:rsidR="006A6FB4" w:rsidRPr="00075CAB" w:rsidRDefault="006A6FB4" w:rsidP="009C7398">
      <w:pPr>
        <w:pStyle w:val="af2"/>
        <w:ind w:firstLine="708"/>
        <w:jc w:val="both"/>
      </w:pPr>
      <w:r w:rsidRPr="00075CAB">
        <w:t>3.9.</w:t>
      </w:r>
      <w:r w:rsidRPr="00075CAB">
        <w:tab/>
        <w:t>В случае</w:t>
      </w:r>
      <w:proofErr w:type="gramStart"/>
      <w:r w:rsidRPr="00075CAB">
        <w:t>,</w:t>
      </w:r>
      <w:proofErr w:type="gramEnd"/>
      <w:r w:rsidRPr="00075CAB">
        <w:t xml:space="preserve"> если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заработной платы, работникам на время работы в учреждении при условии сохранения объема должностных обязанностей работников (персонала) и выполнения ими </w:t>
      </w:r>
      <w:r w:rsidRPr="00075CAB">
        <w:lastRenderedPageBreak/>
        <w:t>работ той же квалификации выплачивается соответствующая разница базовой части оплаты труда и исчисляется по формуле:</w:t>
      </w:r>
    </w:p>
    <w:p w:rsidR="006A6FB4" w:rsidRPr="00075CAB" w:rsidRDefault="006A6FB4" w:rsidP="00075CAB">
      <w:pPr>
        <w:pStyle w:val="af2"/>
        <w:jc w:val="both"/>
        <w:rPr>
          <w:noProof/>
        </w:rPr>
      </w:pPr>
      <w:r w:rsidRPr="00075CAB">
        <w:rPr>
          <w:position w:val="-12"/>
        </w:rPr>
        <w:object w:dxaOrig="1719" w:dyaOrig="360">
          <v:shape id="_x0000_i1029" type="#_x0000_t75" style="width:86.4pt;height:18.45pt" o:ole="">
            <v:imagedata r:id="rId19" o:title=""/>
          </v:shape>
          <o:OLEObject Type="Embed" ProgID="Equation.3" ShapeID="_x0000_i1029" DrawAspect="Content" ObjectID="_1559138872" r:id="rId20"/>
        </w:object>
      </w:r>
      <w:r w:rsidRPr="00075CAB">
        <w:rPr>
          <w:noProof/>
        </w:rPr>
        <w:t>,</w:t>
      </w:r>
    </w:p>
    <w:p w:rsidR="006A6FB4" w:rsidRPr="00075CAB" w:rsidRDefault="006A6FB4" w:rsidP="00075CAB">
      <w:pPr>
        <w:pStyle w:val="af2"/>
        <w:jc w:val="both"/>
      </w:pPr>
      <w:r w:rsidRPr="00075CAB">
        <w:rPr>
          <w:noProof/>
        </w:rPr>
        <w:t>где:</w:t>
      </w:r>
    </w:p>
    <w:p w:rsidR="006A6FB4" w:rsidRPr="00075CAB" w:rsidRDefault="006A6FB4" w:rsidP="00075CAB">
      <w:pPr>
        <w:pStyle w:val="af2"/>
        <w:jc w:val="both"/>
      </w:pPr>
      <w:r w:rsidRPr="00075CAB">
        <w:rPr>
          <w:noProof/>
        </w:rPr>
        <w:t>ЗПбч - базовая часть оплаты труда педагогического работника;</w:t>
      </w:r>
    </w:p>
    <w:p w:rsidR="006A6FB4" w:rsidRPr="00075CAB" w:rsidRDefault="006A6FB4" w:rsidP="00075CAB">
      <w:pPr>
        <w:pStyle w:val="af2"/>
        <w:jc w:val="both"/>
      </w:pPr>
      <w:r w:rsidRPr="00075CAB">
        <w:rPr>
          <w:noProof/>
        </w:rPr>
        <w:t>О - оклад педагогического работника, непосредственно осуществляющего учебный процесс;</w:t>
      </w:r>
    </w:p>
    <w:p w:rsidR="006A6FB4" w:rsidRPr="00075CAB" w:rsidRDefault="006A6FB4" w:rsidP="00075CAB">
      <w:pPr>
        <w:pStyle w:val="af2"/>
        <w:jc w:val="both"/>
      </w:pPr>
      <w:r w:rsidRPr="00075CAB">
        <w:rPr>
          <w:noProof/>
        </w:rPr>
        <w:t>С - специальная часть оплаты труда;</w:t>
      </w:r>
    </w:p>
    <w:p w:rsidR="006A6FB4" w:rsidRPr="00075CAB" w:rsidRDefault="006A6FB4" w:rsidP="00075CAB">
      <w:pPr>
        <w:pStyle w:val="af2"/>
        <w:jc w:val="both"/>
        <w:rPr>
          <w:noProof/>
        </w:rPr>
      </w:pPr>
      <w:r w:rsidRPr="00075CAB">
        <w:rPr>
          <w:noProof/>
        </w:rPr>
        <w:t>В - дополнительные выплаты в целях неуменьшения базовой части оплаты труда педагогов за фактически отведенные часы по</w:t>
      </w:r>
      <w:r w:rsidRPr="00075CAB">
        <w:t xml:space="preserve"> </w:t>
      </w:r>
      <w:r w:rsidRPr="00075CAB">
        <w:rPr>
          <w:noProof/>
        </w:rPr>
        <w:t>базисному учебному плану в пределах общего фонда оплаты труда.</w:t>
      </w:r>
    </w:p>
    <w:p w:rsidR="006A6FB4" w:rsidRPr="00075CAB" w:rsidRDefault="006A6FB4" w:rsidP="00075CAB">
      <w:pPr>
        <w:pStyle w:val="af2"/>
        <w:jc w:val="both"/>
      </w:pPr>
      <w:r w:rsidRPr="00075CAB">
        <w:tab/>
        <w:t>3.10. Доплата за неаудиторную занятость (Д</w:t>
      </w:r>
      <w:r w:rsidRPr="00075CAB">
        <w:rPr>
          <w:vertAlign w:val="subscript"/>
        </w:rPr>
        <w:t>нз</w:t>
      </w:r>
      <w:r w:rsidRPr="00075CAB">
        <w:t xml:space="preserve">) стимулирует педагога к повышению эффективности воспитательной работы и неаудиторной деятельности по предмету. Неаудиторная занятость включает следующие виды работы с </w:t>
      </w:r>
      <w:proofErr w:type="gramStart"/>
      <w:r w:rsidRPr="00075CAB">
        <w:t>обучающимися</w:t>
      </w:r>
      <w:proofErr w:type="gramEnd"/>
      <w:r w:rsidRPr="00075CAB">
        <w:t>:</w:t>
      </w:r>
    </w:p>
    <w:p w:rsidR="006A6FB4" w:rsidRPr="00075CAB" w:rsidRDefault="006A6FB4" w:rsidP="00075CAB">
      <w:pPr>
        <w:pStyle w:val="af2"/>
        <w:jc w:val="both"/>
      </w:pPr>
      <w:r w:rsidRPr="00075CAB">
        <w:t>а) осуществление функций классного руководителя;</w:t>
      </w:r>
    </w:p>
    <w:p w:rsidR="006A6FB4" w:rsidRPr="00075CAB" w:rsidRDefault="006A6FB4" w:rsidP="00075CAB">
      <w:pPr>
        <w:pStyle w:val="af2"/>
        <w:jc w:val="both"/>
      </w:pPr>
      <w:r w:rsidRPr="00075CAB">
        <w:t xml:space="preserve">б) консультации и дополнительные занятия с </w:t>
      </w:r>
      <w:proofErr w:type="gramStart"/>
      <w:r w:rsidRPr="00075CAB">
        <w:t>обучающимися</w:t>
      </w:r>
      <w:proofErr w:type="gramEnd"/>
      <w:r w:rsidRPr="00075CAB">
        <w:t>;</w:t>
      </w:r>
    </w:p>
    <w:p w:rsidR="006A6FB4" w:rsidRPr="00075CAB" w:rsidRDefault="006A6FB4" w:rsidP="00075CAB">
      <w:pPr>
        <w:pStyle w:val="af2"/>
        <w:jc w:val="both"/>
      </w:pPr>
      <w:r w:rsidRPr="00075CAB">
        <w:t>в) неаудиторная предметная деятельность: подготовка учащихся к олимпиадам, конкурсам, конференциям, смотрам и т.д.</w:t>
      </w:r>
    </w:p>
    <w:p w:rsidR="006A6FB4" w:rsidRPr="00075CAB" w:rsidRDefault="006A6FB4" w:rsidP="009C7398">
      <w:pPr>
        <w:pStyle w:val="af2"/>
        <w:ind w:firstLine="708"/>
        <w:jc w:val="both"/>
      </w:pPr>
      <w:r w:rsidRPr="00075CAB">
        <w:t>Размер доплаты за неаудиторную занятость рассчитывается по формуле в соответствии с индивидуальным планом-графиком работы педагога:</w:t>
      </w:r>
    </w:p>
    <w:p w:rsidR="006A6FB4" w:rsidRPr="00075CAB" w:rsidRDefault="006A6FB4" w:rsidP="00075CAB">
      <w:pPr>
        <w:pStyle w:val="af2"/>
        <w:jc w:val="both"/>
      </w:pPr>
      <w:r w:rsidRPr="00075CAB">
        <w:rPr>
          <w:position w:val="-28"/>
        </w:rPr>
        <w:object w:dxaOrig="3100" w:dyaOrig="680">
          <v:shape id="_x0000_i1030" type="#_x0000_t75" style="width:154.95pt;height:34pt" o:ole="">
            <v:imagedata r:id="rId21" o:title=""/>
          </v:shape>
          <o:OLEObject Type="Embed" ProgID="Equation.3" ShapeID="_x0000_i1030" DrawAspect="Content" ObjectID="_1559138873" r:id="rId22"/>
        </w:object>
      </w:r>
      <w:r w:rsidRPr="00075CAB">
        <w:t>,</w:t>
      </w:r>
    </w:p>
    <w:p w:rsidR="006A6FB4" w:rsidRPr="00075CAB" w:rsidRDefault="006A6FB4" w:rsidP="00075CAB">
      <w:pPr>
        <w:pStyle w:val="af2"/>
        <w:jc w:val="both"/>
      </w:pPr>
      <w:r w:rsidRPr="00075CAB">
        <w:t>где</w:t>
      </w:r>
    </w:p>
    <w:p w:rsidR="006A6FB4" w:rsidRPr="00075CAB" w:rsidRDefault="006A6FB4" w:rsidP="00075CAB">
      <w:pPr>
        <w:pStyle w:val="af2"/>
        <w:jc w:val="both"/>
      </w:pPr>
      <w:r w:rsidRPr="00075CAB">
        <w:rPr>
          <w:noProof/>
        </w:rPr>
        <w:t>С</w:t>
      </w:r>
      <w:r w:rsidRPr="00075CAB">
        <w:rPr>
          <w:i/>
          <w:noProof/>
          <w:vertAlign w:val="subscript"/>
        </w:rPr>
        <w:t>тп</w:t>
      </w:r>
      <w:r w:rsidRPr="00075CAB">
        <w:rPr>
          <w:noProof/>
        </w:rPr>
        <w:t xml:space="preserve"> - расчетная стоимость ученико-часа (руб./ученико-час);</w:t>
      </w:r>
    </w:p>
    <w:p w:rsidR="006A6FB4" w:rsidRPr="00075CAB" w:rsidRDefault="006A6FB4" w:rsidP="00075CAB">
      <w:pPr>
        <w:pStyle w:val="af2"/>
        <w:jc w:val="both"/>
      </w:pPr>
      <w:r w:rsidRPr="00075CAB">
        <w:rPr>
          <w:noProof/>
        </w:rPr>
        <w:t>Ч</w:t>
      </w:r>
      <w:r w:rsidRPr="00075CAB">
        <w:rPr>
          <w:noProof/>
          <w:vertAlign w:val="subscript"/>
        </w:rPr>
        <w:t>азi</w:t>
      </w:r>
      <w:r w:rsidRPr="00075CAB">
        <w:rPr>
          <w:noProof/>
        </w:rPr>
        <w:t xml:space="preserve"> - количество часов в месяц по каждой составляющей неаудиторной занятости;</w:t>
      </w:r>
    </w:p>
    <w:p w:rsidR="006A6FB4" w:rsidRPr="00075CAB" w:rsidRDefault="006A6FB4" w:rsidP="00075CAB">
      <w:pPr>
        <w:pStyle w:val="af2"/>
        <w:jc w:val="both"/>
      </w:pPr>
      <w:r w:rsidRPr="00075CAB">
        <w:rPr>
          <w:noProof/>
        </w:rPr>
        <w:t>У</w:t>
      </w:r>
      <w:r w:rsidRPr="00075CAB">
        <w:rPr>
          <w:noProof/>
          <w:vertAlign w:val="subscript"/>
        </w:rPr>
        <w:t>i</w:t>
      </w:r>
      <w:r w:rsidRPr="00075CAB">
        <w:rPr>
          <w:noProof/>
        </w:rPr>
        <w:t xml:space="preserve"> - количество обучающихся по каждой составляющей неаудиторной занятости;</w:t>
      </w:r>
    </w:p>
    <w:p w:rsidR="006A6FB4" w:rsidRPr="00075CAB" w:rsidRDefault="006A6FB4" w:rsidP="00075CAB">
      <w:pPr>
        <w:pStyle w:val="af2"/>
        <w:jc w:val="both"/>
      </w:pPr>
      <w:r w:rsidRPr="00075CAB">
        <w:rPr>
          <w:noProof/>
        </w:rPr>
        <w:t>А - повышающий коэффициент за квалификационную категорию педагога;</w:t>
      </w:r>
    </w:p>
    <w:p w:rsidR="006A6FB4" w:rsidRPr="00075CAB" w:rsidRDefault="006A6FB4" w:rsidP="00075CAB">
      <w:pPr>
        <w:pStyle w:val="af2"/>
        <w:jc w:val="both"/>
      </w:pPr>
      <w:r w:rsidRPr="00075CAB">
        <w:rPr>
          <w:noProof/>
        </w:rPr>
        <w:t>K</w:t>
      </w:r>
      <w:r w:rsidRPr="00075CAB">
        <w:rPr>
          <w:noProof/>
          <w:vertAlign w:val="subscript"/>
        </w:rPr>
        <w:t>i</w:t>
      </w:r>
      <w:r w:rsidRPr="00075CAB">
        <w:rPr>
          <w:noProof/>
        </w:rPr>
        <w:t xml:space="preserve"> - коэффициент за каждую составляющую неаудиторной занятости.</w:t>
      </w:r>
    </w:p>
    <w:p w:rsidR="006A6FB4" w:rsidRPr="00075CAB" w:rsidRDefault="006A6FB4" w:rsidP="00075CAB">
      <w:pPr>
        <w:pStyle w:val="af2"/>
        <w:jc w:val="both"/>
      </w:pPr>
      <w:r w:rsidRPr="00075CAB">
        <w:t>Индивидуальный план-график работы педагога утверждается руководителем учреждения.</w:t>
      </w:r>
    </w:p>
    <w:p w:rsidR="006A6FB4" w:rsidRPr="00075CAB" w:rsidRDefault="006A6FB4" w:rsidP="00075CAB">
      <w:pPr>
        <w:pStyle w:val="af2"/>
        <w:jc w:val="both"/>
      </w:pPr>
      <w:r w:rsidRPr="00075CAB">
        <w:t xml:space="preserve"> </w:t>
      </w:r>
    </w:p>
    <w:p w:rsidR="006A6FB4" w:rsidRPr="00075CAB" w:rsidRDefault="006A6FB4" w:rsidP="00075CAB">
      <w:pPr>
        <w:pStyle w:val="af2"/>
        <w:jc w:val="both"/>
      </w:pPr>
      <w:r w:rsidRPr="00075CAB">
        <w:t>Составляющие неаудиторной занятости педагогических работников</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│N (i)│Составляющая неаудиторной занятости             │Коэффициент (Ki)│</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 1.  │Классное руководство                            │         1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 2.  │Проведение  родительских  собраний  и   работа с│         1      │</w:t>
      </w:r>
    </w:p>
    <w:p w:rsidR="006A6FB4" w:rsidRPr="00075CAB" w:rsidRDefault="006A6FB4" w:rsidP="00075CAB">
      <w:pPr>
        <w:pStyle w:val="af2"/>
        <w:jc w:val="both"/>
      </w:pPr>
      <w:r w:rsidRPr="00075CAB">
        <w:t xml:space="preserve"> </w:t>
      </w:r>
      <w:r w:rsidRPr="00075CAB">
        <w:rPr>
          <w:noProof/>
        </w:rPr>
        <w:t>│     │родителями                                      │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 3.  │Кружковая работа                                │         1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 4.  │Подготовка призеров муниципальных, региональных,│      1,2-1,5   │</w:t>
      </w:r>
    </w:p>
    <w:p w:rsidR="006A6FB4" w:rsidRPr="00075CAB" w:rsidRDefault="006A6FB4" w:rsidP="00075CAB">
      <w:pPr>
        <w:pStyle w:val="af2"/>
        <w:jc w:val="both"/>
      </w:pPr>
      <w:r w:rsidRPr="00075CAB">
        <w:lastRenderedPageBreak/>
        <w:t xml:space="preserve"> </w:t>
      </w:r>
      <w:r w:rsidRPr="00075CAB">
        <w:rPr>
          <w:noProof/>
        </w:rPr>
        <w:t>│     │всероссийских олимпиад, конкурсов, соревнований,│                │</w:t>
      </w:r>
    </w:p>
    <w:p w:rsidR="006A6FB4" w:rsidRPr="00075CAB" w:rsidRDefault="006A6FB4" w:rsidP="00075CAB">
      <w:pPr>
        <w:pStyle w:val="af2"/>
        <w:jc w:val="both"/>
      </w:pPr>
      <w:r w:rsidRPr="00075CAB">
        <w:t xml:space="preserve"> </w:t>
      </w:r>
      <w:r w:rsidRPr="00075CAB">
        <w:rPr>
          <w:noProof/>
        </w:rPr>
        <w:t>│     │смотров и т.п.                                  │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 5.  │Консультации   и   дополнительные      занятия с│        0,5     │</w:t>
      </w:r>
    </w:p>
    <w:p w:rsidR="006A6FB4" w:rsidRPr="00075CAB" w:rsidRDefault="006A6FB4" w:rsidP="00075CAB">
      <w:pPr>
        <w:pStyle w:val="af2"/>
        <w:jc w:val="both"/>
      </w:pPr>
      <w:r w:rsidRPr="00075CAB">
        <w:t xml:space="preserve"> </w:t>
      </w:r>
      <w:r w:rsidRPr="00075CAB">
        <w:rPr>
          <w:noProof/>
        </w:rPr>
        <w:t>│     │обучающимися                                    │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 6.  │Подготовка дидактических материалов и  наглядных│       0,03     │</w:t>
      </w:r>
    </w:p>
    <w:p w:rsidR="006A6FB4" w:rsidRPr="00075CAB" w:rsidRDefault="006A6FB4" w:rsidP="00075CAB">
      <w:pPr>
        <w:pStyle w:val="af2"/>
        <w:jc w:val="both"/>
      </w:pPr>
      <w:r w:rsidRPr="00075CAB">
        <w:t xml:space="preserve"> </w:t>
      </w:r>
      <w:r w:rsidRPr="00075CAB">
        <w:rPr>
          <w:noProof/>
        </w:rPr>
        <w:t>│     │пособий к урокам                                │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 7.  │Подготовка  к  урокам  и  другим  видам  учебных│       0,03     │</w:t>
      </w:r>
    </w:p>
    <w:p w:rsidR="006A6FB4" w:rsidRPr="00075CAB" w:rsidRDefault="006A6FB4" w:rsidP="00075CAB">
      <w:pPr>
        <w:pStyle w:val="af2"/>
        <w:jc w:val="both"/>
      </w:pPr>
      <w:r w:rsidRPr="00075CAB">
        <w:t xml:space="preserve"> </w:t>
      </w:r>
      <w:r w:rsidRPr="00075CAB">
        <w:rPr>
          <w:noProof/>
        </w:rPr>
        <w:t>│     │занятий                                         │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tab/>
        <w:t>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ученико-часа аудиторной и неаудиторной занятости.</w:t>
      </w:r>
    </w:p>
    <w:p w:rsidR="006A6FB4" w:rsidRPr="00075CAB" w:rsidRDefault="006A6FB4" w:rsidP="009C7398">
      <w:pPr>
        <w:pStyle w:val="af2"/>
        <w:ind w:firstLine="708"/>
        <w:jc w:val="both"/>
      </w:pPr>
      <w:r w:rsidRPr="00075CAB">
        <w:t>3.11.</w:t>
      </w:r>
      <w:r w:rsidRPr="00075CAB">
        <w:tab/>
        <w:t>Система стимулирующих выплат работникам учреждения включает в себя поощрительные выплаты по результатам труда (премии).</w:t>
      </w:r>
    </w:p>
    <w:p w:rsidR="006A6FB4" w:rsidRPr="00075CAB" w:rsidRDefault="006A6FB4" w:rsidP="009C7398">
      <w:pPr>
        <w:pStyle w:val="af2"/>
        <w:ind w:firstLine="708"/>
        <w:jc w:val="both"/>
      </w:pPr>
      <w:r w:rsidRPr="00075CAB">
        <w:t>3.12.</w:t>
      </w:r>
      <w:r w:rsidRPr="00075CAB">
        <w:tab/>
        <w:t xml:space="preserve">Основными критериями для осуществления поощрительных выплат при разработке </w:t>
      </w:r>
      <w:proofErr w:type="gramStart"/>
      <w:r w:rsidRPr="00075CAB">
        <w:t>показателей эффективности труда работников учреждения</w:t>
      </w:r>
      <w:proofErr w:type="gramEnd"/>
      <w:r w:rsidRPr="00075CAB">
        <w:t xml:space="preserve"> являются:</w:t>
      </w:r>
    </w:p>
    <w:p w:rsidR="006A6FB4" w:rsidRPr="00075CAB" w:rsidRDefault="006A6FB4" w:rsidP="00075CAB">
      <w:pPr>
        <w:pStyle w:val="af2"/>
        <w:jc w:val="both"/>
      </w:pPr>
      <w:r w:rsidRPr="00075CAB">
        <w:t>а) качество обучения;</w:t>
      </w:r>
    </w:p>
    <w:p w:rsidR="006A6FB4" w:rsidRPr="00075CAB" w:rsidRDefault="006A6FB4" w:rsidP="00075CAB">
      <w:pPr>
        <w:pStyle w:val="af2"/>
        <w:jc w:val="both"/>
      </w:pPr>
      <w:r w:rsidRPr="00075CAB">
        <w:t>б) здоровье учащихся;</w:t>
      </w:r>
    </w:p>
    <w:p w:rsidR="006A6FB4" w:rsidRPr="00075CAB" w:rsidRDefault="006A6FB4" w:rsidP="00075CAB">
      <w:pPr>
        <w:pStyle w:val="af2"/>
        <w:jc w:val="both"/>
      </w:pPr>
      <w:r w:rsidRPr="00075CAB">
        <w:t>в) воспитание учащихся.</w:t>
      </w:r>
    </w:p>
    <w:p w:rsidR="006A6FB4" w:rsidRDefault="006A6FB4" w:rsidP="009C7398">
      <w:pPr>
        <w:pStyle w:val="af2"/>
        <w:ind w:firstLine="708"/>
        <w:jc w:val="both"/>
      </w:pPr>
      <w:r w:rsidRPr="00075CAB">
        <w:t>3.13.</w:t>
      </w:r>
      <w:r w:rsidRPr="00075CAB">
        <w:tab/>
        <w:t>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определены в локальных правовых актах учреждения, принимаемых работодателем по согласованию с профсоюзным органом и (или) в коллективных договорах. Распределение стимулирующей части фонда оплаты труда осуществляется управляющим советом образовательного учреждения по представлению руководителя образовательного учреждения.</w:t>
      </w:r>
    </w:p>
    <w:p w:rsidR="00F0409C" w:rsidRPr="009C7398" w:rsidRDefault="00F0409C" w:rsidP="009C7398">
      <w:pPr>
        <w:pStyle w:val="af2"/>
        <w:ind w:firstLine="708"/>
        <w:jc w:val="both"/>
      </w:pPr>
    </w:p>
    <w:p w:rsidR="006A6FB4" w:rsidRPr="009C7398" w:rsidRDefault="006A6FB4" w:rsidP="00F0409C">
      <w:pPr>
        <w:pStyle w:val="af2"/>
        <w:jc w:val="center"/>
        <w:rPr>
          <w:b/>
        </w:rPr>
      </w:pPr>
      <w:r w:rsidRPr="009C7398">
        <w:rPr>
          <w:b/>
          <w:lang w:val="en-US"/>
        </w:rPr>
        <w:t>IV</w:t>
      </w:r>
      <w:r w:rsidRPr="009C7398">
        <w:rPr>
          <w:b/>
        </w:rPr>
        <w:t xml:space="preserve">. Оплата </w:t>
      </w:r>
      <w:proofErr w:type="gramStart"/>
      <w:r w:rsidRPr="009C7398">
        <w:rPr>
          <w:b/>
        </w:rPr>
        <w:t>труда  иных</w:t>
      </w:r>
      <w:proofErr w:type="gramEnd"/>
      <w:r w:rsidRPr="009C7398">
        <w:rPr>
          <w:b/>
        </w:rPr>
        <w:t xml:space="preserve"> категорий педагогического персонала, учебно-вспомогательного и обслуживающего персонала.</w:t>
      </w:r>
    </w:p>
    <w:p w:rsidR="006A6FB4" w:rsidRPr="00075CAB" w:rsidRDefault="006A6FB4" w:rsidP="00075CAB">
      <w:pPr>
        <w:pStyle w:val="af2"/>
        <w:jc w:val="both"/>
      </w:pPr>
      <w:r w:rsidRPr="00075CAB">
        <w:t xml:space="preserve">  </w:t>
      </w:r>
      <w:r w:rsidR="009C7398">
        <w:tab/>
      </w:r>
      <w:r w:rsidRPr="00075CAB">
        <w:t xml:space="preserve"> 4.1. Оплата труда иных категорий педагогического персонала, учебно-вспомогательного и обслуживающего персонала устанавливается в соответствии с  решением  Саратовской городской Думы  от 30.10.2008      № 32-354   «О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общеобразовательных учреждений,  в городе Саратове».</w:t>
      </w:r>
    </w:p>
    <w:p w:rsidR="006A6FB4" w:rsidRPr="00075CAB" w:rsidRDefault="006A6FB4" w:rsidP="00075CAB">
      <w:pPr>
        <w:pStyle w:val="af2"/>
        <w:jc w:val="both"/>
      </w:pPr>
      <w:r w:rsidRPr="00075CAB">
        <w:t xml:space="preserve"> </w:t>
      </w:r>
      <w:r w:rsidR="009C7398">
        <w:tab/>
      </w:r>
      <w:r w:rsidRPr="00075CAB">
        <w:t xml:space="preserve">  4.2.  Должностные оклады педагогических работников, кроме учителей, устанавливаются по профессиональным квалификационным группам в зависимости от стажа, образования, квалификационной категории, присвоенной по результатам аттестации. </w:t>
      </w:r>
    </w:p>
    <w:p w:rsidR="006A6FB4" w:rsidRPr="00075CAB" w:rsidRDefault="006A6FB4" w:rsidP="00075CAB">
      <w:pPr>
        <w:pStyle w:val="af2"/>
        <w:jc w:val="both"/>
      </w:pPr>
      <w:r w:rsidRPr="00075CAB">
        <w:t xml:space="preserve"> </w:t>
      </w:r>
      <w:r w:rsidR="009C7398">
        <w:tab/>
      </w:r>
      <w:r w:rsidRPr="00075CAB">
        <w:t xml:space="preserve"> 4.3.  Руководитель учреждения проверяет документы об образовании и стаже педагогической работы (работы по специальности, в определенной должности) педагогических работников (воспитателей и других работников) и устанавливает им оклады, в соответствии с таблицей.</w:t>
      </w:r>
    </w:p>
    <w:p w:rsidR="006A6FB4" w:rsidRPr="00075CAB" w:rsidRDefault="006A6FB4" w:rsidP="00075CAB">
      <w:pPr>
        <w:pStyle w:val="af2"/>
        <w:jc w:val="both"/>
      </w:pPr>
    </w:p>
    <w:p w:rsidR="006A6FB4" w:rsidRPr="00075CAB" w:rsidRDefault="006A6FB4" w:rsidP="00075CAB">
      <w:pPr>
        <w:pStyle w:val="af2"/>
        <w:jc w:val="both"/>
      </w:pPr>
      <w:r w:rsidRPr="00075CAB">
        <w:t xml:space="preserve">Должностные оклады иных категорий педагогического персонала </w:t>
      </w:r>
    </w:p>
    <w:p w:rsidR="006A6FB4" w:rsidRPr="00075CAB" w:rsidRDefault="006A6FB4" w:rsidP="00075CAB">
      <w:pPr>
        <w:pStyle w:val="af2"/>
        <w:jc w:val="both"/>
      </w:pPr>
      <w:r w:rsidRPr="00075CAB">
        <w:t>Примечания:</w:t>
      </w:r>
    </w:p>
    <w:p w:rsidR="00245425" w:rsidRPr="00075CAB" w:rsidRDefault="006A6FB4" w:rsidP="00075CAB">
      <w:pPr>
        <w:pStyle w:val="af2"/>
        <w:jc w:val="both"/>
      </w:pPr>
      <w:r w:rsidRPr="00075CAB">
        <w:t xml:space="preserve">1. Приведенные в таблице должностные оклады устанавливаются лицам, имеющим высшее профессиональное образование. По квалификационным категориям должностной оклад устанавливается лицам, как имеющим высшее профессиональное образование, так и лицам, имеющим среднее профессиональное образование.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0"/>
        <w:gridCol w:w="5294"/>
        <w:gridCol w:w="1201"/>
        <w:gridCol w:w="1351"/>
        <w:gridCol w:w="1500"/>
      </w:tblGrid>
      <w:tr w:rsidR="00184CBE" w:rsidRPr="00075CAB" w:rsidTr="009D0882">
        <w:tc>
          <w:tcPr>
            <w:tcW w:w="860" w:type="dxa"/>
            <w:vMerge w:val="restart"/>
            <w:tcBorders>
              <w:top w:val="single" w:sz="4" w:space="0" w:color="auto"/>
              <w:bottom w:val="single" w:sz="4" w:space="0" w:color="auto"/>
              <w:right w:val="single" w:sz="4" w:space="0" w:color="auto"/>
            </w:tcBorders>
          </w:tcPr>
          <w:p w:rsidR="00184CBE" w:rsidRPr="00075CAB" w:rsidRDefault="00184CBE" w:rsidP="00075CAB">
            <w:pPr>
              <w:pStyle w:val="af2"/>
              <w:jc w:val="both"/>
            </w:pPr>
            <w:r w:rsidRPr="00075CAB">
              <w:t>N </w:t>
            </w:r>
            <w:proofErr w:type="gramStart"/>
            <w:r w:rsidRPr="00075CAB">
              <w:t>п</w:t>
            </w:r>
            <w:proofErr w:type="gramEnd"/>
            <w:r w:rsidRPr="00075CAB">
              <w:t>/п</w:t>
            </w:r>
          </w:p>
        </w:tc>
        <w:tc>
          <w:tcPr>
            <w:tcW w:w="5294" w:type="dxa"/>
            <w:vMerge w:val="restart"/>
            <w:tcBorders>
              <w:top w:val="single" w:sz="4" w:space="0" w:color="auto"/>
              <w:left w:val="single" w:sz="4" w:space="0" w:color="auto"/>
              <w:bottom w:val="single" w:sz="4" w:space="0" w:color="auto"/>
              <w:right w:val="single" w:sz="4" w:space="0" w:color="auto"/>
            </w:tcBorders>
          </w:tcPr>
          <w:p w:rsidR="00184CBE" w:rsidRPr="00075CAB" w:rsidRDefault="00184CBE" w:rsidP="00075CAB">
            <w:pPr>
              <w:pStyle w:val="af2"/>
              <w:jc w:val="both"/>
            </w:pPr>
            <w:r w:rsidRPr="00075CAB">
              <w:t>Наименование должности</w:t>
            </w:r>
          </w:p>
        </w:tc>
        <w:tc>
          <w:tcPr>
            <w:tcW w:w="4052" w:type="dxa"/>
            <w:gridSpan w:val="3"/>
            <w:tcBorders>
              <w:top w:val="single" w:sz="4" w:space="0" w:color="auto"/>
              <w:left w:val="single" w:sz="4" w:space="0" w:color="auto"/>
              <w:bottom w:val="single" w:sz="4" w:space="0" w:color="auto"/>
            </w:tcBorders>
          </w:tcPr>
          <w:p w:rsidR="00184CBE" w:rsidRPr="00075CAB" w:rsidRDefault="00184CBE" w:rsidP="00075CAB">
            <w:pPr>
              <w:pStyle w:val="af2"/>
              <w:jc w:val="both"/>
            </w:pPr>
            <w:r w:rsidRPr="00075CAB">
              <w:t>Должностной оклад (рублей)</w:t>
            </w:r>
          </w:p>
        </w:tc>
      </w:tr>
      <w:tr w:rsidR="00184CBE" w:rsidRPr="00075CAB" w:rsidTr="009D0882">
        <w:tc>
          <w:tcPr>
            <w:tcW w:w="860" w:type="dxa"/>
            <w:vMerge/>
            <w:tcBorders>
              <w:top w:val="nil"/>
              <w:bottom w:val="single" w:sz="4" w:space="0" w:color="auto"/>
              <w:right w:val="single" w:sz="4" w:space="0" w:color="auto"/>
            </w:tcBorders>
          </w:tcPr>
          <w:p w:rsidR="00184CBE" w:rsidRPr="00075CAB" w:rsidRDefault="00184CBE" w:rsidP="00075CAB">
            <w:pPr>
              <w:pStyle w:val="af2"/>
              <w:jc w:val="both"/>
            </w:pPr>
          </w:p>
        </w:tc>
        <w:tc>
          <w:tcPr>
            <w:tcW w:w="5294" w:type="dxa"/>
            <w:vMerge/>
            <w:tcBorders>
              <w:top w:val="nil"/>
              <w:left w:val="single" w:sz="4" w:space="0" w:color="auto"/>
              <w:bottom w:val="single" w:sz="4" w:space="0" w:color="auto"/>
              <w:right w:val="single" w:sz="4" w:space="0" w:color="auto"/>
            </w:tcBorders>
          </w:tcPr>
          <w:p w:rsidR="00184CBE" w:rsidRPr="00075CAB" w:rsidRDefault="00184CBE" w:rsidP="00075CAB">
            <w:pPr>
              <w:pStyle w:val="af2"/>
              <w:jc w:val="both"/>
            </w:pPr>
          </w:p>
        </w:tc>
        <w:tc>
          <w:tcPr>
            <w:tcW w:w="1201" w:type="dxa"/>
            <w:tcBorders>
              <w:top w:val="single" w:sz="4" w:space="0" w:color="auto"/>
              <w:left w:val="single" w:sz="4" w:space="0" w:color="auto"/>
              <w:bottom w:val="single" w:sz="4" w:space="0" w:color="auto"/>
              <w:right w:val="single" w:sz="4" w:space="0" w:color="auto"/>
            </w:tcBorders>
          </w:tcPr>
          <w:p w:rsidR="00184CBE" w:rsidRPr="00075CAB" w:rsidRDefault="00184CBE" w:rsidP="00075CAB">
            <w:pPr>
              <w:pStyle w:val="af2"/>
              <w:jc w:val="both"/>
            </w:pPr>
            <w:r w:rsidRPr="00075CAB">
              <w:t>Высшая категория</w:t>
            </w:r>
          </w:p>
        </w:tc>
        <w:tc>
          <w:tcPr>
            <w:tcW w:w="1351" w:type="dxa"/>
            <w:tcBorders>
              <w:top w:val="single" w:sz="4" w:space="0" w:color="auto"/>
              <w:left w:val="single" w:sz="4" w:space="0" w:color="auto"/>
              <w:bottom w:val="single" w:sz="4" w:space="0" w:color="auto"/>
              <w:right w:val="single" w:sz="4" w:space="0" w:color="auto"/>
            </w:tcBorders>
          </w:tcPr>
          <w:p w:rsidR="00184CBE" w:rsidRPr="00075CAB" w:rsidRDefault="00184CBE" w:rsidP="00075CAB">
            <w:pPr>
              <w:pStyle w:val="af2"/>
              <w:jc w:val="both"/>
            </w:pPr>
            <w:r w:rsidRPr="00075CAB">
              <w:t>I категория</w:t>
            </w:r>
          </w:p>
        </w:tc>
        <w:tc>
          <w:tcPr>
            <w:tcW w:w="1500" w:type="dxa"/>
            <w:tcBorders>
              <w:top w:val="single" w:sz="4" w:space="0" w:color="auto"/>
              <w:left w:val="single" w:sz="4" w:space="0" w:color="auto"/>
              <w:bottom w:val="single" w:sz="4" w:space="0" w:color="auto"/>
            </w:tcBorders>
          </w:tcPr>
          <w:p w:rsidR="00184CBE" w:rsidRPr="00075CAB" w:rsidRDefault="00184CBE" w:rsidP="00075CAB">
            <w:pPr>
              <w:pStyle w:val="af2"/>
              <w:jc w:val="both"/>
            </w:pPr>
            <w:r w:rsidRPr="00075CAB">
              <w:t>II категория (без категории)</w:t>
            </w:r>
          </w:p>
        </w:tc>
      </w:tr>
      <w:tr w:rsidR="00184CBE" w:rsidRPr="00075CAB" w:rsidTr="009D0882">
        <w:tc>
          <w:tcPr>
            <w:tcW w:w="10206" w:type="dxa"/>
            <w:gridSpan w:val="5"/>
            <w:tcBorders>
              <w:top w:val="single" w:sz="4" w:space="0" w:color="auto"/>
              <w:bottom w:val="nil"/>
            </w:tcBorders>
          </w:tcPr>
          <w:p w:rsidR="00184CBE" w:rsidRPr="00075CAB" w:rsidRDefault="00184CBE" w:rsidP="00075CAB">
            <w:pPr>
              <w:pStyle w:val="af2"/>
              <w:jc w:val="both"/>
            </w:pPr>
            <w:r w:rsidRPr="00075CAB">
              <w:t>Профессиональная квалификационная группа должностей педагогических работников</w:t>
            </w:r>
          </w:p>
        </w:tc>
      </w:tr>
      <w:tr w:rsidR="00184CBE" w:rsidRPr="00075CAB" w:rsidTr="009D0882">
        <w:tc>
          <w:tcPr>
            <w:tcW w:w="860" w:type="dxa"/>
            <w:tcBorders>
              <w:top w:val="single" w:sz="4" w:space="0" w:color="auto"/>
              <w:bottom w:val="nil"/>
              <w:right w:val="single" w:sz="4" w:space="0" w:color="auto"/>
            </w:tcBorders>
          </w:tcPr>
          <w:p w:rsidR="00184CBE" w:rsidRPr="00075CAB" w:rsidRDefault="00184CBE" w:rsidP="00075CAB">
            <w:pPr>
              <w:pStyle w:val="af2"/>
              <w:jc w:val="both"/>
            </w:pPr>
            <w:r w:rsidRPr="00075CAB">
              <w:t>1.</w:t>
            </w:r>
          </w:p>
        </w:tc>
        <w:tc>
          <w:tcPr>
            <w:tcW w:w="5294" w:type="dxa"/>
            <w:tcBorders>
              <w:top w:val="single" w:sz="4" w:space="0" w:color="auto"/>
              <w:left w:val="single" w:sz="4" w:space="0" w:color="auto"/>
              <w:bottom w:val="nil"/>
              <w:right w:val="single" w:sz="4" w:space="0" w:color="auto"/>
            </w:tcBorders>
          </w:tcPr>
          <w:p w:rsidR="00184CBE" w:rsidRPr="00075CAB" w:rsidRDefault="00184CBE" w:rsidP="00075CAB">
            <w:pPr>
              <w:pStyle w:val="af2"/>
              <w:jc w:val="both"/>
            </w:pPr>
            <w:proofErr w:type="gramStart"/>
            <w:r w:rsidRPr="00075CAB">
              <w:t xml:space="preserve">Преподаватель, преподаватель-организатор основ безопасности жизнедеятельности, допризывной подготовки, руководитель физического воспитания, концертмейстер, воспитатель (включая старшего), социальный педагог, педагог-психолог, педагог-организатор, педагог дополнительного образования, педагог-библиотекарь, логопед, учитель-логопед, учитель-дефектолог, </w:t>
            </w:r>
            <w:proofErr w:type="spellStart"/>
            <w:r w:rsidRPr="00075CAB">
              <w:t>тьютор</w:t>
            </w:r>
            <w:proofErr w:type="spellEnd"/>
            <w:r w:rsidRPr="00075CAB">
              <w:t>, тренер-преподаватель (включая старшего), учитель, мастер производственного обучения</w:t>
            </w:r>
            <w:proofErr w:type="gramEnd"/>
          </w:p>
        </w:tc>
        <w:tc>
          <w:tcPr>
            <w:tcW w:w="1201" w:type="dxa"/>
            <w:tcBorders>
              <w:top w:val="single" w:sz="4" w:space="0" w:color="auto"/>
              <w:left w:val="single" w:sz="4" w:space="0" w:color="auto"/>
              <w:bottom w:val="nil"/>
              <w:right w:val="single" w:sz="4" w:space="0" w:color="auto"/>
            </w:tcBorders>
          </w:tcPr>
          <w:p w:rsidR="00184CBE" w:rsidRPr="00075CAB" w:rsidRDefault="00184CBE" w:rsidP="00075CAB">
            <w:pPr>
              <w:pStyle w:val="af2"/>
              <w:jc w:val="both"/>
            </w:pPr>
            <w:r w:rsidRPr="00075CAB">
              <w:t>12845</w:t>
            </w:r>
          </w:p>
        </w:tc>
        <w:tc>
          <w:tcPr>
            <w:tcW w:w="1351" w:type="dxa"/>
            <w:tcBorders>
              <w:top w:val="single" w:sz="4" w:space="0" w:color="auto"/>
              <w:left w:val="single" w:sz="4" w:space="0" w:color="auto"/>
              <w:bottom w:val="nil"/>
              <w:right w:val="single" w:sz="4" w:space="0" w:color="auto"/>
            </w:tcBorders>
          </w:tcPr>
          <w:p w:rsidR="00184CBE" w:rsidRPr="00075CAB" w:rsidRDefault="00184CBE" w:rsidP="00075CAB">
            <w:pPr>
              <w:pStyle w:val="af2"/>
              <w:jc w:val="both"/>
            </w:pPr>
            <w:r w:rsidRPr="00075CAB">
              <w:t>12224</w:t>
            </w:r>
          </w:p>
        </w:tc>
        <w:tc>
          <w:tcPr>
            <w:tcW w:w="1500" w:type="dxa"/>
            <w:tcBorders>
              <w:top w:val="single" w:sz="4" w:space="0" w:color="auto"/>
              <w:left w:val="single" w:sz="4" w:space="0" w:color="auto"/>
              <w:bottom w:val="nil"/>
            </w:tcBorders>
          </w:tcPr>
          <w:p w:rsidR="00184CBE" w:rsidRPr="00075CAB" w:rsidRDefault="00184CBE" w:rsidP="00075CAB">
            <w:pPr>
              <w:pStyle w:val="af2"/>
              <w:jc w:val="both"/>
            </w:pPr>
            <w:r w:rsidRPr="00075CAB">
              <w:t>11610</w:t>
            </w:r>
          </w:p>
        </w:tc>
      </w:tr>
      <w:tr w:rsidR="00184CBE" w:rsidRPr="00075CAB" w:rsidTr="009D0882">
        <w:tc>
          <w:tcPr>
            <w:tcW w:w="860" w:type="dxa"/>
            <w:tcBorders>
              <w:top w:val="single" w:sz="4" w:space="0" w:color="auto"/>
              <w:bottom w:val="single" w:sz="4" w:space="0" w:color="auto"/>
              <w:right w:val="single" w:sz="4" w:space="0" w:color="auto"/>
            </w:tcBorders>
          </w:tcPr>
          <w:p w:rsidR="00184CBE" w:rsidRPr="00075CAB" w:rsidRDefault="00184CBE" w:rsidP="00075CAB">
            <w:pPr>
              <w:pStyle w:val="af2"/>
              <w:jc w:val="both"/>
            </w:pPr>
            <w:r w:rsidRPr="00075CAB">
              <w:t>2.</w:t>
            </w:r>
          </w:p>
        </w:tc>
        <w:tc>
          <w:tcPr>
            <w:tcW w:w="5294" w:type="dxa"/>
            <w:tcBorders>
              <w:top w:val="single" w:sz="4" w:space="0" w:color="auto"/>
              <w:left w:val="single" w:sz="4" w:space="0" w:color="auto"/>
              <w:bottom w:val="single" w:sz="4" w:space="0" w:color="auto"/>
              <w:right w:val="single" w:sz="4" w:space="0" w:color="auto"/>
            </w:tcBorders>
          </w:tcPr>
          <w:p w:rsidR="00184CBE" w:rsidRPr="00075CAB" w:rsidRDefault="00184CBE" w:rsidP="00075CAB">
            <w:pPr>
              <w:pStyle w:val="af2"/>
              <w:jc w:val="both"/>
            </w:pPr>
            <w:r w:rsidRPr="00075CAB">
              <w:t xml:space="preserve">Методист, инструктор-методист (включая </w:t>
            </w:r>
            <w:proofErr w:type="gramStart"/>
            <w:r w:rsidRPr="00075CAB">
              <w:t>старшего</w:t>
            </w:r>
            <w:proofErr w:type="gramEnd"/>
            <w:r w:rsidRPr="00075CAB">
              <w:t>)</w:t>
            </w:r>
          </w:p>
        </w:tc>
        <w:tc>
          <w:tcPr>
            <w:tcW w:w="1201" w:type="dxa"/>
            <w:tcBorders>
              <w:top w:val="single" w:sz="4" w:space="0" w:color="auto"/>
              <w:left w:val="single" w:sz="4" w:space="0" w:color="auto"/>
              <w:bottom w:val="single" w:sz="4" w:space="0" w:color="auto"/>
              <w:right w:val="single" w:sz="4" w:space="0" w:color="auto"/>
            </w:tcBorders>
          </w:tcPr>
          <w:p w:rsidR="00184CBE" w:rsidRPr="00075CAB" w:rsidRDefault="00184CBE" w:rsidP="00075CAB">
            <w:pPr>
              <w:pStyle w:val="af2"/>
              <w:jc w:val="both"/>
            </w:pPr>
            <w:r w:rsidRPr="00075CAB">
              <w:t>12845</w:t>
            </w:r>
          </w:p>
        </w:tc>
        <w:tc>
          <w:tcPr>
            <w:tcW w:w="1351" w:type="dxa"/>
            <w:tcBorders>
              <w:top w:val="single" w:sz="4" w:space="0" w:color="auto"/>
              <w:left w:val="single" w:sz="4" w:space="0" w:color="auto"/>
              <w:bottom w:val="single" w:sz="4" w:space="0" w:color="auto"/>
              <w:right w:val="single" w:sz="4" w:space="0" w:color="auto"/>
            </w:tcBorders>
          </w:tcPr>
          <w:p w:rsidR="00184CBE" w:rsidRPr="00075CAB" w:rsidRDefault="00184CBE" w:rsidP="00075CAB">
            <w:pPr>
              <w:pStyle w:val="af2"/>
              <w:jc w:val="both"/>
            </w:pPr>
            <w:r w:rsidRPr="00075CAB">
              <w:t>12224</w:t>
            </w:r>
          </w:p>
        </w:tc>
        <w:tc>
          <w:tcPr>
            <w:tcW w:w="1500" w:type="dxa"/>
            <w:tcBorders>
              <w:top w:val="single" w:sz="4" w:space="0" w:color="auto"/>
              <w:left w:val="single" w:sz="4" w:space="0" w:color="auto"/>
              <w:bottom w:val="single" w:sz="4" w:space="0" w:color="auto"/>
            </w:tcBorders>
          </w:tcPr>
          <w:p w:rsidR="00184CBE" w:rsidRPr="00075CAB" w:rsidRDefault="00184CBE" w:rsidP="00075CAB">
            <w:pPr>
              <w:pStyle w:val="af2"/>
              <w:jc w:val="both"/>
            </w:pPr>
            <w:r w:rsidRPr="00075CAB">
              <w:t>11610 (без категории - 11043)</w:t>
            </w:r>
          </w:p>
        </w:tc>
      </w:tr>
      <w:tr w:rsidR="00184CBE" w:rsidRPr="00075CAB" w:rsidTr="009D0882">
        <w:tc>
          <w:tcPr>
            <w:tcW w:w="860" w:type="dxa"/>
            <w:tcBorders>
              <w:top w:val="single" w:sz="4" w:space="0" w:color="auto"/>
              <w:bottom w:val="single" w:sz="4" w:space="0" w:color="auto"/>
              <w:right w:val="single" w:sz="4" w:space="0" w:color="auto"/>
            </w:tcBorders>
          </w:tcPr>
          <w:p w:rsidR="00184CBE" w:rsidRPr="00075CAB" w:rsidRDefault="00184CBE" w:rsidP="00075CAB">
            <w:pPr>
              <w:pStyle w:val="af2"/>
              <w:jc w:val="both"/>
            </w:pPr>
            <w:r w:rsidRPr="00075CAB">
              <w:t>3.</w:t>
            </w:r>
          </w:p>
        </w:tc>
        <w:tc>
          <w:tcPr>
            <w:tcW w:w="5294" w:type="dxa"/>
            <w:tcBorders>
              <w:top w:val="single" w:sz="4" w:space="0" w:color="auto"/>
              <w:left w:val="single" w:sz="4" w:space="0" w:color="auto"/>
              <w:bottom w:val="single" w:sz="4" w:space="0" w:color="auto"/>
              <w:right w:val="single" w:sz="4" w:space="0" w:color="auto"/>
            </w:tcBorders>
          </w:tcPr>
          <w:p w:rsidR="00184CBE" w:rsidRPr="00075CAB" w:rsidRDefault="00184CBE" w:rsidP="00075CAB">
            <w:pPr>
              <w:pStyle w:val="af2"/>
              <w:jc w:val="both"/>
            </w:pPr>
            <w:r w:rsidRPr="00075CAB">
              <w:t>Старший вожатый, инструктор по труду, инструктор по физической культуре, музыкальный руководитель</w:t>
            </w:r>
          </w:p>
        </w:tc>
        <w:tc>
          <w:tcPr>
            <w:tcW w:w="1201" w:type="dxa"/>
            <w:tcBorders>
              <w:top w:val="single" w:sz="4" w:space="0" w:color="auto"/>
              <w:left w:val="single" w:sz="4" w:space="0" w:color="auto"/>
              <w:bottom w:val="single" w:sz="4" w:space="0" w:color="auto"/>
              <w:right w:val="single" w:sz="4" w:space="0" w:color="auto"/>
            </w:tcBorders>
          </w:tcPr>
          <w:p w:rsidR="00184CBE" w:rsidRPr="00075CAB" w:rsidRDefault="00184CBE" w:rsidP="00075CAB">
            <w:pPr>
              <w:pStyle w:val="af2"/>
              <w:jc w:val="both"/>
            </w:pPr>
            <w:r w:rsidRPr="00075CAB">
              <w:t>12224</w:t>
            </w:r>
          </w:p>
        </w:tc>
        <w:tc>
          <w:tcPr>
            <w:tcW w:w="1351" w:type="dxa"/>
            <w:tcBorders>
              <w:top w:val="single" w:sz="4" w:space="0" w:color="auto"/>
              <w:left w:val="single" w:sz="4" w:space="0" w:color="auto"/>
              <w:bottom w:val="single" w:sz="4" w:space="0" w:color="auto"/>
              <w:right w:val="single" w:sz="4" w:space="0" w:color="auto"/>
            </w:tcBorders>
          </w:tcPr>
          <w:p w:rsidR="00184CBE" w:rsidRPr="00075CAB" w:rsidRDefault="00184CBE" w:rsidP="00075CAB">
            <w:pPr>
              <w:pStyle w:val="af2"/>
              <w:jc w:val="both"/>
            </w:pPr>
            <w:r w:rsidRPr="00075CAB">
              <w:t>11610</w:t>
            </w:r>
          </w:p>
        </w:tc>
        <w:tc>
          <w:tcPr>
            <w:tcW w:w="1500" w:type="dxa"/>
            <w:tcBorders>
              <w:top w:val="single" w:sz="4" w:space="0" w:color="auto"/>
              <w:left w:val="single" w:sz="4" w:space="0" w:color="auto"/>
              <w:bottom w:val="single" w:sz="4" w:space="0" w:color="auto"/>
            </w:tcBorders>
          </w:tcPr>
          <w:p w:rsidR="00184CBE" w:rsidRPr="00075CAB" w:rsidRDefault="00184CBE" w:rsidP="00075CAB">
            <w:pPr>
              <w:pStyle w:val="af2"/>
              <w:jc w:val="both"/>
            </w:pPr>
            <w:r w:rsidRPr="00075CAB">
              <w:t>11043</w:t>
            </w:r>
          </w:p>
        </w:tc>
      </w:tr>
    </w:tbl>
    <w:p w:rsidR="006A6FB4" w:rsidRPr="00075CAB" w:rsidRDefault="006A6FB4" w:rsidP="00075CAB">
      <w:pPr>
        <w:pStyle w:val="af2"/>
        <w:jc w:val="both"/>
      </w:pPr>
      <w:r w:rsidRPr="00075CAB">
        <w:t xml:space="preserve">2. Специалистам, не имеющим высшего профессионального образования и (или) квалификационной категории, оплата труда производится ниже </w:t>
      </w:r>
      <w:r w:rsidR="009C1687" w:rsidRPr="00075CAB">
        <w:t xml:space="preserve">на </w:t>
      </w:r>
      <w:r w:rsidR="002D6F97" w:rsidRPr="00075CAB">
        <w:t>5</w:t>
      </w:r>
      <w:r w:rsidRPr="00075CAB">
        <w:t xml:space="preserve"> процентов.</w:t>
      </w:r>
    </w:p>
    <w:p w:rsidR="006A6FB4" w:rsidRPr="00075CAB" w:rsidRDefault="006A6FB4" w:rsidP="00075CAB">
      <w:pPr>
        <w:pStyle w:val="af2"/>
        <w:jc w:val="both"/>
      </w:pPr>
      <w:r w:rsidRPr="00075CAB">
        <w:t>3. Специалистам, не имеющим высшего или среднего профессионального образования, оплата труда производится ниже на 1</w:t>
      </w:r>
      <w:r w:rsidR="009C1687" w:rsidRPr="00075CAB">
        <w:t>0</w:t>
      </w:r>
      <w:r w:rsidRPr="00075CAB">
        <w:t xml:space="preserve"> процентов.</w:t>
      </w:r>
    </w:p>
    <w:p w:rsidR="006A6FB4" w:rsidRPr="00075CAB" w:rsidRDefault="006A6FB4" w:rsidP="00075CAB">
      <w:pPr>
        <w:pStyle w:val="af2"/>
        <w:jc w:val="both"/>
      </w:pPr>
      <w:r w:rsidRPr="00075CAB">
        <w:t xml:space="preserve">4. </w:t>
      </w:r>
      <w:proofErr w:type="gramStart"/>
      <w:r w:rsidRPr="00075CAB">
        <w:t>Лицам, не имеющим специальной подготовки или стажа работы, установленных квалификационными требованиями, но обладающим достаточным практическим опытом и выполняющим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также, как и лица, имеющие специальную подготовку и стаж работы,  и им может быть установлен соответствующий должностной оклад.</w:t>
      </w:r>
      <w:proofErr w:type="gramEnd"/>
    </w:p>
    <w:p w:rsidR="006A6FB4" w:rsidRPr="00075CAB" w:rsidRDefault="009C7398" w:rsidP="00075CAB">
      <w:pPr>
        <w:pStyle w:val="af2"/>
        <w:jc w:val="both"/>
      </w:pPr>
      <w:r>
        <w:t xml:space="preserve">          </w:t>
      </w:r>
      <w:r w:rsidR="006A6FB4" w:rsidRPr="00075CAB">
        <w:t xml:space="preserve">                                        </w:t>
      </w:r>
    </w:p>
    <w:p w:rsidR="006A6FB4" w:rsidRPr="00075CAB" w:rsidRDefault="006A6FB4" w:rsidP="009C7398">
      <w:pPr>
        <w:pStyle w:val="af2"/>
        <w:ind w:firstLine="708"/>
        <w:jc w:val="both"/>
      </w:pPr>
      <w:r w:rsidRPr="00075CAB">
        <w:t>4.5. Должностные оклады работников учебно-вспомогательного персонала учреждений образования определяются по следующей таблице.</w:t>
      </w:r>
    </w:p>
    <w:p w:rsidR="006A6FB4" w:rsidRPr="00075CAB" w:rsidRDefault="006A6FB4" w:rsidP="00075CAB">
      <w:pPr>
        <w:pStyle w:val="af2"/>
        <w:jc w:val="both"/>
      </w:pPr>
    </w:p>
    <w:p w:rsidR="006A6FB4" w:rsidRPr="00075CAB" w:rsidRDefault="006A6FB4" w:rsidP="009C7398">
      <w:pPr>
        <w:pStyle w:val="af2"/>
        <w:ind w:firstLine="708"/>
        <w:jc w:val="both"/>
      </w:pPr>
      <w:r w:rsidRPr="00075CAB">
        <w:t>4.6. Надбавка к должностному окладу устанавливается:</w:t>
      </w:r>
    </w:p>
    <w:p w:rsidR="006A6FB4" w:rsidRPr="00075CAB" w:rsidRDefault="006A6FB4" w:rsidP="00075CAB">
      <w:pPr>
        <w:pStyle w:val="af2"/>
        <w:jc w:val="both"/>
      </w:pPr>
      <w:r w:rsidRPr="00075CAB">
        <w:t>за ученую степень кандидата наук – 3202 рубля;</w:t>
      </w:r>
    </w:p>
    <w:p w:rsidR="006A6FB4" w:rsidRPr="00075CAB" w:rsidRDefault="006A6FB4" w:rsidP="00075CAB">
      <w:pPr>
        <w:pStyle w:val="af2"/>
        <w:jc w:val="both"/>
      </w:pPr>
      <w:r w:rsidRPr="00075CAB">
        <w:t>за почетные звания «Заслуженный деятель школы РСФСР», «Заслуженный учитель Российской Федерации», «Заслуженный работник высшей школы Российской Федерации» - 1601 рубль.</w:t>
      </w:r>
    </w:p>
    <w:p w:rsidR="006A6FB4" w:rsidRPr="00075CAB" w:rsidRDefault="006A6FB4" w:rsidP="00075CAB">
      <w:pPr>
        <w:pStyle w:val="af2"/>
        <w:jc w:val="both"/>
      </w:pPr>
      <w:proofErr w:type="gramStart"/>
      <w:r w:rsidRPr="00075CAB">
        <w:t xml:space="preserve">- награжденным: медалью К.Д. Ушинского, нагрудными знаками «Отличник просвещения СССР», «Отличник народного просвещения», «Отличник профессионально-технического образования РСФСР», «Почетный работник общего образования Российской Федерации», «Почетный работник начального профессионального образования Российской Федерации», </w:t>
      </w:r>
      <w:r w:rsidRPr="00075CAB">
        <w:lastRenderedPageBreak/>
        <w:t xml:space="preserve">«Почетный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молодежной политики Российской Федерации» - 901 рубль. </w:t>
      </w:r>
      <w:proofErr w:type="gramEnd"/>
    </w:p>
    <w:p w:rsidR="006A6FB4" w:rsidRPr="00075CAB" w:rsidRDefault="006A6FB4" w:rsidP="009C7398">
      <w:pPr>
        <w:pStyle w:val="af2"/>
        <w:ind w:firstLine="708"/>
        <w:jc w:val="both"/>
      </w:pPr>
      <w:r w:rsidRPr="00075CAB">
        <w:t>4.8. Перечень выплат компенсационного характера, включаемых в специальную часть фонда оплаты труда образовательного учреждения.</w:t>
      </w:r>
    </w:p>
    <w:p w:rsidR="006A6FB4" w:rsidRPr="00075CAB" w:rsidRDefault="006A6FB4" w:rsidP="00075CAB">
      <w:pPr>
        <w:pStyle w:val="af2"/>
        <w:jc w:val="both"/>
      </w:pPr>
    </w:p>
    <w:p w:rsidR="006A6FB4" w:rsidRPr="00075CAB" w:rsidRDefault="006A6FB4" w:rsidP="00075CAB">
      <w:pPr>
        <w:pStyle w:val="af2"/>
        <w:jc w:val="both"/>
        <w:rPr>
          <w:i/>
        </w:rPr>
      </w:pPr>
      <w:r w:rsidRPr="00075CAB">
        <w:t xml:space="preserve">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 </w:t>
      </w:r>
    </w:p>
    <w:p w:rsidR="006A6FB4" w:rsidRPr="00075CAB" w:rsidRDefault="006A6FB4" w:rsidP="00075CAB">
      <w:pPr>
        <w:pStyle w:val="af2"/>
        <w:jc w:val="both"/>
      </w:pPr>
      <w:r w:rsidRPr="00075CAB">
        <w:rPr>
          <w:noProof/>
        </w:rPr>
        <w:t xml:space="preserve"> ┌─────────────────────────────────────────┬─────────────────────────────┐</w:t>
      </w:r>
    </w:p>
    <w:p w:rsidR="006A6FB4" w:rsidRPr="00075CAB" w:rsidRDefault="006A6FB4" w:rsidP="00075CAB">
      <w:pPr>
        <w:pStyle w:val="af2"/>
        <w:jc w:val="both"/>
      </w:pPr>
      <w:r w:rsidRPr="00075CAB">
        <w:t xml:space="preserve"> </w:t>
      </w:r>
      <w:r w:rsidRPr="00075CAB">
        <w:rPr>
          <w:noProof/>
        </w:rPr>
        <w:t>│               Виды работ                │ Компенсационный коэффициент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rPr>
          <w:noProof/>
        </w:rPr>
        <w:t xml:space="preserve"> │за работу в выходные и праздничные дни   │в соответствии со ст. 153 ТК │</w:t>
      </w:r>
    </w:p>
    <w:p w:rsidR="006A6FB4" w:rsidRPr="00075CAB" w:rsidRDefault="006A6FB4" w:rsidP="00075CAB">
      <w:pPr>
        <w:pStyle w:val="af2"/>
        <w:jc w:val="both"/>
      </w:pPr>
      <w:r w:rsidRPr="00075CAB">
        <w:t xml:space="preserve"> </w:t>
      </w:r>
      <w:r w:rsidRPr="00075CAB">
        <w:rPr>
          <w:noProof/>
        </w:rPr>
        <w:t>│                                         │             РФ              │</w:t>
      </w:r>
    </w:p>
    <w:p w:rsidR="006A6FB4" w:rsidRPr="00075CAB" w:rsidRDefault="006A6FB4" w:rsidP="00075CAB">
      <w:pPr>
        <w:pStyle w:val="af2"/>
        <w:jc w:val="both"/>
      </w:pPr>
      <w:r w:rsidRPr="00075CAB">
        <w:rPr>
          <w:noProof/>
        </w:rPr>
        <w:t xml:space="preserve">     ──────────────────────────────────────┴─────────────────────────────┤  </w:t>
      </w:r>
    </w:p>
    <w:p w:rsidR="006A6FB4" w:rsidRPr="00075CAB" w:rsidRDefault="006A6FB4" w:rsidP="00075CAB">
      <w:pPr>
        <w:pStyle w:val="af2"/>
        <w:jc w:val="both"/>
      </w:pPr>
      <w:r w:rsidRPr="00075CAB">
        <w:t xml:space="preserve"> </w:t>
      </w:r>
      <w:r w:rsidRPr="00075CAB">
        <w:rPr>
          <w:noProof/>
        </w:rPr>
        <w:t>│   3. За работу, не входящую в круг основных обязанностей работника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│За проверку письменных работ в школах    │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│за  проверку  письменных  работ     в 1-4│            0,10             │</w:t>
      </w:r>
    </w:p>
    <w:p w:rsidR="006A6FB4" w:rsidRPr="00075CAB" w:rsidRDefault="006A6FB4" w:rsidP="00075CAB">
      <w:pPr>
        <w:pStyle w:val="af2"/>
        <w:jc w:val="both"/>
      </w:pPr>
      <w:r w:rsidRPr="00075CAB">
        <w:t xml:space="preserve"> </w:t>
      </w:r>
      <w:r w:rsidRPr="00075CAB">
        <w:rPr>
          <w:noProof/>
        </w:rPr>
        <w:t>│классах                                  │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│за   проверку   письменных       работ по│            0,10             │</w:t>
      </w:r>
    </w:p>
    <w:p w:rsidR="006A6FB4" w:rsidRPr="00075CAB" w:rsidRDefault="006A6FB4" w:rsidP="00075CAB">
      <w:pPr>
        <w:pStyle w:val="af2"/>
        <w:jc w:val="both"/>
      </w:pPr>
      <w:r w:rsidRPr="00075CAB">
        <w:t xml:space="preserve"> </w:t>
      </w:r>
      <w:r w:rsidRPr="00075CAB">
        <w:rPr>
          <w:noProof/>
        </w:rPr>
        <w:t>│математике, иностранному языку           │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│за обслуживание работающего компьютера  в│  0,05 за каждый работающий  │</w:t>
      </w:r>
    </w:p>
    <w:p w:rsidR="006A6FB4" w:rsidRPr="00075CAB" w:rsidRDefault="006A6FB4" w:rsidP="00075CAB">
      <w:pPr>
        <w:pStyle w:val="af2"/>
        <w:jc w:val="both"/>
      </w:pPr>
      <w:r w:rsidRPr="00075CAB">
        <w:t xml:space="preserve"> </w:t>
      </w:r>
      <w:r w:rsidRPr="00075CAB">
        <w:rPr>
          <w:noProof/>
        </w:rPr>
        <w:t>│кабинете вычислительной техники          │          компьютер          │</w:t>
      </w:r>
    </w:p>
    <w:p w:rsidR="006A6FB4" w:rsidRPr="00075CAB" w:rsidRDefault="006A6FB4" w:rsidP="00075CAB">
      <w:pPr>
        <w:pStyle w:val="af2"/>
        <w:jc w:val="both"/>
      </w:pPr>
      <w:r w:rsidRPr="00075CAB">
        <w:t xml:space="preserve"> </w:t>
      </w:r>
      <w:r w:rsidRPr="00075CAB">
        <w:rPr>
          <w:noProof/>
        </w:rPr>
        <w:t>├─────────────────────────────────────────┼─────────────────────────────┤</w:t>
      </w:r>
    </w:p>
    <w:p w:rsidR="006A6FB4" w:rsidRPr="00075CAB" w:rsidRDefault="006A6FB4" w:rsidP="00075CAB">
      <w:pPr>
        <w:pStyle w:val="af2"/>
        <w:jc w:val="both"/>
      </w:pPr>
      <w:r w:rsidRPr="00075CAB">
        <w:t xml:space="preserve"> </w:t>
      </w:r>
      <w:r w:rsidRPr="00075CAB">
        <w:rPr>
          <w:noProof/>
        </w:rPr>
        <w:t>│за  руководство  школьными  методическими│            0,10             │</w:t>
      </w:r>
    </w:p>
    <w:p w:rsidR="006A6FB4" w:rsidRPr="00075CAB" w:rsidRDefault="006A6FB4" w:rsidP="00075CAB">
      <w:pPr>
        <w:pStyle w:val="af2"/>
        <w:jc w:val="both"/>
      </w:pPr>
      <w:r w:rsidRPr="00075CAB">
        <w:t xml:space="preserve"> </w:t>
      </w:r>
      <w:r w:rsidRPr="00075CAB">
        <w:rPr>
          <w:noProof/>
        </w:rPr>
        <w:t>│объединениями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3600"/>
      </w:tblGrid>
      <w:tr w:rsidR="006A6FB4" w:rsidRPr="00075CAB" w:rsidTr="009D3A1D">
        <w:trPr>
          <w:trHeight w:val="1373"/>
        </w:trPr>
        <w:tc>
          <w:tcPr>
            <w:tcW w:w="5040" w:type="dxa"/>
            <w:vAlign w:val="center"/>
          </w:tcPr>
          <w:p w:rsidR="006A6FB4" w:rsidRPr="00075CAB" w:rsidRDefault="006A6FB4" w:rsidP="00075CAB">
            <w:pPr>
              <w:pStyle w:val="af2"/>
              <w:jc w:val="both"/>
            </w:pPr>
            <w:r w:rsidRPr="00075CAB">
              <w:t>за активное участие в создании социальных условий для труда и быта (за работу председателя профсоюзной организации)</w:t>
            </w:r>
          </w:p>
          <w:p w:rsidR="006A6FB4" w:rsidRPr="00075CAB" w:rsidRDefault="006A6FB4" w:rsidP="00075CAB">
            <w:pPr>
              <w:pStyle w:val="af2"/>
              <w:jc w:val="both"/>
            </w:pPr>
          </w:p>
        </w:tc>
        <w:tc>
          <w:tcPr>
            <w:tcW w:w="3600" w:type="dxa"/>
            <w:vAlign w:val="center"/>
          </w:tcPr>
          <w:p w:rsidR="006A6FB4" w:rsidRPr="00075CAB" w:rsidRDefault="006A6FB4" w:rsidP="00075CAB">
            <w:pPr>
              <w:pStyle w:val="af2"/>
              <w:jc w:val="both"/>
            </w:pPr>
            <w:r w:rsidRPr="00075CAB">
              <w:t xml:space="preserve">            0,20</w:t>
            </w:r>
          </w:p>
          <w:p w:rsidR="006A6FB4" w:rsidRPr="00075CAB" w:rsidRDefault="006A6FB4" w:rsidP="00075CAB">
            <w:pPr>
              <w:pStyle w:val="af2"/>
              <w:jc w:val="both"/>
            </w:pPr>
          </w:p>
        </w:tc>
      </w:tr>
      <w:tr w:rsidR="006A6FB4" w:rsidRPr="00075CAB" w:rsidTr="009D3A1D">
        <w:trPr>
          <w:trHeight w:val="703"/>
        </w:trPr>
        <w:tc>
          <w:tcPr>
            <w:tcW w:w="5040" w:type="dxa"/>
            <w:vAlign w:val="center"/>
          </w:tcPr>
          <w:p w:rsidR="006A6FB4" w:rsidRPr="00075CAB" w:rsidRDefault="006A6FB4" w:rsidP="00075CAB">
            <w:pPr>
              <w:pStyle w:val="af2"/>
              <w:jc w:val="both"/>
            </w:pPr>
            <w:r w:rsidRPr="00075CAB">
              <w:lastRenderedPageBreak/>
              <w:t>за активное участие в федеральном эксперименте</w:t>
            </w:r>
          </w:p>
        </w:tc>
        <w:tc>
          <w:tcPr>
            <w:tcW w:w="3600" w:type="dxa"/>
            <w:vAlign w:val="center"/>
          </w:tcPr>
          <w:p w:rsidR="006A6FB4" w:rsidRPr="00075CAB" w:rsidRDefault="006A6FB4" w:rsidP="00075CAB">
            <w:pPr>
              <w:pStyle w:val="af2"/>
              <w:jc w:val="both"/>
            </w:pPr>
            <w:r w:rsidRPr="00075CAB">
              <w:t xml:space="preserve">            0,15</w:t>
            </w:r>
          </w:p>
          <w:p w:rsidR="006A6FB4" w:rsidRPr="00075CAB" w:rsidRDefault="006A6FB4" w:rsidP="00075CAB">
            <w:pPr>
              <w:pStyle w:val="af2"/>
              <w:jc w:val="both"/>
            </w:pPr>
          </w:p>
        </w:tc>
      </w:tr>
      <w:tr w:rsidR="006A6FB4" w:rsidRPr="00075CAB" w:rsidTr="009D3A1D">
        <w:trPr>
          <w:trHeight w:val="703"/>
        </w:trPr>
        <w:tc>
          <w:tcPr>
            <w:tcW w:w="5040" w:type="dxa"/>
            <w:vAlign w:val="center"/>
          </w:tcPr>
          <w:p w:rsidR="006A6FB4" w:rsidRPr="00075CAB" w:rsidRDefault="006A6FB4" w:rsidP="00075CAB">
            <w:pPr>
              <w:pStyle w:val="af2"/>
              <w:jc w:val="both"/>
            </w:pPr>
            <w:r w:rsidRPr="00075CAB">
              <w:t>за квартирный  обход семей при комплектовании 1-ых классов</w:t>
            </w:r>
          </w:p>
        </w:tc>
        <w:tc>
          <w:tcPr>
            <w:tcW w:w="3600" w:type="dxa"/>
            <w:vAlign w:val="center"/>
          </w:tcPr>
          <w:p w:rsidR="006A6FB4" w:rsidRPr="00075CAB" w:rsidRDefault="006A6FB4" w:rsidP="00075CAB">
            <w:pPr>
              <w:pStyle w:val="af2"/>
              <w:jc w:val="both"/>
            </w:pPr>
            <w:r w:rsidRPr="00075CAB">
              <w:t xml:space="preserve">            0,10</w:t>
            </w:r>
          </w:p>
          <w:p w:rsidR="006A6FB4" w:rsidRPr="00075CAB" w:rsidRDefault="006A6FB4" w:rsidP="00075CAB">
            <w:pPr>
              <w:pStyle w:val="af2"/>
              <w:jc w:val="both"/>
            </w:pPr>
          </w:p>
        </w:tc>
      </w:tr>
    </w:tbl>
    <w:p w:rsidR="006A6FB4" w:rsidRPr="00075CAB" w:rsidRDefault="006A6FB4" w:rsidP="00075CAB">
      <w:pPr>
        <w:pStyle w:val="af2"/>
        <w:jc w:val="both"/>
      </w:pPr>
    </w:p>
    <w:p w:rsidR="006A6FB4" w:rsidRPr="00075CAB" w:rsidRDefault="006A6FB4" w:rsidP="00075CAB">
      <w:pPr>
        <w:pStyle w:val="af2"/>
        <w:jc w:val="both"/>
      </w:pPr>
      <w:r w:rsidRPr="00075CAB">
        <w:t xml:space="preserve"> Перечень видов выплат компенсационного характера работникам учреждения  включает:</w:t>
      </w:r>
    </w:p>
    <w:p w:rsidR="006A6FB4" w:rsidRPr="00075CAB" w:rsidRDefault="006A6FB4" w:rsidP="00075CAB">
      <w:pPr>
        <w:pStyle w:val="af2"/>
        <w:jc w:val="both"/>
      </w:pPr>
      <w:r w:rsidRPr="00075CAB">
        <w:t xml:space="preserve">-  за работу во вредных и (или) опасных и иных особых условиях труда; </w:t>
      </w:r>
    </w:p>
    <w:p w:rsidR="006A6FB4" w:rsidRPr="00075CAB" w:rsidRDefault="006A6FB4" w:rsidP="00075CAB">
      <w:pPr>
        <w:pStyle w:val="af2"/>
        <w:jc w:val="both"/>
      </w:pPr>
      <w:r w:rsidRPr="00075CAB">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A6FB4" w:rsidRPr="00075CAB" w:rsidRDefault="006A6FB4" w:rsidP="00075CAB">
      <w:pPr>
        <w:pStyle w:val="af2"/>
        <w:jc w:val="both"/>
      </w:pPr>
      <w:r w:rsidRPr="00075CAB">
        <w:t>- за работу, не входящую в круг основных обязанностей работника.</w:t>
      </w:r>
    </w:p>
    <w:p w:rsidR="006A6FB4" w:rsidRPr="00075CAB" w:rsidRDefault="006A6FB4" w:rsidP="00075CAB">
      <w:pPr>
        <w:pStyle w:val="af2"/>
        <w:jc w:val="both"/>
        <w:rPr>
          <w:bCs/>
          <w:iCs/>
        </w:rPr>
      </w:pPr>
      <w:r w:rsidRPr="00075CAB">
        <w:rPr>
          <w:bCs/>
          <w:iCs/>
        </w:rPr>
        <w:t xml:space="preserve">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w:t>
      </w:r>
      <w:r w:rsidRPr="009C7398">
        <w:rPr>
          <w:rStyle w:val="a4"/>
          <w:iCs/>
          <w:color w:val="auto"/>
          <w:sz w:val="24"/>
          <w:szCs w:val="24"/>
        </w:rPr>
        <w:t>статьей 372</w:t>
      </w:r>
      <w:r w:rsidRPr="00075CAB">
        <w:rPr>
          <w:bCs/>
          <w:iCs/>
        </w:rPr>
        <w:t xml:space="preserve"> Трудового кодекса Российской Федерации для принятия локальных нормативных актов,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7"/>
        <w:gridCol w:w="3969"/>
        <w:gridCol w:w="69"/>
      </w:tblGrid>
      <w:tr w:rsidR="006A6FB4" w:rsidRPr="00075CAB" w:rsidTr="009D3A1D">
        <w:trPr>
          <w:gridAfter w:val="1"/>
          <w:wAfter w:w="69" w:type="dxa"/>
        </w:trPr>
        <w:tc>
          <w:tcPr>
            <w:tcW w:w="5947" w:type="dxa"/>
          </w:tcPr>
          <w:p w:rsidR="006A6FB4" w:rsidRPr="00075CAB" w:rsidRDefault="006A6FB4" w:rsidP="00075CAB">
            <w:pPr>
              <w:pStyle w:val="af2"/>
              <w:jc w:val="both"/>
            </w:pPr>
            <w:r w:rsidRPr="00075CAB">
              <w:t>Виды работ</w:t>
            </w:r>
          </w:p>
        </w:tc>
        <w:tc>
          <w:tcPr>
            <w:tcW w:w="3969" w:type="dxa"/>
          </w:tcPr>
          <w:p w:rsidR="006A6FB4" w:rsidRPr="00075CAB" w:rsidRDefault="006A6FB4" w:rsidP="00075CAB">
            <w:pPr>
              <w:pStyle w:val="af2"/>
              <w:jc w:val="both"/>
            </w:pPr>
            <w:r w:rsidRPr="00075CAB">
              <w:t>Процент от должностного оклада (оклада)</w:t>
            </w:r>
          </w:p>
          <w:p w:rsidR="006A6FB4" w:rsidRPr="00075CAB" w:rsidRDefault="006A6FB4" w:rsidP="00075CAB">
            <w:pPr>
              <w:pStyle w:val="af2"/>
              <w:jc w:val="both"/>
            </w:pPr>
          </w:p>
        </w:tc>
      </w:tr>
      <w:tr w:rsidR="006A6FB4" w:rsidRPr="00075CAB" w:rsidTr="009D3A1D">
        <w:trPr>
          <w:gridAfter w:val="1"/>
          <w:wAfter w:w="69" w:type="dxa"/>
        </w:trPr>
        <w:tc>
          <w:tcPr>
            <w:tcW w:w="9916" w:type="dxa"/>
            <w:gridSpan w:val="2"/>
          </w:tcPr>
          <w:p w:rsidR="006A6FB4" w:rsidRPr="00075CAB" w:rsidRDefault="006A6FB4" w:rsidP="00075CAB">
            <w:pPr>
              <w:pStyle w:val="af2"/>
              <w:jc w:val="both"/>
            </w:pPr>
            <w:r w:rsidRPr="00075CAB">
              <w:t>1. За работу во вредных и (или) опасных и иных особых условиях труда</w:t>
            </w:r>
          </w:p>
        </w:tc>
      </w:tr>
      <w:tr w:rsidR="006A6FB4" w:rsidRPr="00075CAB" w:rsidTr="009D3A1D">
        <w:trPr>
          <w:gridAfter w:val="1"/>
          <w:wAfter w:w="69" w:type="dxa"/>
        </w:trPr>
        <w:tc>
          <w:tcPr>
            <w:tcW w:w="5947" w:type="dxa"/>
          </w:tcPr>
          <w:p w:rsidR="006A6FB4" w:rsidRPr="00075CAB" w:rsidRDefault="006A6FB4" w:rsidP="00075CAB">
            <w:pPr>
              <w:pStyle w:val="af2"/>
              <w:jc w:val="both"/>
            </w:pPr>
            <w:r w:rsidRPr="00075CAB">
              <w:t>с тяжелыми и вредными условиями труда</w:t>
            </w:r>
          </w:p>
        </w:tc>
        <w:tc>
          <w:tcPr>
            <w:tcW w:w="3969" w:type="dxa"/>
          </w:tcPr>
          <w:p w:rsidR="006A6FB4" w:rsidRPr="00075CAB" w:rsidRDefault="006A6FB4" w:rsidP="00075CAB">
            <w:pPr>
              <w:pStyle w:val="af2"/>
              <w:jc w:val="both"/>
            </w:pPr>
            <w:r w:rsidRPr="00075CAB">
              <w:t>12</w:t>
            </w:r>
          </w:p>
        </w:tc>
      </w:tr>
      <w:tr w:rsidR="006A6FB4" w:rsidRPr="00075CAB" w:rsidTr="009D3A1D">
        <w:trPr>
          <w:gridAfter w:val="1"/>
          <w:wAfter w:w="69" w:type="dxa"/>
        </w:trPr>
        <w:tc>
          <w:tcPr>
            <w:tcW w:w="5947" w:type="dxa"/>
          </w:tcPr>
          <w:p w:rsidR="006A6FB4" w:rsidRPr="00075CAB" w:rsidRDefault="006A6FB4" w:rsidP="00075CAB">
            <w:pPr>
              <w:pStyle w:val="af2"/>
              <w:jc w:val="both"/>
            </w:pPr>
            <w:r w:rsidRPr="00075CAB">
              <w:t>с особо тяжелыми и особо вредными условиями  труда</w:t>
            </w:r>
          </w:p>
        </w:tc>
        <w:tc>
          <w:tcPr>
            <w:tcW w:w="3969" w:type="dxa"/>
          </w:tcPr>
          <w:p w:rsidR="006A6FB4" w:rsidRPr="00075CAB" w:rsidRDefault="006A6FB4" w:rsidP="00075CAB">
            <w:pPr>
              <w:pStyle w:val="af2"/>
              <w:jc w:val="both"/>
            </w:pPr>
            <w:r w:rsidRPr="00075CAB">
              <w:rPr>
                <w:iCs/>
              </w:rPr>
              <w:t xml:space="preserve"> </w:t>
            </w:r>
            <w:r w:rsidRPr="00075CAB">
              <w:t>24</w:t>
            </w:r>
          </w:p>
        </w:tc>
      </w:tr>
      <w:tr w:rsidR="006A6FB4" w:rsidRPr="00075CAB" w:rsidTr="009D3A1D">
        <w:trPr>
          <w:gridAfter w:val="1"/>
          <w:wAfter w:w="69" w:type="dxa"/>
        </w:trPr>
        <w:tc>
          <w:tcPr>
            <w:tcW w:w="9916" w:type="dxa"/>
            <w:gridSpan w:val="2"/>
          </w:tcPr>
          <w:p w:rsidR="006A6FB4" w:rsidRPr="00075CAB" w:rsidRDefault="006A6FB4" w:rsidP="00075CAB">
            <w:pPr>
              <w:pStyle w:val="af2"/>
              <w:jc w:val="both"/>
            </w:pPr>
            <w:r w:rsidRPr="00075CAB">
              <w:t xml:space="preserve">2. За работу в условиях труда, отклоняющихся </w:t>
            </w:r>
            <w:proofErr w:type="gramStart"/>
            <w:r w:rsidRPr="00075CAB">
              <w:t>от</w:t>
            </w:r>
            <w:proofErr w:type="gramEnd"/>
            <w:r w:rsidRPr="00075CAB">
              <w:t xml:space="preserve"> нормальных</w:t>
            </w:r>
          </w:p>
        </w:tc>
      </w:tr>
      <w:tr w:rsidR="006A6FB4" w:rsidRPr="00075CAB" w:rsidTr="009D3A1D">
        <w:trPr>
          <w:gridAfter w:val="1"/>
          <w:wAfter w:w="69" w:type="dxa"/>
        </w:trPr>
        <w:tc>
          <w:tcPr>
            <w:tcW w:w="5947" w:type="dxa"/>
          </w:tcPr>
          <w:p w:rsidR="006A6FB4" w:rsidRPr="00075CAB" w:rsidRDefault="006A6FB4" w:rsidP="00075CAB">
            <w:pPr>
              <w:pStyle w:val="af2"/>
              <w:jc w:val="both"/>
            </w:pPr>
            <w:r w:rsidRPr="00075CAB">
              <w:t xml:space="preserve">за работу в ночное время </w:t>
            </w:r>
          </w:p>
        </w:tc>
        <w:tc>
          <w:tcPr>
            <w:tcW w:w="3969" w:type="dxa"/>
          </w:tcPr>
          <w:p w:rsidR="006A6FB4" w:rsidRPr="00075CAB" w:rsidRDefault="006A6FB4" w:rsidP="00075CAB">
            <w:pPr>
              <w:pStyle w:val="af2"/>
              <w:jc w:val="both"/>
            </w:pPr>
            <w:r w:rsidRPr="00075CAB">
              <w:t>35</w:t>
            </w:r>
          </w:p>
        </w:tc>
      </w:tr>
      <w:tr w:rsidR="006A6FB4" w:rsidRPr="00075CAB" w:rsidTr="009D3A1D">
        <w:trPr>
          <w:gridAfter w:val="1"/>
          <w:wAfter w:w="69" w:type="dxa"/>
          <w:trHeight w:val="465"/>
        </w:trPr>
        <w:tc>
          <w:tcPr>
            <w:tcW w:w="5947" w:type="dxa"/>
          </w:tcPr>
          <w:p w:rsidR="006A6FB4" w:rsidRPr="00075CAB" w:rsidRDefault="006A6FB4" w:rsidP="00075CAB">
            <w:pPr>
              <w:pStyle w:val="af2"/>
              <w:jc w:val="both"/>
            </w:pPr>
            <w:r w:rsidRPr="00075CAB">
              <w:t>за работу в выходные и праздничные дни</w:t>
            </w:r>
          </w:p>
        </w:tc>
        <w:tc>
          <w:tcPr>
            <w:tcW w:w="3969" w:type="dxa"/>
          </w:tcPr>
          <w:p w:rsidR="006A6FB4" w:rsidRPr="00075CAB" w:rsidRDefault="006A6FB4" w:rsidP="00075CAB">
            <w:pPr>
              <w:pStyle w:val="af2"/>
              <w:jc w:val="both"/>
            </w:pPr>
            <w:r w:rsidRPr="00075CAB">
              <w:t>в соответствии со ст. 153 ТК РФ</w:t>
            </w:r>
          </w:p>
        </w:tc>
      </w:tr>
      <w:tr w:rsidR="006A6FB4" w:rsidRPr="00075CAB" w:rsidTr="009D3A1D">
        <w:tc>
          <w:tcPr>
            <w:tcW w:w="5947" w:type="dxa"/>
          </w:tcPr>
          <w:p w:rsidR="006A6FB4" w:rsidRPr="00075CAB" w:rsidRDefault="006A6FB4" w:rsidP="00075CAB">
            <w:pPr>
              <w:pStyle w:val="af2"/>
              <w:jc w:val="both"/>
            </w:pPr>
            <w:r w:rsidRPr="00075CAB">
              <w:t xml:space="preserve">за делопроизводство  </w:t>
            </w:r>
          </w:p>
        </w:tc>
        <w:tc>
          <w:tcPr>
            <w:tcW w:w="4038" w:type="dxa"/>
            <w:gridSpan w:val="2"/>
          </w:tcPr>
          <w:p w:rsidR="006A6FB4" w:rsidRPr="00075CAB" w:rsidRDefault="006A6FB4" w:rsidP="00075CAB">
            <w:pPr>
              <w:pStyle w:val="af2"/>
              <w:jc w:val="both"/>
            </w:pPr>
            <w:r w:rsidRPr="00075CAB">
              <w:t>20</w:t>
            </w:r>
          </w:p>
        </w:tc>
      </w:tr>
      <w:tr w:rsidR="006A6FB4" w:rsidRPr="00075CAB" w:rsidTr="009D3A1D">
        <w:tc>
          <w:tcPr>
            <w:tcW w:w="5947" w:type="dxa"/>
          </w:tcPr>
          <w:p w:rsidR="006A6FB4" w:rsidRPr="00075CAB" w:rsidRDefault="006A6FB4" w:rsidP="00075CAB">
            <w:pPr>
              <w:pStyle w:val="af2"/>
              <w:jc w:val="both"/>
            </w:pPr>
            <w:r w:rsidRPr="00075CAB">
              <w:t>за работу председателя профкома</w:t>
            </w:r>
          </w:p>
        </w:tc>
        <w:tc>
          <w:tcPr>
            <w:tcW w:w="4038" w:type="dxa"/>
            <w:gridSpan w:val="2"/>
          </w:tcPr>
          <w:p w:rsidR="006A6FB4" w:rsidRPr="00075CAB" w:rsidRDefault="006A6FB4" w:rsidP="00075CAB">
            <w:pPr>
              <w:pStyle w:val="af2"/>
              <w:jc w:val="both"/>
            </w:pPr>
            <w:r w:rsidRPr="00075CAB">
              <w:t>20</w:t>
            </w:r>
          </w:p>
        </w:tc>
      </w:tr>
    </w:tbl>
    <w:p w:rsidR="006A6FB4" w:rsidRPr="00075CAB" w:rsidRDefault="006A6FB4" w:rsidP="00075CAB">
      <w:pPr>
        <w:pStyle w:val="af2"/>
        <w:jc w:val="both"/>
      </w:pPr>
    </w:p>
    <w:p w:rsidR="006A6FB4" w:rsidRPr="009C7398" w:rsidRDefault="006A6FB4" w:rsidP="009C7398">
      <w:pPr>
        <w:pStyle w:val="af2"/>
        <w:jc w:val="center"/>
        <w:rPr>
          <w:b/>
          <w:spacing w:val="-2"/>
        </w:rPr>
      </w:pPr>
      <w:r w:rsidRPr="009C7398">
        <w:rPr>
          <w:b/>
          <w:spacing w:val="-2"/>
          <w:lang w:val="en-US"/>
        </w:rPr>
        <w:t>V</w:t>
      </w:r>
      <w:r w:rsidRPr="009C7398">
        <w:rPr>
          <w:b/>
          <w:spacing w:val="-2"/>
        </w:rPr>
        <w:t>. Распределение стимулирующей части фонда оплаты труда</w:t>
      </w:r>
    </w:p>
    <w:p w:rsidR="006A6FB4" w:rsidRPr="009C7398" w:rsidRDefault="006A6FB4" w:rsidP="009C7398">
      <w:pPr>
        <w:pStyle w:val="af2"/>
        <w:jc w:val="center"/>
        <w:rPr>
          <w:b/>
          <w:spacing w:val="-1"/>
        </w:rPr>
      </w:pPr>
      <w:r w:rsidRPr="009C7398">
        <w:rPr>
          <w:b/>
          <w:spacing w:val="-1"/>
        </w:rPr>
        <w:t>образовательного учреждения</w:t>
      </w:r>
    </w:p>
    <w:p w:rsidR="006A6FB4" w:rsidRPr="009C7398" w:rsidRDefault="006A6FB4" w:rsidP="009C7398">
      <w:pPr>
        <w:pStyle w:val="af2"/>
        <w:jc w:val="center"/>
        <w:rPr>
          <w:b/>
          <w:spacing w:val="-1"/>
        </w:rPr>
      </w:pPr>
    </w:p>
    <w:p w:rsidR="006A6FB4" w:rsidRPr="00075CAB" w:rsidRDefault="006A6FB4" w:rsidP="00F0409C">
      <w:pPr>
        <w:pStyle w:val="af2"/>
        <w:ind w:firstLine="708"/>
        <w:jc w:val="both"/>
        <w:rPr>
          <w:spacing w:val="-1"/>
        </w:rPr>
      </w:pPr>
      <w:r w:rsidRPr="00075CAB">
        <w:rPr>
          <w:spacing w:val="-1"/>
        </w:rPr>
        <w:t>5.1. Стимулирующая часть фонда оплаты труда образовательного учреждения рассчитывается по формуле:</w:t>
      </w:r>
    </w:p>
    <w:p w:rsidR="006A6FB4" w:rsidRPr="00075CAB" w:rsidRDefault="006A6FB4" w:rsidP="00075CAB">
      <w:pPr>
        <w:pStyle w:val="af2"/>
        <w:jc w:val="both"/>
        <w:rPr>
          <w:spacing w:val="-1"/>
        </w:rPr>
      </w:pPr>
      <w:r w:rsidRPr="00075CAB">
        <w:rPr>
          <w:spacing w:val="-1"/>
        </w:rPr>
        <w:t xml:space="preserve">ФОТст = ФОТстауп + ФОТстпп + ФОТипп + ФОТстувп + ФОТстоп, </w:t>
      </w:r>
    </w:p>
    <w:p w:rsidR="006A6FB4" w:rsidRPr="00075CAB" w:rsidRDefault="006A6FB4" w:rsidP="00075CAB">
      <w:pPr>
        <w:pStyle w:val="af2"/>
        <w:jc w:val="both"/>
        <w:rPr>
          <w:spacing w:val="-1"/>
        </w:rPr>
      </w:pPr>
      <w:r w:rsidRPr="00075CAB">
        <w:rPr>
          <w:spacing w:val="-1"/>
        </w:rPr>
        <w:t>где:</w:t>
      </w:r>
    </w:p>
    <w:p w:rsidR="006A6FB4" w:rsidRPr="00075CAB" w:rsidRDefault="006A6FB4" w:rsidP="00075CAB">
      <w:pPr>
        <w:pStyle w:val="af2"/>
        <w:jc w:val="both"/>
      </w:pPr>
      <w:r w:rsidRPr="00075CAB">
        <w:rPr>
          <w:spacing w:val="-2"/>
        </w:rPr>
        <w:t xml:space="preserve">ФОТстауп – стимулирующая часть фонда оплаты труда для административно-управленческого </w:t>
      </w:r>
      <w:r w:rsidRPr="00075CAB">
        <w:rPr>
          <w:spacing w:val="-3"/>
        </w:rPr>
        <w:t>персонала;</w:t>
      </w:r>
    </w:p>
    <w:p w:rsidR="006A6FB4" w:rsidRPr="00075CAB" w:rsidRDefault="006A6FB4" w:rsidP="00075CAB">
      <w:pPr>
        <w:pStyle w:val="af2"/>
        <w:jc w:val="both"/>
      </w:pPr>
      <w:r w:rsidRPr="00075CAB">
        <w:t xml:space="preserve">ФОТстпп - </w:t>
      </w:r>
      <w:r w:rsidRPr="00075CAB">
        <w:rPr>
          <w:spacing w:val="-2"/>
        </w:rPr>
        <w:t xml:space="preserve">стимулирующая часть </w:t>
      </w:r>
      <w:r w:rsidRPr="00075CAB">
        <w:t xml:space="preserve">фонда оплаты труда для педагогического персонала, </w:t>
      </w:r>
      <w:r w:rsidRPr="00075CAB">
        <w:rPr>
          <w:spacing w:val="-1"/>
        </w:rPr>
        <w:t>непосредственно осуществляющего учебный процесс;</w:t>
      </w:r>
    </w:p>
    <w:p w:rsidR="006A6FB4" w:rsidRPr="00075CAB" w:rsidRDefault="006A6FB4" w:rsidP="00075CAB">
      <w:pPr>
        <w:pStyle w:val="af2"/>
        <w:jc w:val="both"/>
        <w:rPr>
          <w:color w:val="000000"/>
          <w:spacing w:val="7"/>
        </w:rPr>
      </w:pPr>
      <w:r w:rsidRPr="00075CAB">
        <w:rPr>
          <w:color w:val="000000"/>
          <w:spacing w:val="7"/>
        </w:rPr>
        <w:t xml:space="preserve">ФОТипп - </w:t>
      </w:r>
      <w:r w:rsidRPr="00075CAB">
        <w:rPr>
          <w:spacing w:val="-2"/>
        </w:rPr>
        <w:t xml:space="preserve">стимулирующая часть </w:t>
      </w:r>
      <w:r w:rsidRPr="00075CAB">
        <w:rPr>
          <w:spacing w:val="7"/>
        </w:rPr>
        <w:t>фонда оплаты труда для</w:t>
      </w:r>
      <w:r w:rsidRPr="00075CAB">
        <w:rPr>
          <w:color w:val="000000"/>
          <w:spacing w:val="7"/>
        </w:rPr>
        <w:t xml:space="preserve"> иной категории педагогического персонала;</w:t>
      </w:r>
    </w:p>
    <w:p w:rsidR="006A6FB4" w:rsidRPr="00075CAB" w:rsidRDefault="006A6FB4" w:rsidP="00075CAB">
      <w:pPr>
        <w:pStyle w:val="af2"/>
        <w:jc w:val="both"/>
      </w:pPr>
      <w:r w:rsidRPr="00075CAB">
        <w:rPr>
          <w:spacing w:val="7"/>
        </w:rPr>
        <w:t xml:space="preserve">ФОТстувп - </w:t>
      </w:r>
      <w:r w:rsidRPr="00075CAB">
        <w:rPr>
          <w:spacing w:val="-2"/>
        </w:rPr>
        <w:t xml:space="preserve">стимулирующая часть </w:t>
      </w:r>
      <w:r w:rsidRPr="00075CAB">
        <w:rPr>
          <w:spacing w:val="7"/>
        </w:rPr>
        <w:t xml:space="preserve">фонда оплаты труда для учебно-вспомогательного </w:t>
      </w:r>
      <w:r w:rsidRPr="00075CAB">
        <w:rPr>
          <w:spacing w:val="-3"/>
        </w:rPr>
        <w:t>персонала;</w:t>
      </w:r>
    </w:p>
    <w:p w:rsidR="006A6FB4" w:rsidRPr="00075CAB" w:rsidRDefault="006A6FB4" w:rsidP="00075CAB">
      <w:pPr>
        <w:pStyle w:val="af2"/>
        <w:jc w:val="both"/>
      </w:pPr>
      <w:r w:rsidRPr="00075CAB">
        <w:rPr>
          <w:spacing w:val="3"/>
        </w:rPr>
        <w:t xml:space="preserve">ФОТстоп - </w:t>
      </w:r>
      <w:r w:rsidRPr="00075CAB">
        <w:rPr>
          <w:spacing w:val="-2"/>
        </w:rPr>
        <w:t xml:space="preserve">стимулирующая часть </w:t>
      </w:r>
      <w:r w:rsidRPr="00075CAB">
        <w:rPr>
          <w:spacing w:val="3"/>
        </w:rPr>
        <w:t xml:space="preserve">фонда оплаты труда для обслуживающего </w:t>
      </w:r>
      <w:r w:rsidRPr="00075CAB">
        <w:rPr>
          <w:spacing w:val="-3"/>
        </w:rPr>
        <w:t>персонала.</w:t>
      </w:r>
    </w:p>
    <w:p w:rsidR="006A6FB4" w:rsidRPr="00075CAB" w:rsidRDefault="006A6FB4" w:rsidP="00075CAB">
      <w:pPr>
        <w:pStyle w:val="af2"/>
        <w:jc w:val="both"/>
      </w:pPr>
      <w:r w:rsidRPr="00075CAB">
        <w:rPr>
          <w:spacing w:val="-6"/>
        </w:rPr>
        <w:tab/>
        <w:t xml:space="preserve">5.2. </w:t>
      </w:r>
      <w:r w:rsidRPr="00075CAB">
        <w:rPr>
          <w:spacing w:val="1"/>
        </w:rPr>
        <w:t xml:space="preserve">Система стимулирующих выплат работникам образовательного </w:t>
      </w:r>
      <w:r w:rsidRPr="00075CAB">
        <w:rPr>
          <w:spacing w:val="6"/>
        </w:rPr>
        <w:t xml:space="preserve">учреждения включает в себя поощрительные выплаты по результатам </w:t>
      </w:r>
      <w:r w:rsidRPr="00075CAB">
        <w:rPr>
          <w:spacing w:val="1"/>
        </w:rPr>
        <w:t>труда (премии).</w:t>
      </w:r>
    </w:p>
    <w:p w:rsidR="006A6FB4" w:rsidRPr="00075CAB" w:rsidRDefault="006A6FB4" w:rsidP="00F0409C">
      <w:pPr>
        <w:pStyle w:val="af2"/>
        <w:ind w:firstLine="708"/>
        <w:jc w:val="both"/>
      </w:pPr>
      <w:r w:rsidRPr="00075CAB">
        <w:t>5.3. Основными критериями для осуществления поощрительных выплат при разработке показателей эффективности труда для основных категорий работников образовательного учреждения являются:</w:t>
      </w:r>
    </w:p>
    <w:p w:rsidR="006A6FB4" w:rsidRPr="00075CAB" w:rsidRDefault="006A6FB4" w:rsidP="00075CAB">
      <w:pPr>
        <w:pStyle w:val="af2"/>
        <w:jc w:val="both"/>
      </w:pPr>
      <w:r w:rsidRPr="00075CAB">
        <w:t>а) качество обучения;</w:t>
      </w:r>
    </w:p>
    <w:p w:rsidR="006A6FB4" w:rsidRPr="00075CAB" w:rsidRDefault="006A6FB4" w:rsidP="00075CAB">
      <w:pPr>
        <w:pStyle w:val="af2"/>
        <w:jc w:val="both"/>
      </w:pPr>
      <w:r w:rsidRPr="00075CAB">
        <w:lastRenderedPageBreak/>
        <w:t>б) здоровье учащихся;</w:t>
      </w:r>
    </w:p>
    <w:p w:rsidR="006A6FB4" w:rsidRPr="00075CAB" w:rsidRDefault="006A6FB4" w:rsidP="00075CAB">
      <w:pPr>
        <w:pStyle w:val="af2"/>
        <w:jc w:val="both"/>
      </w:pPr>
      <w:r w:rsidRPr="00075CAB">
        <w:t>в) воспитание учащихся.</w:t>
      </w:r>
    </w:p>
    <w:p w:rsidR="006A6FB4" w:rsidRPr="00075CAB" w:rsidRDefault="006A6FB4" w:rsidP="00F0409C">
      <w:pPr>
        <w:pStyle w:val="af2"/>
        <w:ind w:firstLine="708"/>
        <w:jc w:val="both"/>
      </w:pPr>
      <w:r w:rsidRPr="00075CAB">
        <w:t xml:space="preserve">5.4. </w:t>
      </w:r>
      <w:proofErr w:type="gramStart"/>
      <w:r w:rsidRPr="00075CAB">
        <w:t>Размеры, порядок и условия осуществления поощрительных выплат по результатам труда, включая показатели эффективности труда для основных категорий работников образовательного учреждения (педагогических работников, непосредственно осуществляющих образовательный процесс, иных категорий педагогических работников, административно-управленческого персонала, учебно-вспомогательного персонала, обслуживающего персонала), определяются в локальных правовых актах образовательного учреждения, принимаемых работодателем по согласованию с профсоюзным органом и (или) в коллективных договорах.</w:t>
      </w:r>
      <w:proofErr w:type="gramEnd"/>
    </w:p>
    <w:p w:rsidR="006A6FB4" w:rsidRPr="00075CAB" w:rsidRDefault="006A6FB4" w:rsidP="00075CAB">
      <w:pPr>
        <w:pStyle w:val="af2"/>
        <w:jc w:val="both"/>
      </w:pPr>
    </w:p>
    <w:p w:rsidR="006A6FB4" w:rsidRPr="00075CAB" w:rsidRDefault="006A6FB4" w:rsidP="00075CAB">
      <w:pPr>
        <w:pStyle w:val="af2"/>
        <w:jc w:val="both"/>
      </w:pPr>
    </w:p>
    <w:p w:rsidR="00A31217" w:rsidRDefault="00A31217" w:rsidP="00075CAB">
      <w:pPr>
        <w:pStyle w:val="af2"/>
        <w:jc w:val="both"/>
      </w:pPr>
      <w:bookmarkStart w:id="0" w:name="_GoBack"/>
      <w:bookmarkStart w:id="1" w:name="sub_1350"/>
      <w:bookmarkEnd w:id="0"/>
    </w:p>
    <w:p w:rsidR="00A31217" w:rsidRDefault="00A31217" w:rsidP="00075CAB">
      <w:pPr>
        <w:pStyle w:val="af2"/>
        <w:jc w:val="both"/>
      </w:pPr>
    </w:p>
    <w:p w:rsidR="00A31217" w:rsidRDefault="00A31217" w:rsidP="00075CAB">
      <w:pPr>
        <w:pStyle w:val="af2"/>
        <w:jc w:val="both"/>
      </w:pPr>
    </w:p>
    <w:p w:rsidR="00A31217" w:rsidRDefault="00A31217" w:rsidP="00075CAB">
      <w:pPr>
        <w:pStyle w:val="af2"/>
        <w:jc w:val="both"/>
      </w:pPr>
    </w:p>
    <w:p w:rsidR="00A31217" w:rsidRDefault="00A31217" w:rsidP="00075CAB">
      <w:pPr>
        <w:pStyle w:val="af2"/>
        <w:jc w:val="both"/>
      </w:pPr>
    </w:p>
    <w:p w:rsidR="00A31217" w:rsidRDefault="00A31217" w:rsidP="00075CAB">
      <w:pPr>
        <w:pStyle w:val="af2"/>
        <w:jc w:val="both"/>
      </w:pPr>
    </w:p>
    <w:p w:rsidR="00A31217" w:rsidRDefault="00A31217"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854294" w:rsidRDefault="00854294" w:rsidP="00075CAB">
      <w:pPr>
        <w:pStyle w:val="af2"/>
        <w:jc w:val="both"/>
      </w:pPr>
    </w:p>
    <w:p w:rsidR="00F0409C" w:rsidRDefault="00F0409C" w:rsidP="00075CAB">
      <w:pPr>
        <w:pStyle w:val="af2"/>
        <w:jc w:val="both"/>
      </w:pPr>
    </w:p>
    <w:p w:rsidR="00F0409C" w:rsidRPr="00075CAB" w:rsidRDefault="00F0409C" w:rsidP="00075CAB">
      <w:pPr>
        <w:pStyle w:val="af2"/>
        <w:jc w:val="both"/>
      </w:pPr>
    </w:p>
    <w:p w:rsidR="00FB680F" w:rsidRDefault="00FB680F" w:rsidP="00075CAB">
      <w:pPr>
        <w:pStyle w:val="af2"/>
        <w:jc w:val="both"/>
      </w:pPr>
    </w:p>
    <w:p w:rsidR="00FB680F" w:rsidRDefault="00FB680F" w:rsidP="00075CAB">
      <w:pPr>
        <w:pStyle w:val="af2"/>
        <w:jc w:val="both"/>
      </w:pPr>
    </w:p>
    <w:p w:rsidR="00830627" w:rsidRDefault="00830627" w:rsidP="00075CAB">
      <w:pPr>
        <w:pStyle w:val="af2"/>
        <w:jc w:val="both"/>
      </w:pPr>
    </w:p>
    <w:p w:rsidR="00830627" w:rsidRDefault="00830627" w:rsidP="00075CAB">
      <w:pPr>
        <w:pStyle w:val="af2"/>
        <w:jc w:val="both"/>
      </w:pPr>
    </w:p>
    <w:p w:rsidR="00830627" w:rsidRDefault="00830627" w:rsidP="00075CAB">
      <w:pPr>
        <w:pStyle w:val="af2"/>
        <w:jc w:val="both"/>
      </w:pPr>
    </w:p>
    <w:p w:rsidR="00830627" w:rsidRDefault="00830627" w:rsidP="00075CAB">
      <w:pPr>
        <w:pStyle w:val="af2"/>
        <w:jc w:val="both"/>
      </w:pPr>
    </w:p>
    <w:p w:rsidR="00FB680F" w:rsidRPr="00FB680F" w:rsidRDefault="00FB680F" w:rsidP="00FB680F">
      <w:pPr>
        <w:pStyle w:val="af2"/>
        <w:jc w:val="right"/>
        <w:rPr>
          <w:b/>
        </w:rPr>
      </w:pPr>
      <w:r w:rsidRPr="007365E7">
        <w:lastRenderedPageBreak/>
        <w:t xml:space="preserve">                                 </w:t>
      </w:r>
      <w:r>
        <w:t xml:space="preserve">        </w:t>
      </w:r>
      <w:r w:rsidR="00F0409C">
        <w:rPr>
          <w:b/>
        </w:rPr>
        <w:t>Приложение № 3</w:t>
      </w:r>
    </w:p>
    <w:p w:rsidR="00FB680F" w:rsidRPr="00FB680F" w:rsidRDefault="00FB680F" w:rsidP="00FB680F">
      <w:pPr>
        <w:pStyle w:val="af2"/>
        <w:jc w:val="right"/>
        <w:rPr>
          <w:b/>
        </w:rPr>
      </w:pPr>
      <w:r w:rsidRPr="00FB680F">
        <w:rPr>
          <w:b/>
        </w:rPr>
        <w:t xml:space="preserve">                                                         к коллективному договору</w:t>
      </w:r>
    </w:p>
    <w:tbl>
      <w:tblPr>
        <w:tblW w:w="5353" w:type="dxa"/>
        <w:tblLook w:val="04A0"/>
      </w:tblPr>
      <w:tblGrid>
        <w:gridCol w:w="3332"/>
        <w:gridCol w:w="2021"/>
      </w:tblGrid>
      <w:tr w:rsidR="00FB680F" w:rsidRPr="007365E7" w:rsidTr="00854294">
        <w:tc>
          <w:tcPr>
            <w:tcW w:w="3332" w:type="dxa"/>
          </w:tcPr>
          <w:p w:rsidR="00FB680F" w:rsidRPr="007365E7" w:rsidRDefault="00FB680F" w:rsidP="00FB680F">
            <w:pPr>
              <w:pStyle w:val="af2"/>
              <w:jc w:val="both"/>
            </w:pPr>
          </w:p>
        </w:tc>
        <w:tc>
          <w:tcPr>
            <w:tcW w:w="2021" w:type="dxa"/>
          </w:tcPr>
          <w:p w:rsidR="00FB680F" w:rsidRPr="007365E7" w:rsidRDefault="00FB680F" w:rsidP="00FB680F">
            <w:pPr>
              <w:pStyle w:val="af2"/>
              <w:jc w:val="both"/>
            </w:pPr>
          </w:p>
        </w:tc>
      </w:tr>
      <w:tr w:rsidR="00FB680F" w:rsidRPr="007365E7" w:rsidTr="00854294">
        <w:tc>
          <w:tcPr>
            <w:tcW w:w="3332" w:type="dxa"/>
          </w:tcPr>
          <w:p w:rsidR="00FB680F" w:rsidRPr="007365E7" w:rsidRDefault="00FB680F" w:rsidP="00FB680F">
            <w:pPr>
              <w:pStyle w:val="af2"/>
              <w:jc w:val="both"/>
            </w:pPr>
          </w:p>
        </w:tc>
        <w:tc>
          <w:tcPr>
            <w:tcW w:w="2021" w:type="dxa"/>
          </w:tcPr>
          <w:p w:rsidR="00FB680F" w:rsidRPr="007365E7" w:rsidRDefault="00FB680F" w:rsidP="00FB680F">
            <w:pPr>
              <w:pStyle w:val="af2"/>
              <w:jc w:val="both"/>
            </w:pPr>
          </w:p>
        </w:tc>
      </w:tr>
    </w:tbl>
    <w:p w:rsidR="00FB680F" w:rsidRPr="007365E7" w:rsidRDefault="00FB680F" w:rsidP="00FB680F">
      <w:pPr>
        <w:pStyle w:val="af2"/>
        <w:jc w:val="center"/>
        <w:rPr>
          <w:b/>
        </w:rPr>
      </w:pPr>
      <w:r w:rsidRPr="007365E7">
        <w:rPr>
          <w:b/>
        </w:rPr>
        <w:t>ПОЛОЖЕНИЕ</w:t>
      </w:r>
    </w:p>
    <w:p w:rsidR="00FB680F" w:rsidRPr="007365E7" w:rsidRDefault="00FB680F" w:rsidP="00FB680F">
      <w:pPr>
        <w:pStyle w:val="af2"/>
        <w:jc w:val="center"/>
        <w:rPr>
          <w:b/>
        </w:rPr>
      </w:pPr>
      <w:r w:rsidRPr="007365E7">
        <w:rPr>
          <w:b/>
        </w:rPr>
        <w:t>о порядке и условиях предоставления длительного отпуска сроком</w:t>
      </w:r>
    </w:p>
    <w:p w:rsidR="00FB680F" w:rsidRPr="007365E7" w:rsidRDefault="00FB680F" w:rsidP="00FB680F">
      <w:pPr>
        <w:pStyle w:val="af2"/>
        <w:jc w:val="center"/>
        <w:rPr>
          <w:b/>
        </w:rPr>
      </w:pPr>
      <w:r w:rsidRPr="007365E7">
        <w:rPr>
          <w:b/>
        </w:rPr>
        <w:t>до одного года педагогическим работникам</w:t>
      </w:r>
    </w:p>
    <w:p w:rsidR="00FB680F" w:rsidRPr="007365E7" w:rsidRDefault="00FB680F" w:rsidP="00FB680F">
      <w:pPr>
        <w:pStyle w:val="af2"/>
        <w:jc w:val="center"/>
        <w:rPr>
          <w:b/>
        </w:rPr>
      </w:pPr>
      <w:r w:rsidRPr="007365E7">
        <w:rPr>
          <w:b/>
        </w:rPr>
        <w:t>М</w:t>
      </w:r>
      <w:r>
        <w:rPr>
          <w:b/>
        </w:rPr>
        <w:t>Б</w:t>
      </w:r>
      <w:r w:rsidRPr="007365E7">
        <w:rPr>
          <w:b/>
        </w:rPr>
        <w:t xml:space="preserve">ОУ Лицея №15 Заводского района </w:t>
      </w:r>
      <w:proofErr w:type="gramStart"/>
      <w:r w:rsidRPr="007365E7">
        <w:rPr>
          <w:b/>
        </w:rPr>
        <w:t>г</w:t>
      </w:r>
      <w:proofErr w:type="gramEnd"/>
      <w:r w:rsidRPr="007365E7">
        <w:rPr>
          <w:b/>
        </w:rPr>
        <w:t>. Саратова</w:t>
      </w:r>
    </w:p>
    <w:p w:rsidR="00FB680F" w:rsidRPr="007365E7" w:rsidRDefault="00FB680F" w:rsidP="00FB680F">
      <w:pPr>
        <w:pStyle w:val="af2"/>
        <w:jc w:val="center"/>
      </w:pPr>
    </w:p>
    <w:p w:rsidR="00FB680F" w:rsidRPr="007365E7" w:rsidRDefault="00FB680F" w:rsidP="00FB680F">
      <w:pPr>
        <w:pStyle w:val="af2"/>
        <w:ind w:firstLine="708"/>
        <w:jc w:val="both"/>
      </w:pPr>
      <w:r w:rsidRPr="007365E7">
        <w:t>1.   Педагогические работники М</w:t>
      </w:r>
      <w:r>
        <w:t>Б</w:t>
      </w:r>
      <w:r w:rsidRPr="007365E7">
        <w:t>ОУ Лицея №15 в соответствии с п. 5 ст. 55 Закона Российской Федерации «Об образовании» имеют право на длительный отпуск сроком до одного года (далее</w:t>
      </w:r>
      <w:r>
        <w:t xml:space="preserve"> </w:t>
      </w:r>
      <w:r w:rsidRPr="007365E7">
        <w:t>-</w:t>
      </w:r>
      <w:r>
        <w:t xml:space="preserve"> </w:t>
      </w:r>
      <w:r w:rsidRPr="007365E7">
        <w:t>длительный отпуск) не реже, чем через каждые 10 лет непрерывной преподавательской работы.</w:t>
      </w:r>
    </w:p>
    <w:p w:rsidR="00FB680F" w:rsidRPr="007365E7" w:rsidRDefault="00FB680F" w:rsidP="00FB680F">
      <w:pPr>
        <w:pStyle w:val="af2"/>
        <w:ind w:firstLine="708"/>
        <w:jc w:val="both"/>
      </w:pPr>
      <w:r w:rsidRPr="007365E7">
        <w:t>2.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на педагогических должностях.</w:t>
      </w:r>
    </w:p>
    <w:p w:rsidR="00FB680F" w:rsidRPr="007365E7" w:rsidRDefault="00FB680F" w:rsidP="00FB680F">
      <w:pPr>
        <w:pStyle w:val="af2"/>
        <w:ind w:firstLine="708"/>
        <w:jc w:val="both"/>
      </w:pPr>
      <w:r>
        <w:t>3</w:t>
      </w:r>
      <w:r w:rsidRPr="007365E7">
        <w:t>.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 Вопросы исчисления стажа непрерывной преподавательской работы рассматриваются администрацией учреждения по согласованию с профсоюзным комитетом.</w:t>
      </w:r>
    </w:p>
    <w:p w:rsidR="00FB680F" w:rsidRPr="007365E7" w:rsidRDefault="00FB680F" w:rsidP="00FB680F">
      <w:pPr>
        <w:pStyle w:val="af2"/>
        <w:ind w:firstLine="708"/>
        <w:jc w:val="both"/>
      </w:pPr>
      <w:r w:rsidRPr="007365E7">
        <w:t>4. В стаж непрерывной преподавательской работы, дающий право на длительный отпуск, засчитывается:</w:t>
      </w:r>
    </w:p>
    <w:p w:rsidR="00FB680F" w:rsidRPr="007365E7" w:rsidRDefault="00FB680F" w:rsidP="00FB680F">
      <w:pPr>
        <w:pStyle w:val="af2"/>
        <w:ind w:firstLine="708"/>
        <w:jc w:val="both"/>
      </w:pPr>
      <w:r w:rsidRPr="007365E7">
        <w:t>4.1. Фактически проработанное время.</w:t>
      </w:r>
    </w:p>
    <w:p w:rsidR="00FB680F" w:rsidRPr="007365E7" w:rsidRDefault="00FB680F" w:rsidP="00FB680F">
      <w:pPr>
        <w:pStyle w:val="af2"/>
        <w:ind w:firstLine="708"/>
        <w:jc w:val="both"/>
      </w:pPr>
      <w:r w:rsidRPr="007365E7">
        <w:t>4.2.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незаконном увольнении или переводе на другую работу и последующем восстановлении на работе).</w:t>
      </w:r>
    </w:p>
    <w:p w:rsidR="00FB680F" w:rsidRPr="007365E7" w:rsidRDefault="00FB680F" w:rsidP="00FB680F">
      <w:pPr>
        <w:pStyle w:val="af2"/>
        <w:ind w:firstLine="708"/>
        <w:jc w:val="both"/>
      </w:pPr>
      <w:r w:rsidRPr="007365E7">
        <w:t>4.3.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FB680F" w:rsidRPr="007365E7" w:rsidRDefault="00FB680F" w:rsidP="00FB680F">
      <w:pPr>
        <w:pStyle w:val="af2"/>
        <w:ind w:firstLine="708"/>
        <w:jc w:val="both"/>
      </w:pPr>
      <w:r w:rsidRPr="007365E7">
        <w:t xml:space="preserve">4.4.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w:t>
      </w:r>
    </w:p>
    <w:p w:rsidR="00FB680F" w:rsidRPr="007365E7" w:rsidRDefault="00FB680F" w:rsidP="00FB680F">
      <w:pPr>
        <w:pStyle w:val="af2"/>
        <w:jc w:val="both"/>
      </w:pPr>
      <w:r w:rsidRPr="007365E7">
        <w:t>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FB680F" w:rsidRPr="007365E7" w:rsidRDefault="00FB680F" w:rsidP="00FB680F">
      <w:pPr>
        <w:pStyle w:val="af2"/>
        <w:ind w:firstLine="708"/>
        <w:jc w:val="both"/>
      </w:pPr>
      <w:r w:rsidRPr="007365E7">
        <w:t>5. Стаж непрерывной преподавательской работы не прерывается в следующих случаях:</w:t>
      </w:r>
    </w:p>
    <w:p w:rsidR="00FB680F" w:rsidRPr="007365E7" w:rsidRDefault="00FB680F" w:rsidP="00FB680F">
      <w:pPr>
        <w:pStyle w:val="af2"/>
        <w:ind w:firstLine="708"/>
        <w:jc w:val="both"/>
      </w:pPr>
      <w:r w:rsidRPr="007365E7">
        <w:t>5.1. 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FB680F" w:rsidRPr="007365E7" w:rsidRDefault="00FB680F" w:rsidP="00FB680F">
      <w:pPr>
        <w:pStyle w:val="af2"/>
        <w:ind w:firstLine="708"/>
        <w:jc w:val="both"/>
      </w:pPr>
      <w:r w:rsidRPr="007365E7">
        <w:t>5.2. 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FB680F" w:rsidRPr="007365E7" w:rsidRDefault="00FB680F" w:rsidP="00FB680F">
      <w:pPr>
        <w:pStyle w:val="af2"/>
        <w:ind w:firstLine="708"/>
        <w:jc w:val="both"/>
      </w:pPr>
      <w:r w:rsidRPr="007365E7">
        <w:t>5.3.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FB680F" w:rsidRPr="007365E7" w:rsidRDefault="00FB680F" w:rsidP="00FB680F">
      <w:pPr>
        <w:pStyle w:val="af2"/>
        <w:ind w:firstLine="708"/>
        <w:jc w:val="both"/>
      </w:pPr>
      <w:r w:rsidRPr="007365E7">
        <w:t xml:space="preserve">5.4. 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w:t>
      </w:r>
      <w:r w:rsidRPr="007365E7">
        <w:lastRenderedPageBreak/>
        <w:t>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FB680F" w:rsidRPr="007365E7" w:rsidRDefault="00FB680F" w:rsidP="00FB680F">
      <w:pPr>
        <w:pStyle w:val="af2"/>
        <w:ind w:firstLine="708"/>
        <w:jc w:val="both"/>
      </w:pPr>
      <w:r w:rsidRPr="007365E7">
        <w:t>5.5.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FB680F" w:rsidRPr="007365E7" w:rsidRDefault="00FB680F" w:rsidP="00FB680F">
      <w:pPr>
        <w:pStyle w:val="af2"/>
        <w:ind w:firstLine="708"/>
        <w:jc w:val="both"/>
      </w:pPr>
      <w:r w:rsidRPr="007365E7">
        <w:t>5.6.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FB680F" w:rsidRPr="007365E7" w:rsidRDefault="00FB680F" w:rsidP="00FB680F">
      <w:pPr>
        <w:pStyle w:val="af2"/>
        <w:ind w:firstLine="708"/>
        <w:jc w:val="both"/>
      </w:pPr>
      <w:r w:rsidRPr="007365E7">
        <w:t>5.7. 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FB680F" w:rsidRPr="007365E7" w:rsidRDefault="00FB680F" w:rsidP="00FB680F">
      <w:pPr>
        <w:pStyle w:val="af2"/>
        <w:ind w:firstLine="708"/>
        <w:jc w:val="both"/>
      </w:pPr>
      <w:r w:rsidRPr="007365E7">
        <w:t>5.8.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FB680F" w:rsidRPr="007365E7" w:rsidRDefault="00FB680F" w:rsidP="00FB680F">
      <w:pPr>
        <w:pStyle w:val="af2"/>
        <w:ind w:firstLine="708"/>
        <w:jc w:val="both"/>
      </w:pPr>
      <w:r w:rsidRPr="007365E7">
        <w:t>5.9.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FB680F" w:rsidRPr="007365E7" w:rsidRDefault="00FB680F" w:rsidP="00FB680F">
      <w:pPr>
        <w:pStyle w:val="af2"/>
        <w:ind w:firstLine="708"/>
        <w:jc w:val="both"/>
      </w:pPr>
      <w:r w:rsidRPr="007365E7">
        <w:t xml:space="preserve">5.10.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w:t>
      </w:r>
    </w:p>
    <w:p w:rsidR="00FB680F" w:rsidRPr="007365E7" w:rsidRDefault="00FB680F" w:rsidP="00FB680F">
      <w:pPr>
        <w:pStyle w:val="af2"/>
        <w:jc w:val="both"/>
      </w:pPr>
      <w:r w:rsidRPr="007365E7">
        <w:t>здоровья (согласно медицинскому заключению), препятствующему продолжению данной работы, если перерыв в работе не превысил трех месяцев.</w:t>
      </w:r>
    </w:p>
    <w:p w:rsidR="00FB680F" w:rsidRPr="007365E7" w:rsidRDefault="00FB680F" w:rsidP="00FB680F">
      <w:pPr>
        <w:pStyle w:val="af2"/>
        <w:ind w:firstLine="708"/>
        <w:jc w:val="both"/>
      </w:pPr>
      <w:r w:rsidRPr="007365E7">
        <w:t>5.11. При поступлении на преподавательскую работу после увольнения по собственному желанию в связи с уходом на пенсию, если перерыв в работе не превысил трех месяцев.</w:t>
      </w:r>
    </w:p>
    <w:p w:rsidR="00FB680F" w:rsidRPr="007365E7" w:rsidRDefault="00FB680F" w:rsidP="00FB680F">
      <w:pPr>
        <w:pStyle w:val="af2"/>
        <w:ind w:firstLine="708"/>
        <w:jc w:val="both"/>
      </w:pPr>
      <w:r w:rsidRPr="007365E7">
        <w:t xml:space="preserve">5.12. </w:t>
      </w:r>
      <w:proofErr w:type="gramStart"/>
      <w:r w:rsidRPr="007365E7">
        <w:t>При переходе с одной преподавательской работы на другую в связи с изменением</w:t>
      </w:r>
      <w:proofErr w:type="gramEnd"/>
      <w:r w:rsidRPr="007365E7">
        <w:t xml:space="preserve"> места жительства. Перерыв в работе удлиняется на время, необходимое для переезда.</w:t>
      </w:r>
    </w:p>
    <w:p w:rsidR="00FB680F" w:rsidRPr="007365E7" w:rsidRDefault="00FB680F" w:rsidP="00FB680F">
      <w:pPr>
        <w:pStyle w:val="af2"/>
        <w:ind w:firstLine="708"/>
        <w:jc w:val="both"/>
      </w:pPr>
      <w:r w:rsidRPr="007365E7">
        <w:t>6. Длительный отпуск может предоставляться педагогическому работнику в любое время при условии, что это отрицательно не отразится на деятельности Учреждения.</w:t>
      </w:r>
    </w:p>
    <w:p w:rsidR="00FB680F" w:rsidRPr="007365E7" w:rsidRDefault="00FB680F" w:rsidP="00FB680F">
      <w:pPr>
        <w:pStyle w:val="af2"/>
        <w:ind w:firstLine="708"/>
        <w:jc w:val="both"/>
      </w:pPr>
      <w:r w:rsidRPr="007365E7">
        <w:t>7. Длительный отпуск предоставляется педагогическому работнику по его заявлению и оформляется приказом директора Учреждения.</w:t>
      </w:r>
    </w:p>
    <w:p w:rsidR="00FB680F" w:rsidRPr="007365E7" w:rsidRDefault="00FB680F" w:rsidP="00FB680F">
      <w:pPr>
        <w:pStyle w:val="af2"/>
        <w:ind w:firstLine="708"/>
        <w:jc w:val="both"/>
      </w:pPr>
      <w:r w:rsidRPr="007365E7">
        <w:t>8. Заявление на предоставление длительного отпуска подаётся в следующие сроки:</w:t>
      </w:r>
    </w:p>
    <w:p w:rsidR="00FB680F" w:rsidRPr="007365E7" w:rsidRDefault="00FB680F" w:rsidP="00FB680F">
      <w:pPr>
        <w:pStyle w:val="af2"/>
        <w:ind w:firstLine="708"/>
        <w:jc w:val="both"/>
      </w:pPr>
      <w:r w:rsidRPr="007365E7">
        <w:t>8.1. В период с 1 сентября текущего года по 25 апреля последующего года – за два месяца до начала длительного отпуска.</w:t>
      </w:r>
    </w:p>
    <w:p w:rsidR="00FB680F" w:rsidRPr="007365E7" w:rsidRDefault="00FB680F" w:rsidP="00FB680F">
      <w:pPr>
        <w:pStyle w:val="af2"/>
        <w:ind w:firstLine="708"/>
        <w:jc w:val="both"/>
      </w:pPr>
      <w:r w:rsidRPr="007365E7">
        <w:t>8.2. В период с 25 апреля по 1 сентября – за 14 календарных дней до начала длительного отпуска.</w:t>
      </w:r>
    </w:p>
    <w:p w:rsidR="00FB680F" w:rsidRPr="007365E7" w:rsidRDefault="00FB680F" w:rsidP="00FB680F">
      <w:pPr>
        <w:pStyle w:val="af2"/>
        <w:ind w:firstLine="708"/>
        <w:jc w:val="both"/>
      </w:pPr>
      <w:r w:rsidRPr="007365E7">
        <w:t>9. За педагогическим работником, находящимся в длительном отпуске, в установленном порядке сохраняется место работы (должность).</w:t>
      </w:r>
    </w:p>
    <w:p w:rsidR="00FB680F" w:rsidRPr="007365E7" w:rsidRDefault="00FB680F" w:rsidP="00FB680F">
      <w:pPr>
        <w:pStyle w:val="af2"/>
        <w:ind w:firstLine="708"/>
        <w:jc w:val="both"/>
      </w:pPr>
      <w:r w:rsidRPr="007365E7">
        <w:t>10.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или количество учебных групп (классов).</w:t>
      </w:r>
    </w:p>
    <w:p w:rsidR="00FB680F" w:rsidRPr="007365E7" w:rsidRDefault="00FB680F" w:rsidP="00FB680F">
      <w:pPr>
        <w:pStyle w:val="af2"/>
        <w:ind w:firstLine="708"/>
        <w:jc w:val="both"/>
      </w:pPr>
      <w:r w:rsidRPr="007365E7">
        <w:t>11.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полной ликвидации Учреждения.</w:t>
      </w:r>
    </w:p>
    <w:p w:rsidR="00FB680F" w:rsidRPr="007365E7" w:rsidRDefault="00FB680F" w:rsidP="00FB680F">
      <w:pPr>
        <w:pStyle w:val="af2"/>
        <w:ind w:firstLine="708"/>
        <w:jc w:val="both"/>
      </w:pPr>
      <w:r w:rsidRPr="007365E7">
        <w:t>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w:t>
      </w:r>
    </w:p>
    <w:p w:rsidR="00FB680F" w:rsidRPr="000757D0" w:rsidRDefault="00FB680F" w:rsidP="00FB680F">
      <w:pPr>
        <w:pStyle w:val="af2"/>
        <w:ind w:firstLine="708"/>
        <w:jc w:val="both"/>
        <w:rPr>
          <w:sz w:val="28"/>
          <w:szCs w:val="28"/>
        </w:rPr>
      </w:pPr>
      <w:r w:rsidRPr="007365E7">
        <w:t>13. Длительный отпуск не продлевается и не переносится, если педагогический работник в указанный период времени ухаживал за больным членом семьи.</w:t>
      </w:r>
      <w:r w:rsidRPr="000757D0">
        <w:rPr>
          <w:sz w:val="28"/>
          <w:szCs w:val="28"/>
        </w:rPr>
        <w:t xml:space="preserve"> </w:t>
      </w:r>
    </w:p>
    <w:p w:rsidR="00FB680F" w:rsidRPr="00075CAB" w:rsidRDefault="00FB680F" w:rsidP="00075CAB">
      <w:pPr>
        <w:pStyle w:val="af2"/>
        <w:jc w:val="both"/>
        <w:sectPr w:rsidR="00FB680F" w:rsidRPr="00075CAB" w:rsidSect="009D3A1D">
          <w:headerReference w:type="default" r:id="rId23"/>
          <w:footerReference w:type="even" r:id="rId24"/>
          <w:pgSz w:w="11906" w:h="16838" w:code="9"/>
          <w:pgMar w:top="1021" w:right="1021" w:bottom="1021" w:left="1021" w:header="720" w:footer="720" w:gutter="0"/>
          <w:cols w:space="60"/>
          <w:noEndnote/>
        </w:sectPr>
      </w:pPr>
    </w:p>
    <w:bookmarkEnd w:id="1"/>
    <w:p w:rsidR="00F0409C" w:rsidRPr="00A31217" w:rsidRDefault="00F0409C" w:rsidP="00F0409C">
      <w:pPr>
        <w:pStyle w:val="af2"/>
        <w:jc w:val="right"/>
        <w:rPr>
          <w:b/>
        </w:rPr>
      </w:pPr>
      <w:r w:rsidRPr="00A31217">
        <w:rPr>
          <w:b/>
        </w:rPr>
        <w:lastRenderedPageBreak/>
        <w:t xml:space="preserve">                                                                                                                 </w:t>
      </w:r>
      <w:r>
        <w:rPr>
          <w:b/>
        </w:rPr>
        <w:t xml:space="preserve">          Приложение № 4</w:t>
      </w:r>
    </w:p>
    <w:p w:rsidR="00F0409C" w:rsidRPr="00A31217" w:rsidRDefault="00F0409C" w:rsidP="00F0409C">
      <w:pPr>
        <w:pStyle w:val="af2"/>
        <w:jc w:val="right"/>
        <w:rPr>
          <w:b/>
        </w:rPr>
      </w:pPr>
      <w:r w:rsidRPr="00A31217">
        <w:rPr>
          <w:b/>
          <w:bCs/>
          <w:iCs/>
        </w:rPr>
        <w:t>к коллективному договору</w:t>
      </w:r>
    </w:p>
    <w:p w:rsidR="00F0409C" w:rsidRPr="00A31217" w:rsidRDefault="00F0409C" w:rsidP="00F0409C">
      <w:pPr>
        <w:pStyle w:val="af2"/>
        <w:jc w:val="right"/>
        <w:rPr>
          <w:b/>
        </w:rPr>
      </w:pPr>
    </w:p>
    <w:p w:rsidR="00F0409C" w:rsidRDefault="00F0409C" w:rsidP="00F0409C">
      <w:pPr>
        <w:pStyle w:val="af2"/>
        <w:jc w:val="center"/>
        <w:rPr>
          <w:b/>
          <w:bCs/>
        </w:rPr>
      </w:pPr>
      <w:r w:rsidRPr="00A31217">
        <w:rPr>
          <w:b/>
          <w:bCs/>
          <w:caps/>
        </w:rPr>
        <w:t>ПОЛОЖЕНИЕ</w:t>
      </w:r>
      <w:r w:rsidRPr="00A31217">
        <w:rPr>
          <w:b/>
          <w:bCs/>
          <w:caps/>
        </w:rPr>
        <w:br/>
      </w:r>
      <w:r w:rsidRPr="00A31217">
        <w:rPr>
          <w:b/>
          <w:bCs/>
        </w:rPr>
        <w:t>о комиссии по охране труда</w:t>
      </w:r>
      <w:r w:rsidRPr="00A31217">
        <w:rPr>
          <w:b/>
          <w:bCs/>
        </w:rPr>
        <w:br/>
        <w:t>муниципального</w:t>
      </w:r>
      <w:r>
        <w:rPr>
          <w:b/>
          <w:bCs/>
        </w:rPr>
        <w:t xml:space="preserve"> бюджетного обще</w:t>
      </w:r>
      <w:r w:rsidRPr="00A31217">
        <w:rPr>
          <w:b/>
          <w:bCs/>
        </w:rPr>
        <w:t>образовательного учреждения</w:t>
      </w:r>
    </w:p>
    <w:p w:rsidR="00F0409C" w:rsidRPr="00A31217" w:rsidRDefault="00F0409C" w:rsidP="00F0409C">
      <w:pPr>
        <w:pStyle w:val="af2"/>
        <w:jc w:val="center"/>
        <w:rPr>
          <w:b/>
          <w:color w:val="FF0000"/>
        </w:rPr>
      </w:pPr>
      <w:r>
        <w:rPr>
          <w:b/>
          <w:bCs/>
        </w:rPr>
        <w:t>Лицея №15 Заводского района г</w:t>
      </w:r>
      <w:proofErr w:type="gramStart"/>
      <w:r>
        <w:rPr>
          <w:b/>
          <w:bCs/>
        </w:rPr>
        <w:t>.С</w:t>
      </w:r>
      <w:proofErr w:type="gramEnd"/>
      <w:r>
        <w:rPr>
          <w:b/>
          <w:bCs/>
        </w:rPr>
        <w:t>аратова</w:t>
      </w:r>
    </w:p>
    <w:p w:rsidR="00F0409C" w:rsidRPr="00A31217" w:rsidRDefault="00F0409C" w:rsidP="00F0409C">
      <w:pPr>
        <w:pStyle w:val="af2"/>
        <w:jc w:val="both"/>
        <w:rPr>
          <w:b/>
          <w:bCs/>
        </w:rPr>
      </w:pPr>
      <w:r w:rsidRPr="00A31217">
        <w:rPr>
          <w:b/>
          <w:bCs/>
        </w:rPr>
        <w:t>1. Общие положения</w:t>
      </w:r>
    </w:p>
    <w:p w:rsidR="00F0409C" w:rsidRPr="00075CAB" w:rsidRDefault="00F0409C" w:rsidP="00F0409C">
      <w:pPr>
        <w:pStyle w:val="af2"/>
        <w:ind w:firstLine="708"/>
        <w:jc w:val="both"/>
      </w:pPr>
      <w:r w:rsidRPr="00075CAB">
        <w:t>1.1. Комиссия создается на приоритетной основе из представителей администрации образовательного учреждения, профсоюзного комитета и осуществляет свою деятельность в целях организации сотрудничества и регулирования отношений администрации образовательного учреждения и работников в области охраны труда в учреждении.</w:t>
      </w:r>
    </w:p>
    <w:p w:rsidR="00F0409C" w:rsidRPr="00075CAB" w:rsidRDefault="00F0409C" w:rsidP="00F0409C">
      <w:pPr>
        <w:pStyle w:val="af2"/>
        <w:ind w:firstLine="708"/>
        <w:jc w:val="both"/>
      </w:pPr>
      <w:r w:rsidRPr="00075CAB">
        <w:t>1.2. Численность членов комиссии определяется в зависимости от числа работников учреждения.</w:t>
      </w:r>
    </w:p>
    <w:p w:rsidR="00F0409C" w:rsidRPr="00075CAB" w:rsidRDefault="00F0409C" w:rsidP="00F0409C">
      <w:pPr>
        <w:pStyle w:val="af2"/>
        <w:ind w:firstLine="708"/>
        <w:jc w:val="both"/>
      </w:pPr>
      <w:r w:rsidRPr="00075CAB">
        <w:t>1.3. Выдвижение в комиссию представителей работников проводится на общем собрании трудового коллектива. Представители администрации образовательного учреждения назначаются приказом по учреждению.</w:t>
      </w:r>
    </w:p>
    <w:p w:rsidR="00F0409C" w:rsidRPr="00075CAB" w:rsidRDefault="00F0409C" w:rsidP="00F0409C">
      <w:pPr>
        <w:pStyle w:val="af2"/>
        <w:ind w:firstLine="708"/>
        <w:jc w:val="both"/>
      </w:pPr>
      <w:r w:rsidRPr="00075CAB">
        <w:t>1.4. Комиссия может избрать из своего состава председателя, заместителей от каждой стороны и секретаря. Председателем комиссии не рекомендуется избирать работника, который по своим служебным обязанностям отвечает за состояние охраны труда в образовательном учреждении или находится в непосредственном подчинении руководителю учреждения.</w:t>
      </w:r>
    </w:p>
    <w:p w:rsidR="00F0409C" w:rsidRPr="00075CAB" w:rsidRDefault="00F0409C" w:rsidP="00F0409C">
      <w:pPr>
        <w:pStyle w:val="af2"/>
        <w:ind w:firstLine="708"/>
        <w:jc w:val="both"/>
      </w:pPr>
      <w:r w:rsidRPr="00075CAB">
        <w:t>1.5.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 реже 1 раза в четверть.</w:t>
      </w:r>
    </w:p>
    <w:p w:rsidR="00F0409C" w:rsidRPr="00075CAB" w:rsidRDefault="00F0409C" w:rsidP="00F0409C">
      <w:pPr>
        <w:pStyle w:val="af2"/>
        <w:ind w:firstLine="708"/>
        <w:jc w:val="both"/>
      </w:pPr>
      <w:r w:rsidRPr="00075CAB">
        <w:t>1.6. 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(Соглашением по охране труда), нормативными документами школы.</w:t>
      </w:r>
    </w:p>
    <w:p w:rsidR="00F0409C" w:rsidRPr="00854294" w:rsidRDefault="00F0409C" w:rsidP="00F0409C">
      <w:pPr>
        <w:pStyle w:val="af2"/>
        <w:jc w:val="both"/>
        <w:rPr>
          <w:b/>
          <w:bCs/>
        </w:rPr>
      </w:pPr>
      <w:r w:rsidRPr="00854294">
        <w:rPr>
          <w:b/>
          <w:bCs/>
        </w:rPr>
        <w:t>2. Задачи комиссии</w:t>
      </w:r>
    </w:p>
    <w:p w:rsidR="00F0409C" w:rsidRPr="00075CAB" w:rsidRDefault="00F0409C" w:rsidP="00F0409C">
      <w:pPr>
        <w:pStyle w:val="af2"/>
        <w:jc w:val="both"/>
      </w:pPr>
      <w:r w:rsidRPr="00075CAB">
        <w:t>На комиссию возлагаются следующие основные задачи.</w:t>
      </w:r>
    </w:p>
    <w:p w:rsidR="00F0409C" w:rsidRPr="00075CAB" w:rsidRDefault="00F0409C" w:rsidP="00F0409C">
      <w:pPr>
        <w:pStyle w:val="af2"/>
        <w:ind w:firstLine="708"/>
        <w:jc w:val="both"/>
      </w:pPr>
      <w:r w:rsidRPr="00075CAB">
        <w:t xml:space="preserve">2.1. Разработка на основе предложений сторон программы совместных действий образовательного учреждения, профсоюзного комитета по улучшению условий охраны труда, предупреждению детского, производственного травматизма и профессиональных заболеваний. </w:t>
      </w:r>
    </w:p>
    <w:p w:rsidR="00F0409C" w:rsidRPr="00075CAB" w:rsidRDefault="00F0409C" w:rsidP="00F0409C">
      <w:pPr>
        <w:pStyle w:val="af2"/>
        <w:ind w:firstLine="708"/>
        <w:jc w:val="both"/>
      </w:pPr>
      <w:r w:rsidRPr="00075CAB">
        <w:t>2.2. Рассмотрение предложений по разработке санитарно-оздоровительных мероприятий для подготовки Соглашения по охране труда.</w:t>
      </w:r>
    </w:p>
    <w:p w:rsidR="00F0409C" w:rsidRPr="00075CAB" w:rsidRDefault="00F0409C" w:rsidP="00F0409C">
      <w:pPr>
        <w:pStyle w:val="af2"/>
        <w:ind w:firstLine="708"/>
        <w:jc w:val="both"/>
      </w:pPr>
      <w:r w:rsidRPr="00075CAB">
        <w:t>2.3. Анализ существующего состояния охраны труда в образовательном учреждении и подготовка предложений по решению проблем охраны труда в учреждении.</w:t>
      </w:r>
    </w:p>
    <w:p w:rsidR="00F0409C" w:rsidRPr="00075CAB" w:rsidRDefault="00F0409C" w:rsidP="00F0409C">
      <w:pPr>
        <w:pStyle w:val="af2"/>
        <w:ind w:firstLine="708"/>
        <w:jc w:val="both"/>
      </w:pPr>
      <w:r w:rsidRPr="00075CAB">
        <w:t>2.4. Информирование работников образовательного учреждения о состоянии охраны труда на рабочих местах.</w:t>
      </w:r>
    </w:p>
    <w:p w:rsidR="00F0409C" w:rsidRPr="00854294" w:rsidRDefault="00F0409C" w:rsidP="00F0409C">
      <w:pPr>
        <w:pStyle w:val="af2"/>
        <w:jc w:val="both"/>
        <w:rPr>
          <w:b/>
          <w:bCs/>
        </w:rPr>
      </w:pPr>
      <w:r w:rsidRPr="00854294">
        <w:rPr>
          <w:b/>
          <w:bCs/>
        </w:rPr>
        <w:t>3. Функции комиссии</w:t>
      </w:r>
    </w:p>
    <w:p w:rsidR="00F0409C" w:rsidRPr="00075CAB" w:rsidRDefault="00F0409C" w:rsidP="00F0409C">
      <w:pPr>
        <w:pStyle w:val="af2"/>
        <w:jc w:val="both"/>
      </w:pPr>
      <w:r w:rsidRPr="00075CAB">
        <w:t xml:space="preserve">Для выполнения поставленных </w:t>
      </w:r>
      <w:proofErr w:type="gramStart"/>
      <w:r w:rsidRPr="00075CAB">
        <w:t>задач</w:t>
      </w:r>
      <w:proofErr w:type="gramEnd"/>
      <w:r w:rsidRPr="00075CAB">
        <w:t xml:space="preserve"> на комиссию следующие функции.</w:t>
      </w:r>
    </w:p>
    <w:p w:rsidR="00F0409C" w:rsidRPr="00075CAB" w:rsidRDefault="00F0409C" w:rsidP="00F0409C">
      <w:pPr>
        <w:pStyle w:val="af2"/>
        <w:ind w:firstLine="708"/>
        <w:jc w:val="both"/>
      </w:pPr>
      <w:r w:rsidRPr="00075CAB">
        <w:t>3.1. Разработка рекомендаций, отвечающих требованиям сохранения жизни и здоровья детей во время учебно-воспитательного процесса, работников в процессе трудовой деятельности.</w:t>
      </w:r>
    </w:p>
    <w:p w:rsidR="00F0409C" w:rsidRPr="00075CAB" w:rsidRDefault="00F0409C" w:rsidP="00F0409C">
      <w:pPr>
        <w:pStyle w:val="af2"/>
        <w:ind w:firstLine="708"/>
        <w:jc w:val="both"/>
      </w:pPr>
      <w:r w:rsidRPr="00075CAB">
        <w:t xml:space="preserve">3.2. Рассмотрение </w:t>
      </w:r>
      <w:proofErr w:type="gramStart"/>
      <w:r w:rsidRPr="00075CAB">
        <w:t>результатов обследования состояния охраны труда</w:t>
      </w:r>
      <w:proofErr w:type="gramEnd"/>
      <w:r w:rsidRPr="00075CAB">
        <w:t xml:space="preserve"> в образовательном учреждении.</w:t>
      </w:r>
    </w:p>
    <w:p w:rsidR="00F0409C" w:rsidRPr="00075CAB" w:rsidRDefault="00F0409C" w:rsidP="00F0409C">
      <w:pPr>
        <w:pStyle w:val="af2"/>
        <w:ind w:firstLine="708"/>
        <w:jc w:val="both"/>
      </w:pPr>
      <w:r w:rsidRPr="00075CAB">
        <w:t>3.3. Изучение причин детского, производственного травматизма.</w:t>
      </w:r>
    </w:p>
    <w:p w:rsidR="00F0409C" w:rsidRPr="00075CAB" w:rsidRDefault="00F0409C" w:rsidP="00F0409C">
      <w:pPr>
        <w:pStyle w:val="af2"/>
        <w:ind w:firstLine="708"/>
        <w:jc w:val="both"/>
      </w:pPr>
      <w:r w:rsidRPr="00075CAB">
        <w:t>3.4. Изучение состояния и использования санитарно-бытовых помещений и санитарно-гигиенических устройств, обеспечение работников специальной одеждой и другими средствами индивидуальной защиты.</w:t>
      </w:r>
    </w:p>
    <w:p w:rsidR="00F0409C" w:rsidRPr="00075CAB" w:rsidRDefault="00F0409C" w:rsidP="00F0409C">
      <w:pPr>
        <w:pStyle w:val="af2"/>
        <w:ind w:firstLine="708"/>
        <w:jc w:val="both"/>
      </w:pPr>
      <w:r w:rsidRPr="00075CAB">
        <w:lastRenderedPageBreak/>
        <w:t>3.5. Оказание содействия руководителю образовательного учреждения в проведении своевременного и качественного инструктажа работников по охране труда.</w:t>
      </w:r>
    </w:p>
    <w:p w:rsidR="00F0409C" w:rsidRPr="00075CAB" w:rsidRDefault="00F0409C" w:rsidP="00F0409C">
      <w:pPr>
        <w:pStyle w:val="af2"/>
        <w:ind w:firstLine="708"/>
        <w:jc w:val="both"/>
      </w:pPr>
      <w:r w:rsidRPr="00075CAB">
        <w:t>3.6. Участие в работе по пропаганде охраны труда в образовательном учреждении, повышению ответственности работников за соблюдение требований по охране труда.</w:t>
      </w:r>
    </w:p>
    <w:p w:rsidR="00F0409C" w:rsidRPr="00854294" w:rsidRDefault="00F0409C" w:rsidP="00F0409C">
      <w:pPr>
        <w:pStyle w:val="af2"/>
        <w:jc w:val="both"/>
        <w:rPr>
          <w:b/>
          <w:bCs/>
        </w:rPr>
      </w:pPr>
      <w:r w:rsidRPr="00854294">
        <w:rPr>
          <w:b/>
          <w:bCs/>
        </w:rPr>
        <w:t>4. Права комиссии</w:t>
      </w:r>
    </w:p>
    <w:p w:rsidR="00F0409C" w:rsidRPr="00075CAB" w:rsidRDefault="00F0409C" w:rsidP="00F0409C">
      <w:pPr>
        <w:pStyle w:val="af2"/>
        <w:jc w:val="both"/>
      </w:pPr>
      <w:r w:rsidRPr="00075CAB">
        <w:t>Для осуществления возложенных функций комиссии предоставлены следующие права.</w:t>
      </w:r>
    </w:p>
    <w:p w:rsidR="00F0409C" w:rsidRPr="00075CAB" w:rsidRDefault="00F0409C" w:rsidP="00F0409C">
      <w:pPr>
        <w:pStyle w:val="af2"/>
        <w:ind w:firstLine="708"/>
        <w:jc w:val="both"/>
      </w:pPr>
      <w:r w:rsidRPr="00075CAB">
        <w:t>4.1. Получать информацию от руководителя образовательного учреждения о состоянии охраны труда на рабочем месте, производственного травматизма.</w:t>
      </w:r>
    </w:p>
    <w:p w:rsidR="00F0409C" w:rsidRPr="00075CAB" w:rsidRDefault="00F0409C" w:rsidP="00F0409C">
      <w:pPr>
        <w:pStyle w:val="af2"/>
        <w:ind w:firstLine="708"/>
        <w:jc w:val="both"/>
      </w:pPr>
      <w:r w:rsidRPr="00075CAB">
        <w:t>4.2. 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w:t>
      </w:r>
    </w:p>
    <w:p w:rsidR="00F0409C" w:rsidRPr="00075CAB" w:rsidRDefault="00F0409C" w:rsidP="00F0409C">
      <w:pPr>
        <w:pStyle w:val="af2"/>
        <w:ind w:firstLine="708"/>
        <w:jc w:val="both"/>
      </w:pPr>
      <w:r w:rsidRPr="00075CAB">
        <w:t>4.3. Участвовать в работе по формированию мероприятий Соглашения по охране труда.</w:t>
      </w:r>
    </w:p>
    <w:p w:rsidR="00F0409C" w:rsidRPr="00075CAB" w:rsidRDefault="00F0409C" w:rsidP="00F0409C">
      <w:pPr>
        <w:pStyle w:val="af2"/>
        <w:ind w:firstLine="708"/>
        <w:jc w:val="both"/>
      </w:pPr>
      <w:r w:rsidRPr="00075CAB">
        <w:t>4.4. Вносить предложения руководителю образовательного учреждения о привлечении к дисциплинарной ответственности работников за нарушение требований норм, правил и инструкций по охране труда.</w:t>
      </w:r>
    </w:p>
    <w:p w:rsidR="00F0409C" w:rsidRPr="00075CAB" w:rsidRDefault="00F0409C" w:rsidP="00F0409C">
      <w:pPr>
        <w:pStyle w:val="af2"/>
        <w:ind w:firstLine="708"/>
        <w:jc w:val="both"/>
      </w:pPr>
      <w:r w:rsidRPr="00075CAB">
        <w:t xml:space="preserve">4.5. Обращаться </w:t>
      </w:r>
      <w:proofErr w:type="gramStart"/>
      <w:r w:rsidRPr="00075CAB">
        <w:t>в соответствующие органы с требованием о привлечении к ответственности должностных лиц в случаях</w:t>
      </w:r>
      <w:proofErr w:type="gramEnd"/>
      <w:r w:rsidRPr="00075CAB">
        <w:t xml:space="preserve"> нарушения ими законодательных и иных нормативных правовых актов по охране труда, сокрытия несчастных случаев на производстве.</w:t>
      </w:r>
    </w:p>
    <w:p w:rsidR="00F0409C" w:rsidRPr="00075CAB" w:rsidRDefault="00F0409C" w:rsidP="00F0409C">
      <w:pPr>
        <w:pStyle w:val="af2"/>
        <w:ind w:firstLine="708"/>
        <w:jc w:val="both"/>
      </w:pPr>
      <w:r w:rsidRPr="00075CAB">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образовательном учреждении.</w:t>
      </w:r>
    </w:p>
    <w:p w:rsidR="00F0409C" w:rsidRDefault="00F0409C" w:rsidP="00F0409C">
      <w:pPr>
        <w:pStyle w:val="af2"/>
        <w:jc w:val="both"/>
      </w:pPr>
      <w:r w:rsidRPr="00075CAB">
        <w:br w:type="page"/>
      </w:r>
    </w:p>
    <w:p w:rsidR="005656D5" w:rsidRPr="005656D5" w:rsidRDefault="005656D5" w:rsidP="005656D5">
      <w:pPr>
        <w:pStyle w:val="af2"/>
        <w:jc w:val="right"/>
        <w:rPr>
          <w:b/>
        </w:rPr>
      </w:pPr>
      <w:r w:rsidRPr="005656D5">
        <w:rPr>
          <w:b/>
        </w:rPr>
        <w:lastRenderedPageBreak/>
        <w:t>Приложение № 5</w:t>
      </w:r>
    </w:p>
    <w:p w:rsidR="005656D5" w:rsidRPr="005656D5" w:rsidRDefault="005656D5" w:rsidP="005656D5">
      <w:pPr>
        <w:pStyle w:val="af2"/>
        <w:jc w:val="right"/>
        <w:rPr>
          <w:b/>
        </w:rPr>
      </w:pPr>
      <w:r w:rsidRPr="005656D5">
        <w:rPr>
          <w:b/>
        </w:rPr>
        <w:t>к коллективному договору</w:t>
      </w:r>
    </w:p>
    <w:p w:rsidR="005656D5" w:rsidRPr="005656D5" w:rsidRDefault="005656D5" w:rsidP="005656D5">
      <w:pPr>
        <w:pStyle w:val="af2"/>
        <w:jc w:val="right"/>
        <w:rPr>
          <w:b/>
        </w:rPr>
      </w:pPr>
    </w:p>
    <w:p w:rsidR="005656D5" w:rsidRPr="005656D5" w:rsidRDefault="005656D5" w:rsidP="005656D5">
      <w:pPr>
        <w:pStyle w:val="af2"/>
        <w:jc w:val="center"/>
        <w:rPr>
          <w:b/>
        </w:rPr>
      </w:pPr>
      <w:r w:rsidRPr="005656D5">
        <w:rPr>
          <w:b/>
        </w:rPr>
        <w:t>ПОЛОЖЕНИЕ</w:t>
      </w:r>
    </w:p>
    <w:p w:rsidR="005656D5" w:rsidRPr="005656D5" w:rsidRDefault="005656D5" w:rsidP="005656D5">
      <w:pPr>
        <w:pStyle w:val="af2"/>
        <w:jc w:val="center"/>
        <w:rPr>
          <w:b/>
        </w:rPr>
      </w:pPr>
      <w:r w:rsidRPr="005656D5">
        <w:rPr>
          <w:b/>
        </w:rPr>
        <w:t>о порядке распределения фонда стимулирования учителей</w:t>
      </w:r>
    </w:p>
    <w:p w:rsidR="005656D5" w:rsidRPr="005656D5" w:rsidRDefault="005656D5" w:rsidP="005656D5">
      <w:pPr>
        <w:pStyle w:val="af2"/>
        <w:jc w:val="center"/>
        <w:rPr>
          <w:b/>
        </w:rPr>
      </w:pPr>
      <w:r w:rsidRPr="005656D5">
        <w:rPr>
          <w:b/>
        </w:rPr>
        <w:t>муниципального бюджетного общеобразовательного учреждения</w:t>
      </w:r>
    </w:p>
    <w:p w:rsidR="005656D5" w:rsidRPr="005656D5" w:rsidRDefault="005656D5" w:rsidP="005656D5">
      <w:pPr>
        <w:pStyle w:val="af2"/>
        <w:jc w:val="center"/>
        <w:rPr>
          <w:b/>
        </w:rPr>
      </w:pPr>
      <w:r w:rsidRPr="005656D5">
        <w:rPr>
          <w:b/>
        </w:rPr>
        <w:t xml:space="preserve">Лицея № 15 Заводского района </w:t>
      </w:r>
      <w:proofErr w:type="gramStart"/>
      <w:r w:rsidRPr="005656D5">
        <w:rPr>
          <w:b/>
        </w:rPr>
        <w:t>г</w:t>
      </w:r>
      <w:proofErr w:type="gramEnd"/>
      <w:r w:rsidRPr="005656D5">
        <w:rPr>
          <w:b/>
        </w:rPr>
        <w:t>. Саратова</w:t>
      </w:r>
    </w:p>
    <w:p w:rsidR="005656D5" w:rsidRPr="005656D5" w:rsidRDefault="005656D5" w:rsidP="005656D5">
      <w:pPr>
        <w:pStyle w:val="af2"/>
        <w:jc w:val="center"/>
      </w:pPr>
    </w:p>
    <w:p w:rsidR="005656D5" w:rsidRPr="005656D5" w:rsidRDefault="005656D5" w:rsidP="005656D5">
      <w:pPr>
        <w:pStyle w:val="af2"/>
        <w:jc w:val="both"/>
        <w:rPr>
          <w:b/>
        </w:rPr>
      </w:pPr>
      <w:r w:rsidRPr="005656D5">
        <w:rPr>
          <w:b/>
        </w:rPr>
        <w:tab/>
        <w:t>1. Общие положения</w:t>
      </w:r>
    </w:p>
    <w:p w:rsidR="005656D5" w:rsidRPr="005656D5" w:rsidRDefault="005656D5" w:rsidP="005656D5">
      <w:pPr>
        <w:pStyle w:val="af2"/>
        <w:jc w:val="both"/>
      </w:pPr>
      <w:r w:rsidRPr="005656D5">
        <w:tab/>
        <w:t xml:space="preserve">1.1. Настоящее положение о порядке </w:t>
      </w:r>
      <w:proofErr w:type="gramStart"/>
      <w:r w:rsidRPr="005656D5">
        <w:t>распределения фонда стимулирования учителей муниципального общеобразовательного учреждения Лицея</w:t>
      </w:r>
      <w:proofErr w:type="gramEnd"/>
      <w:r w:rsidRPr="005656D5">
        <w:t xml:space="preserve"> № 15 Заводского района </w:t>
      </w:r>
    </w:p>
    <w:p w:rsidR="005656D5" w:rsidRPr="005656D5" w:rsidRDefault="005656D5" w:rsidP="005656D5">
      <w:pPr>
        <w:pStyle w:val="af2"/>
        <w:jc w:val="both"/>
      </w:pPr>
      <w:r w:rsidRPr="005656D5">
        <w:t xml:space="preserve">г. Саратова (далее – Положение) разработано в целях реализации комплексного проекта модернизации образования в Саратовской области в </w:t>
      </w:r>
      <w:smartTag w:uri="urn:schemas-microsoft-com:office:smarttags" w:element="metricconverter">
        <w:smartTagPr>
          <w:attr w:name="ProductID" w:val="2008 г"/>
        </w:smartTagPr>
        <w:r w:rsidRPr="005656D5">
          <w:t>2008 г</w:t>
        </w:r>
      </w:smartTag>
      <w:r w:rsidRPr="005656D5">
        <w:t xml:space="preserve">. в соответствии с Трудовым кодексом Российской Федерации, Законом Российской Федерации «Об образовании»», примерным положением о порядке </w:t>
      </w:r>
      <w:proofErr w:type="gramStart"/>
      <w:r w:rsidRPr="005656D5">
        <w:t>распределения централизованного фонда стимулирования учителей общеобразовательных учреждений Саратовской области</w:t>
      </w:r>
      <w:proofErr w:type="gramEnd"/>
      <w:r w:rsidRPr="005656D5">
        <w:t>.</w:t>
      </w:r>
    </w:p>
    <w:p w:rsidR="005656D5" w:rsidRPr="005656D5" w:rsidRDefault="005656D5" w:rsidP="005656D5">
      <w:pPr>
        <w:pStyle w:val="af2"/>
        <w:jc w:val="both"/>
      </w:pPr>
      <w:r w:rsidRPr="005656D5">
        <w:tab/>
        <w:t xml:space="preserve">1.2. Положение регулирует порядок </w:t>
      </w:r>
      <w:proofErr w:type="gramStart"/>
      <w:r w:rsidRPr="005656D5">
        <w:t>распределения стимулирующей части фонда оплаты труда учителей муниципального бюджетного общеобразовательного учреждения Лицея</w:t>
      </w:r>
      <w:proofErr w:type="gramEnd"/>
      <w:r w:rsidRPr="005656D5">
        <w:t xml:space="preserve"> № 15 Заводского района г. Саратова (далее – Учреждения), определяет цель усиления материальной заинтересованности работников Учреждения в развитии творческой активности и инициативы при реализации поставленных задач в рамках комплексного проекта модернизации образования.</w:t>
      </w:r>
    </w:p>
    <w:p w:rsidR="005656D5" w:rsidRPr="005656D5" w:rsidRDefault="005656D5" w:rsidP="005656D5">
      <w:pPr>
        <w:pStyle w:val="af2"/>
        <w:jc w:val="both"/>
      </w:pPr>
      <w:r w:rsidRPr="005656D5">
        <w:tab/>
        <w:t xml:space="preserve">1.3. На основании настоящего Положения администрацией Учреждения совместно с профсоюзной организацией Учреждения разрабатывается положение об условиях и порядке исчисления стимулирующей части заработной платы по критериям и показателям стимулирования, определяющее перечень критериев и показателей, размер стимулирующих надбавок, порядок их расчёта и выплаты. Указанное положение принимается общим собранием трудового коллектива Учреждения, согласовывается с профсоюзным комитетом, Управляющим советом Учреждения и утверждается директором Учреждения. Принятие указанного положения общим собранием трудового коллектива обеспечивает прозрачность процедуры стимулирования, участие коллектива в принятии решения, </w:t>
      </w:r>
      <w:proofErr w:type="gramStart"/>
      <w:r w:rsidRPr="005656D5">
        <w:t>определяющего</w:t>
      </w:r>
      <w:proofErr w:type="gramEnd"/>
      <w:r w:rsidRPr="005656D5">
        <w:t xml:space="preserve"> в том числе стратегию учреждения посредством стимулирования проблемных направлений деятельности.</w:t>
      </w:r>
    </w:p>
    <w:p w:rsidR="005656D5" w:rsidRPr="005656D5" w:rsidRDefault="005656D5" w:rsidP="005656D5">
      <w:pPr>
        <w:pStyle w:val="af2"/>
        <w:jc w:val="both"/>
      </w:pPr>
      <w:r w:rsidRPr="005656D5">
        <w:tab/>
        <w:t>1.4. Дополнение и изменение в Положение в соответствии с миссией Учреждения и целями образовательной деятельности, конкретным социальным заказом относится к компетенции Учреждения. Порядок внесения дополнений и изменений аналогичен порядку согласования и утверждения Положения.</w:t>
      </w:r>
    </w:p>
    <w:p w:rsidR="005656D5" w:rsidRPr="005656D5" w:rsidRDefault="005656D5" w:rsidP="005656D5">
      <w:pPr>
        <w:pStyle w:val="af2"/>
        <w:jc w:val="both"/>
      </w:pPr>
      <w:r w:rsidRPr="005656D5">
        <w:tab/>
        <w:t>1.5. Расчёт размеров выплат из стимулирующей части ФОТ производится по результатам отчётных периодов, устанавливаемым положением об условиях и порядке исчисления стимулирующей части заработной платы по критериям и показателям стимулирования.</w:t>
      </w:r>
    </w:p>
    <w:p w:rsidR="005656D5" w:rsidRPr="005656D5" w:rsidRDefault="005656D5" w:rsidP="005656D5">
      <w:pPr>
        <w:pStyle w:val="af2"/>
        <w:jc w:val="both"/>
      </w:pPr>
      <w:r w:rsidRPr="005656D5">
        <w:tab/>
        <w:t xml:space="preserve">1.6. Накопление первичных данных ведётся в процессе мониторинга профессиональной деятельности каждого учителя в рамках </w:t>
      </w:r>
      <w:proofErr w:type="spellStart"/>
      <w:r w:rsidRPr="005656D5">
        <w:t>внутришкольного</w:t>
      </w:r>
      <w:proofErr w:type="spellEnd"/>
      <w:r w:rsidRPr="005656D5">
        <w:t xml:space="preserve"> контроля и накопления материалов </w:t>
      </w:r>
      <w:proofErr w:type="spellStart"/>
      <w:r w:rsidRPr="005656D5">
        <w:t>портфолио</w:t>
      </w:r>
      <w:proofErr w:type="spellEnd"/>
      <w:r w:rsidRPr="005656D5">
        <w:t xml:space="preserve"> (личных достижений) учителя.</w:t>
      </w:r>
    </w:p>
    <w:p w:rsidR="005656D5" w:rsidRPr="005656D5" w:rsidRDefault="005656D5" w:rsidP="005656D5">
      <w:pPr>
        <w:pStyle w:val="af2"/>
        <w:jc w:val="both"/>
      </w:pPr>
      <w:r w:rsidRPr="005656D5">
        <w:tab/>
        <w:t xml:space="preserve">1.7. Для обеспечения объективности первичных данных учёта личных достижений учителей в положение о </w:t>
      </w:r>
      <w:proofErr w:type="spellStart"/>
      <w:r w:rsidRPr="005656D5">
        <w:t>внутришкольном</w:t>
      </w:r>
      <w:proofErr w:type="spellEnd"/>
      <w:r w:rsidRPr="005656D5">
        <w:t xml:space="preserve"> контроле вносятся соответствующие изменения посредством включения дополнительного раздела «Учёт личных достижений (</w:t>
      </w:r>
      <w:proofErr w:type="spellStart"/>
      <w:r w:rsidRPr="005656D5">
        <w:t>портфолио</w:t>
      </w:r>
      <w:proofErr w:type="spellEnd"/>
      <w:r w:rsidRPr="005656D5">
        <w:t>) учителя».</w:t>
      </w:r>
    </w:p>
    <w:p w:rsidR="005656D5" w:rsidRPr="005656D5" w:rsidRDefault="005656D5" w:rsidP="005656D5">
      <w:pPr>
        <w:pStyle w:val="af2"/>
        <w:jc w:val="both"/>
      </w:pPr>
    </w:p>
    <w:p w:rsidR="005656D5" w:rsidRPr="005656D5" w:rsidRDefault="005656D5" w:rsidP="005656D5">
      <w:pPr>
        <w:pStyle w:val="af2"/>
        <w:jc w:val="both"/>
        <w:rPr>
          <w:b/>
        </w:rPr>
      </w:pPr>
      <w:r w:rsidRPr="005656D5">
        <w:rPr>
          <w:b/>
        </w:rPr>
        <w:tab/>
        <w:t>2. Порядок стимулирования</w:t>
      </w:r>
    </w:p>
    <w:p w:rsidR="005656D5" w:rsidRPr="005656D5" w:rsidRDefault="005656D5" w:rsidP="005656D5">
      <w:pPr>
        <w:pStyle w:val="af2"/>
        <w:jc w:val="both"/>
      </w:pPr>
      <w:r w:rsidRPr="005656D5">
        <w:lastRenderedPageBreak/>
        <w:tab/>
        <w:t xml:space="preserve">2.1.  Распределение стимулирующей </w:t>
      </w:r>
      <w:proofErr w:type="gramStart"/>
      <w:r w:rsidRPr="005656D5">
        <w:t>части фонда оплаты труда учителей</w:t>
      </w:r>
      <w:proofErr w:type="gramEnd"/>
      <w:r w:rsidRPr="005656D5">
        <w:t xml:space="preserve"> осуществляется администрацией Учреждения по представлению директора Учреждения, согласованному с Управляющим советом Учреждения.</w:t>
      </w:r>
    </w:p>
    <w:p w:rsidR="005656D5" w:rsidRPr="005656D5" w:rsidRDefault="005656D5" w:rsidP="005656D5">
      <w:pPr>
        <w:pStyle w:val="af2"/>
        <w:jc w:val="both"/>
      </w:pPr>
      <w:r w:rsidRPr="005656D5">
        <w:tab/>
        <w:t xml:space="preserve">2.2. Работники Учреждения самостоятельно, один раз в отчётный период, заполняют </w:t>
      </w:r>
      <w:proofErr w:type="spellStart"/>
      <w:r w:rsidRPr="005656D5">
        <w:t>портфолио</w:t>
      </w:r>
      <w:proofErr w:type="spellEnd"/>
      <w:r w:rsidRPr="005656D5">
        <w:t xml:space="preserve"> результатов своей деятельности и передают материалы для проверки и уточнения заместителю директора Учреждения, ответственного за выполнение этих обязанностей.</w:t>
      </w:r>
    </w:p>
    <w:p w:rsidR="005656D5" w:rsidRPr="005656D5" w:rsidRDefault="005656D5" w:rsidP="005656D5">
      <w:pPr>
        <w:pStyle w:val="af2"/>
        <w:jc w:val="both"/>
      </w:pPr>
      <w:r w:rsidRPr="005656D5">
        <w:tab/>
        <w:t>2.3. Аналитическая информация, критерии и показатели стимулирования, предусмотренные положением об условиях и порядке исчисления стимулирующей части заработной платы  по критериям и показателям стимулирования, представляются на рассмотрение Управляющего совета Учреждения 10 числа месяца, предшествующего отчётному периоду.</w:t>
      </w:r>
    </w:p>
    <w:p w:rsidR="005656D5" w:rsidRPr="005656D5" w:rsidRDefault="005656D5" w:rsidP="005656D5">
      <w:pPr>
        <w:pStyle w:val="af2"/>
        <w:jc w:val="both"/>
      </w:pPr>
      <w:r w:rsidRPr="005656D5">
        <w:tab/>
        <w:t>2.4. Стимулирование учителей осуществляется по балльной системе с учётом критериев и показателей, утверждённых в положении об условиях и порядке исчисления стимулирующей части заработной платы по критериям и показателям стимулирования.</w:t>
      </w:r>
    </w:p>
    <w:p w:rsidR="005656D5" w:rsidRPr="005656D5" w:rsidRDefault="005656D5" w:rsidP="005656D5">
      <w:pPr>
        <w:pStyle w:val="af2"/>
        <w:jc w:val="both"/>
      </w:pPr>
    </w:p>
    <w:p w:rsidR="005656D5" w:rsidRPr="005656D5" w:rsidRDefault="005656D5" w:rsidP="005656D5">
      <w:pPr>
        <w:pStyle w:val="af2"/>
        <w:jc w:val="both"/>
        <w:rPr>
          <w:b/>
        </w:rPr>
      </w:pPr>
      <w:r w:rsidRPr="005656D5">
        <w:rPr>
          <w:b/>
        </w:rPr>
        <w:tab/>
        <w:t>3. Показатели, влияющие на уменьшение размера стимулирующей надбавки или ее лишение</w:t>
      </w:r>
    </w:p>
    <w:p w:rsidR="005656D5" w:rsidRPr="005656D5" w:rsidRDefault="005656D5" w:rsidP="005656D5">
      <w:pPr>
        <w:pStyle w:val="af2"/>
        <w:jc w:val="both"/>
      </w:pPr>
      <w:r w:rsidRPr="005656D5">
        <w:tab/>
        <w:t>3.1. Размер рассчитанной в денежном выражении стимулирующей надбавки может быть уменьшен либо надбавка может не выплачиваться по представлению директора Учреждения, согласованному с управляющим советом Учреждения, при наличии соответствующих документально подтверждённых оснований и показателей деятельности учителя.</w:t>
      </w:r>
    </w:p>
    <w:p w:rsidR="005656D5" w:rsidRPr="005656D5" w:rsidRDefault="005656D5" w:rsidP="005656D5">
      <w:pPr>
        <w:pStyle w:val="af2"/>
        <w:jc w:val="both"/>
      </w:pPr>
      <w:r w:rsidRPr="005656D5">
        <w:tab/>
        <w:t>3.2. Любое изменение размера стимулирующих выплат, размер изменённых стимулирующих выплат либо их невыплата, представленные директором, до их согласования с управляющим советом Учреждения проходят процедуру согласования с председателем профсоюзного комитета Учреждения.  Для установления порядка рассмотрения профсоюзным комитетом представления директора Учреждения в коллективный договор вносятся соответствующие изменения.</w:t>
      </w:r>
    </w:p>
    <w:p w:rsidR="005656D5" w:rsidRPr="005656D5" w:rsidRDefault="005656D5" w:rsidP="005656D5">
      <w:pPr>
        <w:pStyle w:val="af2"/>
        <w:jc w:val="both"/>
      </w:pPr>
      <w:r w:rsidRPr="005656D5">
        <w:tab/>
        <w:t>3.3. Устанавливаются следующие показатели и основания для уменьшения размера стимулирующей надбавки или её лишения:</w:t>
      </w:r>
    </w:p>
    <w:p w:rsidR="005656D5" w:rsidRPr="005656D5" w:rsidRDefault="005656D5" w:rsidP="005656D5">
      <w:pPr>
        <w:pStyle w:val="af2"/>
        <w:jc w:val="both"/>
      </w:pPr>
      <w:r w:rsidRPr="005656D5">
        <w:tab/>
        <w:t xml:space="preserve">3.3.1. Пассивность при участии в жизнедеятельности и общественных мероприятиях внутри Учреждения и на других уровнях за период, предшествующий </w:t>
      </w:r>
      <w:proofErr w:type="gramStart"/>
      <w:r w:rsidRPr="005656D5">
        <w:t>отчётному</w:t>
      </w:r>
      <w:proofErr w:type="gramEnd"/>
      <w:r w:rsidRPr="005656D5">
        <w:t xml:space="preserve"> - выплачивается не более 70% от размера рассчитанной стимулирующей выплаты.</w:t>
      </w:r>
    </w:p>
    <w:p w:rsidR="005656D5" w:rsidRPr="005656D5" w:rsidRDefault="005656D5" w:rsidP="005656D5">
      <w:pPr>
        <w:pStyle w:val="af2"/>
        <w:jc w:val="both"/>
      </w:pPr>
      <w:r w:rsidRPr="005656D5">
        <w:tab/>
        <w:t xml:space="preserve">3.3.2. Однократное за период, предшествующий </w:t>
      </w:r>
      <w:proofErr w:type="gramStart"/>
      <w:r w:rsidRPr="005656D5">
        <w:t>отчётному</w:t>
      </w:r>
      <w:proofErr w:type="gramEnd"/>
      <w:r w:rsidRPr="005656D5">
        <w:t>, нарушение правил внутреннего трудового распорядка – выплачивается не более 50% от размера рассчитанной стимулирующей выплаты.</w:t>
      </w:r>
    </w:p>
    <w:p w:rsidR="005656D5" w:rsidRPr="005656D5" w:rsidRDefault="005656D5" w:rsidP="005656D5">
      <w:pPr>
        <w:pStyle w:val="af2"/>
        <w:jc w:val="both"/>
      </w:pPr>
      <w:r w:rsidRPr="005656D5">
        <w:tab/>
        <w:t xml:space="preserve">3.3.3. Неоднократное за период, предшествующий </w:t>
      </w:r>
      <w:proofErr w:type="gramStart"/>
      <w:r w:rsidRPr="005656D5">
        <w:t>отчётному</w:t>
      </w:r>
      <w:proofErr w:type="gramEnd"/>
      <w:r w:rsidRPr="005656D5">
        <w:t>, нарушение правил внутреннего трудового распорядка – лишение стимулирующей выплаты.</w:t>
      </w:r>
    </w:p>
    <w:p w:rsidR="005656D5" w:rsidRPr="005656D5" w:rsidRDefault="005656D5" w:rsidP="005656D5">
      <w:pPr>
        <w:pStyle w:val="af2"/>
        <w:jc w:val="both"/>
      </w:pPr>
      <w:r w:rsidRPr="005656D5">
        <w:tab/>
        <w:t xml:space="preserve">3.3.4. Однократное за период, предшествующий </w:t>
      </w:r>
      <w:proofErr w:type="gramStart"/>
      <w:r w:rsidRPr="005656D5">
        <w:t>отчётному</w:t>
      </w:r>
      <w:proofErr w:type="gramEnd"/>
      <w:r w:rsidRPr="005656D5">
        <w:t>, нарушение санитарно-эпидемиологического режима – выплачивается не более 50% от размера рассчитанной стимулирующей выплаты.</w:t>
      </w:r>
    </w:p>
    <w:p w:rsidR="005656D5" w:rsidRPr="005656D5" w:rsidRDefault="005656D5" w:rsidP="005656D5">
      <w:pPr>
        <w:pStyle w:val="af2"/>
        <w:jc w:val="both"/>
      </w:pPr>
      <w:r w:rsidRPr="005656D5">
        <w:tab/>
        <w:t xml:space="preserve">3.3.5. Неоднократное за период, предшествующий </w:t>
      </w:r>
      <w:proofErr w:type="gramStart"/>
      <w:r w:rsidRPr="005656D5">
        <w:t>отчётному</w:t>
      </w:r>
      <w:proofErr w:type="gramEnd"/>
      <w:r w:rsidRPr="005656D5">
        <w:t>, нарушение санитарно-эпидемиологического режима – лишение стимулирующей выплаты.</w:t>
      </w:r>
    </w:p>
    <w:p w:rsidR="005656D5" w:rsidRPr="005656D5" w:rsidRDefault="005656D5" w:rsidP="005656D5">
      <w:pPr>
        <w:pStyle w:val="af2"/>
        <w:jc w:val="both"/>
      </w:pPr>
      <w:r w:rsidRPr="005656D5">
        <w:tab/>
        <w:t xml:space="preserve">3.3.6. Однократная за период, предшествующий </w:t>
      </w:r>
      <w:proofErr w:type="gramStart"/>
      <w:r w:rsidRPr="005656D5">
        <w:t>отчётному</w:t>
      </w:r>
      <w:proofErr w:type="gramEnd"/>
      <w:r w:rsidRPr="005656D5">
        <w:t>, обоснованная жалоба родителей (законных представителей) обучающихся на педагога (за низкое качество учебно-воспитательной работы), нарушение педагогической этики – выплачивается не более 50% от размера рассчитанной стимулирующей выплаты.</w:t>
      </w:r>
    </w:p>
    <w:p w:rsidR="005656D5" w:rsidRPr="005656D5" w:rsidRDefault="005656D5" w:rsidP="005656D5">
      <w:pPr>
        <w:pStyle w:val="af2"/>
        <w:jc w:val="both"/>
      </w:pPr>
      <w:r w:rsidRPr="005656D5">
        <w:tab/>
        <w:t xml:space="preserve">3.3.7. Неоднократные за период, предшествующий </w:t>
      </w:r>
      <w:proofErr w:type="gramStart"/>
      <w:r w:rsidRPr="005656D5">
        <w:t>отчётному</w:t>
      </w:r>
      <w:proofErr w:type="gramEnd"/>
      <w:r w:rsidRPr="005656D5">
        <w:t xml:space="preserve">, обоснованные жалобы родителей (законных представителей) обучающихся на педагога (за низкое </w:t>
      </w:r>
      <w:r w:rsidRPr="005656D5">
        <w:lastRenderedPageBreak/>
        <w:t>качество учебно-воспитательной работы), нарушение педагогической этики – лишение стимулирующей выплаты.</w:t>
      </w:r>
    </w:p>
    <w:p w:rsidR="005656D5" w:rsidRPr="005656D5" w:rsidRDefault="005656D5" w:rsidP="005656D5">
      <w:pPr>
        <w:pStyle w:val="af2"/>
        <w:jc w:val="both"/>
      </w:pPr>
      <w:r w:rsidRPr="005656D5">
        <w:tab/>
        <w:t xml:space="preserve">3.3.8. Однократное за период, предшествующий </w:t>
      </w:r>
      <w:proofErr w:type="gramStart"/>
      <w:r w:rsidRPr="005656D5">
        <w:t>отчётному</w:t>
      </w:r>
      <w:proofErr w:type="gramEnd"/>
      <w:r w:rsidRPr="005656D5">
        <w:t>, нарушение правил техники безопасности и пожарной безопасности – выплачивается не более 20% от размера рассчитанной стимулирующей выплаты.</w:t>
      </w:r>
    </w:p>
    <w:p w:rsidR="005656D5" w:rsidRPr="005656D5" w:rsidRDefault="005656D5" w:rsidP="005656D5">
      <w:pPr>
        <w:pStyle w:val="af2"/>
        <w:jc w:val="both"/>
      </w:pPr>
      <w:r w:rsidRPr="005656D5">
        <w:tab/>
        <w:t xml:space="preserve">3.3.9. Неоднократное за период, предшествующий </w:t>
      </w:r>
      <w:proofErr w:type="gramStart"/>
      <w:r w:rsidRPr="005656D5">
        <w:t>отчётному</w:t>
      </w:r>
      <w:proofErr w:type="gramEnd"/>
      <w:r w:rsidRPr="005656D5">
        <w:t>, нарушение правил техники безопасности и пожарной безопасности – лишение стимулирующей выплаты.</w:t>
      </w:r>
    </w:p>
    <w:p w:rsidR="005656D5" w:rsidRPr="005656D5" w:rsidRDefault="005656D5" w:rsidP="005656D5">
      <w:pPr>
        <w:pStyle w:val="af2"/>
        <w:jc w:val="both"/>
      </w:pPr>
      <w:r w:rsidRPr="005656D5">
        <w:tab/>
        <w:t xml:space="preserve">3.3.10. Однократное за период, предшествующий </w:t>
      </w:r>
      <w:proofErr w:type="gramStart"/>
      <w:r w:rsidRPr="005656D5">
        <w:t>отчётному</w:t>
      </w:r>
      <w:proofErr w:type="gramEnd"/>
      <w:r w:rsidRPr="005656D5">
        <w:t>, нарушение инструкций по охране жизни и здоровья детей – лишение стимулирующей выплаты.</w:t>
      </w:r>
    </w:p>
    <w:p w:rsidR="005656D5" w:rsidRPr="005656D5" w:rsidRDefault="005656D5" w:rsidP="005656D5">
      <w:pPr>
        <w:pStyle w:val="af2"/>
        <w:jc w:val="both"/>
      </w:pPr>
      <w:r w:rsidRPr="005656D5">
        <w:tab/>
        <w:t>3.3.11. Единичный за отчётный период случай детского травматизма по вине работника – лишение стимулирующей выплаты.</w:t>
      </w:r>
    </w:p>
    <w:p w:rsidR="005656D5" w:rsidRPr="005656D5" w:rsidRDefault="005656D5" w:rsidP="005656D5">
      <w:pPr>
        <w:pStyle w:val="af2"/>
        <w:jc w:val="both"/>
      </w:pPr>
      <w:r w:rsidRPr="005656D5">
        <w:tab/>
        <w:t>3.3.12. Единичный за отчётный период случай халатного отношения к сохранности материально-технической базы, повлекший снижение остаточной стоимости имущества на сумму свыше 1000 рублей – лишение стимулирующей выплаты.</w:t>
      </w:r>
    </w:p>
    <w:p w:rsidR="005656D5" w:rsidRPr="005656D5" w:rsidRDefault="005656D5" w:rsidP="005656D5">
      <w:pPr>
        <w:pStyle w:val="af2"/>
        <w:jc w:val="both"/>
      </w:pPr>
      <w:r w:rsidRPr="005656D5">
        <w:tab/>
        <w:t>3.3.13. Однократное нарушение функциональных обязанностей – снимается 20%, неоднократное нарушение функциональных обязанностей – снимается 50% от размера рассчитанной стимулирующей выплаты.</w:t>
      </w:r>
    </w:p>
    <w:p w:rsidR="005656D5" w:rsidRPr="005656D5" w:rsidRDefault="005656D5" w:rsidP="005656D5">
      <w:pPr>
        <w:pStyle w:val="af2"/>
        <w:jc w:val="both"/>
      </w:pPr>
    </w:p>
    <w:p w:rsidR="005656D5" w:rsidRPr="005656D5" w:rsidRDefault="005656D5" w:rsidP="005656D5">
      <w:pPr>
        <w:pStyle w:val="af2"/>
        <w:jc w:val="both"/>
        <w:rPr>
          <w:b/>
        </w:rPr>
      </w:pPr>
      <w:r w:rsidRPr="005656D5">
        <w:rPr>
          <w:b/>
        </w:rPr>
        <w:tab/>
        <w:t>4. Система оценки индивидуальных достижений педагогических работников</w:t>
      </w:r>
    </w:p>
    <w:p w:rsidR="005656D5" w:rsidRPr="005656D5" w:rsidRDefault="005656D5" w:rsidP="005656D5">
      <w:pPr>
        <w:pStyle w:val="af2"/>
        <w:jc w:val="both"/>
      </w:pPr>
      <w:r w:rsidRPr="005656D5">
        <w:tab/>
        <w:t>4.1. Основными принципами оценки индивидуальных достижений педагогов являются:</w:t>
      </w:r>
    </w:p>
    <w:p w:rsidR="005656D5" w:rsidRPr="005656D5" w:rsidRDefault="005656D5" w:rsidP="005656D5">
      <w:pPr>
        <w:pStyle w:val="af2"/>
        <w:jc w:val="both"/>
      </w:pPr>
      <w:r w:rsidRPr="005656D5">
        <w:tab/>
        <w:t xml:space="preserve">- </w:t>
      </w:r>
      <w:proofErr w:type="gramStart"/>
      <w:r w:rsidRPr="005656D5">
        <w:t>единые</w:t>
      </w:r>
      <w:proofErr w:type="gramEnd"/>
      <w:r w:rsidRPr="005656D5">
        <w:t xml:space="preserve"> процедура и технология оценивания;</w:t>
      </w:r>
    </w:p>
    <w:p w:rsidR="005656D5" w:rsidRPr="005656D5" w:rsidRDefault="005656D5" w:rsidP="005656D5">
      <w:pPr>
        <w:pStyle w:val="af2"/>
        <w:jc w:val="both"/>
      </w:pPr>
      <w:r w:rsidRPr="005656D5">
        <w:tab/>
        <w:t>- достоверность используемых данных;</w:t>
      </w:r>
    </w:p>
    <w:p w:rsidR="005656D5" w:rsidRPr="005656D5" w:rsidRDefault="005656D5" w:rsidP="005656D5">
      <w:pPr>
        <w:pStyle w:val="af2"/>
        <w:jc w:val="both"/>
      </w:pPr>
      <w:r w:rsidRPr="005656D5">
        <w:tab/>
        <w:t>- соблюдение морально-этических норм при сборе и оценивании предоставляемой информации.</w:t>
      </w:r>
    </w:p>
    <w:p w:rsidR="005656D5" w:rsidRPr="005656D5" w:rsidRDefault="005656D5" w:rsidP="005656D5">
      <w:pPr>
        <w:pStyle w:val="af2"/>
        <w:jc w:val="both"/>
      </w:pPr>
      <w:r w:rsidRPr="005656D5">
        <w:tab/>
        <w:t>4.2. Процедура, технология, структуры по оценке индивидуальных образовательных достижений педагогов регламентируются следующими документами:</w:t>
      </w:r>
    </w:p>
    <w:p w:rsidR="005656D5" w:rsidRPr="005656D5" w:rsidRDefault="005656D5" w:rsidP="005656D5">
      <w:pPr>
        <w:pStyle w:val="af2"/>
        <w:jc w:val="both"/>
      </w:pPr>
      <w:r w:rsidRPr="005656D5">
        <w:tab/>
        <w:t xml:space="preserve">- федеральные, региональные, муниципальные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w:t>
      </w:r>
      <w:r w:rsidRPr="005656D5">
        <w:rPr>
          <w:lang w:val="en-US"/>
        </w:rPr>
        <w:t>IX</w:t>
      </w:r>
      <w:r w:rsidRPr="005656D5">
        <w:t xml:space="preserve"> классов общеобразовательных учреждений;</w:t>
      </w:r>
    </w:p>
    <w:p w:rsidR="005656D5" w:rsidRPr="005656D5" w:rsidRDefault="005656D5" w:rsidP="005656D5">
      <w:pPr>
        <w:pStyle w:val="af2"/>
        <w:jc w:val="both"/>
      </w:pPr>
      <w:r w:rsidRPr="005656D5">
        <w:tab/>
        <w:t>- федеральные,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5656D5" w:rsidRPr="005656D5" w:rsidRDefault="005656D5" w:rsidP="005656D5">
      <w:pPr>
        <w:pStyle w:val="af2"/>
        <w:jc w:val="both"/>
      </w:pPr>
      <w:r w:rsidRPr="005656D5">
        <w:tab/>
        <w:t>- федеральные, региональные, муниципальные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5656D5" w:rsidRPr="005656D5" w:rsidRDefault="005656D5" w:rsidP="005656D5">
      <w:pPr>
        <w:pStyle w:val="af2"/>
        <w:jc w:val="both"/>
      </w:pPr>
      <w:r w:rsidRPr="005656D5">
        <w:tab/>
        <w:t xml:space="preserve">- региональная методика </w:t>
      </w:r>
      <w:proofErr w:type="gramStart"/>
      <w:r w:rsidRPr="005656D5">
        <w:t>распределения фонда оплаты труда педагогических работников</w:t>
      </w:r>
      <w:proofErr w:type="gramEnd"/>
      <w:r w:rsidRPr="005656D5">
        <w:t>;</w:t>
      </w:r>
    </w:p>
    <w:p w:rsidR="005656D5" w:rsidRPr="005656D5" w:rsidRDefault="005656D5" w:rsidP="005656D5">
      <w:pPr>
        <w:pStyle w:val="af2"/>
        <w:jc w:val="both"/>
      </w:pPr>
      <w:r w:rsidRPr="005656D5">
        <w:tab/>
        <w:t>- региональная программа мониторинговых исследований.</w:t>
      </w:r>
    </w:p>
    <w:p w:rsidR="005656D5" w:rsidRPr="005656D5" w:rsidRDefault="005656D5" w:rsidP="005656D5">
      <w:pPr>
        <w:pStyle w:val="af2"/>
        <w:jc w:val="both"/>
      </w:pPr>
      <w:r w:rsidRPr="005656D5">
        <w:t xml:space="preserve"> </w:t>
      </w:r>
      <w:r w:rsidRPr="005656D5">
        <w:tab/>
        <w:t>4.3. Накопление первичной информации об индивидуальных достижений учителей осуществляется в соответствии с п.п. 1.7 и 1.8 настоящего Положения.</w:t>
      </w:r>
    </w:p>
    <w:p w:rsidR="005656D5" w:rsidRPr="005656D5" w:rsidRDefault="005656D5" w:rsidP="005656D5">
      <w:pPr>
        <w:pStyle w:val="af2"/>
        <w:jc w:val="both"/>
      </w:pPr>
      <w:r w:rsidRPr="005656D5">
        <w:tab/>
        <w:t xml:space="preserve">4.4. </w:t>
      </w:r>
      <w:proofErr w:type="gramStart"/>
      <w:r w:rsidRPr="005656D5">
        <w:t>Контроль за</w:t>
      </w:r>
      <w:proofErr w:type="gramEnd"/>
      <w:r w:rsidRPr="005656D5">
        <w:t xml:space="preserve"> достоверностью и своевременностью предоставляемых сведений осуществляется заместителем директора Учреждения, ответственным за данный вид деятельности, и директором Учреждения.</w:t>
      </w:r>
    </w:p>
    <w:p w:rsidR="005656D5" w:rsidRPr="005656D5" w:rsidRDefault="005656D5" w:rsidP="005656D5">
      <w:pPr>
        <w:pStyle w:val="af2"/>
        <w:jc w:val="both"/>
      </w:pPr>
    </w:p>
    <w:p w:rsidR="005656D5" w:rsidRPr="005656D5" w:rsidRDefault="005656D5" w:rsidP="005656D5">
      <w:pPr>
        <w:pStyle w:val="af2"/>
        <w:jc w:val="both"/>
        <w:rPr>
          <w:b/>
        </w:rPr>
      </w:pPr>
      <w:r w:rsidRPr="005656D5">
        <w:rPr>
          <w:b/>
        </w:rPr>
        <w:tab/>
        <w:t>5. Порядок расчёта стимулирующих выплат</w:t>
      </w:r>
    </w:p>
    <w:p w:rsidR="005656D5" w:rsidRPr="005656D5" w:rsidRDefault="005656D5" w:rsidP="005656D5">
      <w:pPr>
        <w:pStyle w:val="af2"/>
        <w:jc w:val="both"/>
      </w:pPr>
      <w:r w:rsidRPr="005656D5">
        <w:tab/>
        <w:t>5.1. Расчёт денежного выражения стимулирующих выплат за отчётный период производится с учётом следующих правил:</w:t>
      </w:r>
    </w:p>
    <w:p w:rsidR="005656D5" w:rsidRPr="005656D5" w:rsidRDefault="005656D5" w:rsidP="005656D5">
      <w:pPr>
        <w:pStyle w:val="af2"/>
        <w:jc w:val="both"/>
      </w:pPr>
      <w:r w:rsidRPr="005656D5">
        <w:tab/>
        <w:t>5.1.1. Производится подсчёт баллов за период, предшествующий отчётному по каждому педагогу.</w:t>
      </w:r>
    </w:p>
    <w:p w:rsidR="005656D5" w:rsidRPr="005656D5" w:rsidRDefault="005656D5" w:rsidP="005656D5">
      <w:pPr>
        <w:pStyle w:val="af2"/>
        <w:jc w:val="both"/>
      </w:pPr>
      <w:r w:rsidRPr="005656D5">
        <w:lastRenderedPageBreak/>
        <w:tab/>
        <w:t>5.1.2. Находится сумма баллов всех педагогических работников.</w:t>
      </w:r>
    </w:p>
    <w:p w:rsidR="005656D5" w:rsidRPr="005656D5" w:rsidRDefault="005656D5" w:rsidP="005656D5">
      <w:pPr>
        <w:pStyle w:val="af2"/>
        <w:jc w:val="both"/>
      </w:pPr>
      <w:r w:rsidRPr="005656D5">
        <w:tab/>
        <w:t xml:space="preserve">5.1.3. Размер стимулирующей </w:t>
      </w:r>
      <w:proofErr w:type="gramStart"/>
      <w:r w:rsidRPr="005656D5">
        <w:t>части фонда оплаты труда учителей</w:t>
      </w:r>
      <w:proofErr w:type="gramEnd"/>
      <w:r w:rsidRPr="005656D5">
        <w:t xml:space="preserve"> в денежном выражении, запланированный на отчётный период текущего года, делится на общую сумму баллов для определения денежного веса (в рублях) каждого балла.</w:t>
      </w:r>
    </w:p>
    <w:p w:rsidR="005656D5" w:rsidRPr="005656D5" w:rsidRDefault="005656D5" w:rsidP="005656D5">
      <w:pPr>
        <w:pStyle w:val="af2"/>
        <w:jc w:val="both"/>
      </w:pPr>
      <w:r w:rsidRPr="005656D5">
        <w:tab/>
        <w:t>5.1.4. Денежный вес умножается на сумму баллов каждого учителя. В результате получается размер стимулирующих выплат каждому учителю за отчётный период текущего года.</w:t>
      </w:r>
    </w:p>
    <w:p w:rsidR="005656D5" w:rsidRPr="005656D5" w:rsidRDefault="005656D5" w:rsidP="005656D5">
      <w:pPr>
        <w:pStyle w:val="af2"/>
        <w:jc w:val="both"/>
      </w:pPr>
      <w:r w:rsidRPr="005656D5">
        <w:tab/>
        <w:t>5.2. Стимулирующие выплаты выплачиваются равными долями ежемесячно.</w:t>
      </w:r>
    </w:p>
    <w:p w:rsidR="005656D5" w:rsidRPr="005656D5" w:rsidRDefault="005656D5" w:rsidP="005656D5">
      <w:pPr>
        <w:pStyle w:val="af2"/>
        <w:jc w:val="both"/>
      </w:pPr>
      <w:r w:rsidRPr="005656D5">
        <w:tab/>
        <w:t xml:space="preserve">5.3. Размер ежемесячной выплаты определяется делением общего размера стимулирующих </w:t>
      </w:r>
      <w:proofErr w:type="gramStart"/>
      <w:r w:rsidRPr="005656D5">
        <w:t>выплат</w:t>
      </w:r>
      <w:proofErr w:type="gramEnd"/>
      <w:r w:rsidRPr="005656D5">
        <w:t xml:space="preserve"> каждого учителя на количество месяцев в отчётном периоде.</w:t>
      </w:r>
    </w:p>
    <w:p w:rsidR="005656D5" w:rsidRPr="005656D5" w:rsidRDefault="005656D5" w:rsidP="005656D5">
      <w:pPr>
        <w:pStyle w:val="af2"/>
        <w:jc w:val="both"/>
      </w:pPr>
      <w:r w:rsidRPr="005656D5">
        <w:tab/>
        <w:t>5.4. Расчёт стимулирующих выплат последующего отчётного периода осуществляется аналогично.</w:t>
      </w:r>
    </w:p>
    <w:p w:rsidR="005656D5" w:rsidRPr="005656D5" w:rsidRDefault="005656D5" w:rsidP="005656D5">
      <w:pPr>
        <w:pStyle w:val="af2"/>
        <w:jc w:val="right"/>
        <w:rPr>
          <w:b/>
        </w:rPr>
      </w:pPr>
      <w:r w:rsidRPr="005656D5">
        <w:br w:type="page"/>
      </w:r>
      <w:r>
        <w:rPr>
          <w:b/>
        </w:rPr>
        <w:lastRenderedPageBreak/>
        <w:t>Приложение № 6</w:t>
      </w:r>
      <w:r w:rsidRPr="005656D5">
        <w:rPr>
          <w:b/>
        </w:rPr>
        <w:t xml:space="preserve"> </w:t>
      </w:r>
    </w:p>
    <w:p w:rsidR="005656D5" w:rsidRPr="005656D5" w:rsidRDefault="005656D5" w:rsidP="005656D5">
      <w:pPr>
        <w:pStyle w:val="af2"/>
        <w:jc w:val="right"/>
        <w:rPr>
          <w:b/>
        </w:rPr>
      </w:pPr>
      <w:r w:rsidRPr="005656D5">
        <w:rPr>
          <w:b/>
        </w:rPr>
        <w:t>к коллективному договору</w:t>
      </w:r>
    </w:p>
    <w:p w:rsidR="005656D5" w:rsidRPr="005656D5" w:rsidRDefault="005656D5" w:rsidP="005656D5">
      <w:pPr>
        <w:pStyle w:val="af2"/>
        <w:jc w:val="right"/>
      </w:pPr>
    </w:p>
    <w:p w:rsidR="005656D5" w:rsidRPr="005656D5" w:rsidRDefault="005656D5" w:rsidP="005656D5">
      <w:pPr>
        <w:pStyle w:val="af2"/>
        <w:jc w:val="center"/>
        <w:rPr>
          <w:b/>
        </w:rPr>
      </w:pPr>
      <w:r w:rsidRPr="005656D5">
        <w:rPr>
          <w:b/>
        </w:rPr>
        <w:t>ПОЛОЖЕНИЕ</w:t>
      </w:r>
    </w:p>
    <w:p w:rsidR="005656D5" w:rsidRPr="005656D5" w:rsidRDefault="005656D5" w:rsidP="005656D5">
      <w:pPr>
        <w:pStyle w:val="af2"/>
        <w:jc w:val="center"/>
        <w:rPr>
          <w:b/>
        </w:rPr>
      </w:pPr>
      <w:r w:rsidRPr="005656D5">
        <w:rPr>
          <w:b/>
        </w:rPr>
        <w:t>о распределении фонда стимулирования заместителей директора,</w:t>
      </w:r>
    </w:p>
    <w:p w:rsidR="005656D5" w:rsidRPr="005656D5" w:rsidRDefault="005656D5" w:rsidP="005656D5">
      <w:pPr>
        <w:pStyle w:val="af2"/>
        <w:jc w:val="center"/>
        <w:rPr>
          <w:b/>
        </w:rPr>
      </w:pPr>
      <w:r w:rsidRPr="005656D5">
        <w:rPr>
          <w:b/>
        </w:rPr>
        <w:t>иных категорий педагогического персонала,</w:t>
      </w:r>
    </w:p>
    <w:p w:rsidR="005656D5" w:rsidRPr="005656D5" w:rsidRDefault="005656D5" w:rsidP="005656D5">
      <w:pPr>
        <w:pStyle w:val="af2"/>
        <w:jc w:val="center"/>
        <w:rPr>
          <w:b/>
        </w:rPr>
      </w:pPr>
      <w:r w:rsidRPr="005656D5">
        <w:rPr>
          <w:b/>
        </w:rPr>
        <w:t>учебно-вспомогательного и обслуживающего персонала</w:t>
      </w:r>
    </w:p>
    <w:p w:rsidR="005656D5" w:rsidRPr="005656D5" w:rsidRDefault="005656D5" w:rsidP="005656D5">
      <w:pPr>
        <w:pStyle w:val="af2"/>
        <w:jc w:val="center"/>
        <w:rPr>
          <w:b/>
        </w:rPr>
      </w:pPr>
      <w:r w:rsidRPr="005656D5">
        <w:rPr>
          <w:b/>
        </w:rPr>
        <w:t>муниципального бюджетного общеобразовательного учреждения</w:t>
      </w:r>
    </w:p>
    <w:p w:rsidR="005656D5" w:rsidRPr="005656D5" w:rsidRDefault="005656D5" w:rsidP="005656D5">
      <w:pPr>
        <w:pStyle w:val="af2"/>
        <w:jc w:val="center"/>
        <w:rPr>
          <w:b/>
        </w:rPr>
      </w:pPr>
      <w:r w:rsidRPr="005656D5">
        <w:rPr>
          <w:b/>
        </w:rPr>
        <w:t xml:space="preserve">Лицея № 15 Заводского района </w:t>
      </w:r>
      <w:proofErr w:type="gramStart"/>
      <w:r w:rsidRPr="005656D5">
        <w:rPr>
          <w:b/>
        </w:rPr>
        <w:t>г</w:t>
      </w:r>
      <w:proofErr w:type="gramEnd"/>
      <w:r w:rsidRPr="005656D5">
        <w:rPr>
          <w:b/>
        </w:rPr>
        <w:t>. Саратова</w:t>
      </w:r>
    </w:p>
    <w:p w:rsidR="005656D5" w:rsidRPr="005656D5" w:rsidRDefault="005656D5" w:rsidP="005656D5">
      <w:pPr>
        <w:pStyle w:val="af2"/>
        <w:jc w:val="center"/>
      </w:pPr>
    </w:p>
    <w:p w:rsidR="005656D5" w:rsidRPr="005656D5" w:rsidRDefault="005656D5" w:rsidP="005656D5">
      <w:pPr>
        <w:pStyle w:val="af2"/>
        <w:jc w:val="both"/>
        <w:rPr>
          <w:b/>
        </w:rPr>
      </w:pPr>
      <w:r w:rsidRPr="005656D5">
        <w:rPr>
          <w:b/>
        </w:rPr>
        <w:t>1. Общее положения</w:t>
      </w:r>
    </w:p>
    <w:p w:rsidR="005656D5" w:rsidRPr="005656D5" w:rsidRDefault="005656D5" w:rsidP="005656D5">
      <w:pPr>
        <w:pStyle w:val="af2"/>
        <w:jc w:val="both"/>
      </w:pPr>
      <w:r w:rsidRPr="005656D5">
        <w:t xml:space="preserve">1.1. Настоящее положение о распределении фонда стимулирования заместителей директора, иных категорий педагогического персонала, учебно-вспомогательного и обслуживающего персонала муниципального бюджетного общеобразовательного учреждения Лицея № 15 Заводского района </w:t>
      </w:r>
      <w:proofErr w:type="gramStart"/>
      <w:r w:rsidRPr="005656D5">
        <w:t>г</w:t>
      </w:r>
      <w:proofErr w:type="gramEnd"/>
      <w:r w:rsidRPr="005656D5">
        <w:t>. Саратова (далее – Учреждение) определяет порядок и условия стимулирования указанных категорий работников.</w:t>
      </w:r>
    </w:p>
    <w:p w:rsidR="005656D5" w:rsidRPr="005656D5" w:rsidRDefault="005656D5" w:rsidP="005656D5">
      <w:pPr>
        <w:pStyle w:val="af2"/>
        <w:jc w:val="both"/>
      </w:pPr>
      <w:r w:rsidRPr="005656D5">
        <w:t>1.2. Показатели и критерии стимулирования заместителей директора, иных категорий педагогического персонала, учебно-вспомогательного и обслуживающего персонала устанавливаются Учреждением самостоятельно.</w:t>
      </w:r>
    </w:p>
    <w:p w:rsidR="005656D5" w:rsidRPr="005656D5" w:rsidRDefault="005656D5" w:rsidP="005656D5">
      <w:pPr>
        <w:pStyle w:val="af2"/>
        <w:jc w:val="both"/>
      </w:pPr>
      <w:r w:rsidRPr="005656D5">
        <w:t>1.3. Настоящее положение утверждается приказом директором Учреждения после согласования с профсоюзным комитетом Учреждения и Управляющим советом.</w:t>
      </w:r>
    </w:p>
    <w:p w:rsidR="005656D5" w:rsidRPr="005656D5" w:rsidRDefault="005656D5" w:rsidP="005656D5">
      <w:pPr>
        <w:pStyle w:val="af2"/>
        <w:jc w:val="both"/>
      </w:pPr>
      <w:r w:rsidRPr="005656D5">
        <w:t>1.4. Дополнения и изменения в настоящее положение инициируются директором Учреждения и профсоюзным комитетом Учреждения и вступают в силу после утверждения новой редакции положения.</w:t>
      </w:r>
    </w:p>
    <w:p w:rsidR="005656D5" w:rsidRPr="005656D5" w:rsidRDefault="005656D5" w:rsidP="005656D5">
      <w:pPr>
        <w:pStyle w:val="af2"/>
        <w:jc w:val="both"/>
        <w:rPr>
          <w:b/>
        </w:rPr>
      </w:pPr>
      <w:r w:rsidRPr="005656D5">
        <w:rPr>
          <w:b/>
        </w:rPr>
        <w:t xml:space="preserve">2. Порядок определения размера стимулирующих выплат </w:t>
      </w:r>
      <w:proofErr w:type="gramStart"/>
      <w:r w:rsidRPr="005656D5">
        <w:rPr>
          <w:b/>
        </w:rPr>
        <w:t>для</w:t>
      </w:r>
      <w:proofErr w:type="gramEnd"/>
      <w:r w:rsidRPr="005656D5">
        <w:rPr>
          <w:b/>
        </w:rPr>
        <w:t xml:space="preserve"> </w:t>
      </w:r>
    </w:p>
    <w:p w:rsidR="005656D5" w:rsidRPr="005656D5" w:rsidRDefault="005656D5" w:rsidP="005656D5">
      <w:pPr>
        <w:pStyle w:val="af2"/>
        <w:jc w:val="both"/>
        <w:rPr>
          <w:b/>
        </w:rPr>
      </w:pPr>
      <w:r w:rsidRPr="005656D5">
        <w:rPr>
          <w:b/>
        </w:rPr>
        <w:t>заместителей директора</w:t>
      </w:r>
    </w:p>
    <w:p w:rsidR="005656D5" w:rsidRPr="005656D5" w:rsidRDefault="005656D5" w:rsidP="005656D5">
      <w:pPr>
        <w:pStyle w:val="af2"/>
        <w:jc w:val="both"/>
      </w:pPr>
      <w:r w:rsidRPr="005656D5">
        <w:t xml:space="preserve">2.1. Критерии </w:t>
      </w:r>
      <w:proofErr w:type="gramStart"/>
      <w:r w:rsidRPr="005656D5">
        <w:t>оценки результативности профессиональной деятельности заместителей директора</w:t>
      </w:r>
      <w:proofErr w:type="gramEnd"/>
      <w:r w:rsidRPr="005656D5">
        <w:t xml:space="preserve"> и балльная их оценка приведены в таблице № 1.</w:t>
      </w:r>
    </w:p>
    <w:p w:rsidR="005656D5" w:rsidRPr="005656D5" w:rsidRDefault="005656D5" w:rsidP="005656D5">
      <w:pPr>
        <w:pStyle w:val="af2"/>
        <w:jc w:val="both"/>
      </w:pPr>
    </w:p>
    <w:p w:rsidR="005656D5" w:rsidRPr="005656D5" w:rsidRDefault="005656D5" w:rsidP="005656D5">
      <w:pPr>
        <w:pStyle w:val="af2"/>
        <w:jc w:val="both"/>
        <w:rPr>
          <w:b/>
        </w:rPr>
      </w:pPr>
      <w:r w:rsidRPr="005656D5">
        <w:rPr>
          <w:b/>
        </w:rPr>
        <w:t>Таблица № 1</w:t>
      </w:r>
    </w:p>
    <w:tbl>
      <w:tblPr>
        <w:tblW w:w="10101"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3"/>
        <w:gridCol w:w="24"/>
        <w:gridCol w:w="5937"/>
        <w:gridCol w:w="840"/>
        <w:gridCol w:w="709"/>
        <w:gridCol w:w="131"/>
        <w:gridCol w:w="577"/>
      </w:tblGrid>
      <w:tr w:rsidR="005656D5" w:rsidRPr="005656D5" w:rsidTr="00FB4332">
        <w:tc>
          <w:tcPr>
            <w:tcW w:w="1883" w:type="dxa"/>
            <w:vMerge w:val="restart"/>
            <w:vAlign w:val="center"/>
          </w:tcPr>
          <w:p w:rsidR="005656D5" w:rsidRPr="005656D5" w:rsidRDefault="005656D5" w:rsidP="005656D5">
            <w:pPr>
              <w:pStyle w:val="af2"/>
              <w:jc w:val="both"/>
              <w:rPr>
                <w:b/>
              </w:rPr>
            </w:pPr>
            <w:r w:rsidRPr="005656D5">
              <w:t>Наименование должности</w:t>
            </w:r>
          </w:p>
        </w:tc>
        <w:tc>
          <w:tcPr>
            <w:tcW w:w="5961" w:type="dxa"/>
            <w:gridSpan w:val="2"/>
            <w:vMerge w:val="restart"/>
            <w:vAlign w:val="center"/>
          </w:tcPr>
          <w:p w:rsidR="005656D5" w:rsidRPr="005656D5" w:rsidRDefault="005656D5" w:rsidP="005656D5">
            <w:pPr>
              <w:pStyle w:val="af2"/>
              <w:jc w:val="both"/>
            </w:pPr>
            <w:r w:rsidRPr="005656D5">
              <w:t>Критерии оценки результативности</w:t>
            </w:r>
          </w:p>
          <w:p w:rsidR="005656D5" w:rsidRPr="005656D5" w:rsidRDefault="005656D5" w:rsidP="005656D5">
            <w:pPr>
              <w:pStyle w:val="af2"/>
              <w:jc w:val="both"/>
              <w:rPr>
                <w:b/>
              </w:rPr>
            </w:pPr>
            <w:r w:rsidRPr="005656D5">
              <w:t>профессиональной деятельности</w:t>
            </w:r>
          </w:p>
        </w:tc>
        <w:tc>
          <w:tcPr>
            <w:tcW w:w="2257" w:type="dxa"/>
            <w:gridSpan w:val="4"/>
          </w:tcPr>
          <w:p w:rsidR="005656D5" w:rsidRPr="005656D5" w:rsidRDefault="005656D5" w:rsidP="005656D5">
            <w:pPr>
              <w:pStyle w:val="af2"/>
              <w:jc w:val="both"/>
              <w:rPr>
                <w:b/>
              </w:rPr>
            </w:pPr>
            <w:r w:rsidRPr="005656D5">
              <w:t>Степень выраженности критерия</w:t>
            </w:r>
          </w:p>
        </w:tc>
      </w:tr>
      <w:tr w:rsidR="005656D5" w:rsidRPr="005656D5" w:rsidTr="00FB4332">
        <w:tc>
          <w:tcPr>
            <w:tcW w:w="1883" w:type="dxa"/>
            <w:vMerge/>
          </w:tcPr>
          <w:p w:rsidR="005656D5" w:rsidRPr="005656D5" w:rsidRDefault="005656D5" w:rsidP="005656D5">
            <w:pPr>
              <w:pStyle w:val="af2"/>
              <w:jc w:val="both"/>
            </w:pPr>
          </w:p>
        </w:tc>
        <w:tc>
          <w:tcPr>
            <w:tcW w:w="5961" w:type="dxa"/>
            <w:gridSpan w:val="2"/>
            <w:vMerge/>
          </w:tcPr>
          <w:p w:rsidR="005656D5" w:rsidRPr="005656D5" w:rsidRDefault="005656D5" w:rsidP="005656D5">
            <w:pPr>
              <w:pStyle w:val="af2"/>
              <w:jc w:val="both"/>
            </w:pPr>
          </w:p>
        </w:tc>
        <w:tc>
          <w:tcPr>
            <w:tcW w:w="840" w:type="dxa"/>
          </w:tcPr>
          <w:p w:rsidR="005656D5" w:rsidRPr="005656D5" w:rsidRDefault="005656D5" w:rsidP="005656D5">
            <w:pPr>
              <w:pStyle w:val="af2"/>
              <w:jc w:val="both"/>
              <w:rPr>
                <w:b/>
              </w:rPr>
            </w:pPr>
            <w:r w:rsidRPr="005656D5">
              <w:t>низкая</w:t>
            </w:r>
          </w:p>
        </w:tc>
        <w:tc>
          <w:tcPr>
            <w:tcW w:w="709" w:type="dxa"/>
          </w:tcPr>
          <w:p w:rsidR="005656D5" w:rsidRPr="005656D5" w:rsidRDefault="005656D5" w:rsidP="005656D5">
            <w:pPr>
              <w:pStyle w:val="af2"/>
              <w:jc w:val="both"/>
              <w:rPr>
                <w:b/>
              </w:rPr>
            </w:pPr>
            <w:r w:rsidRPr="005656D5">
              <w:t>средняя</w:t>
            </w:r>
          </w:p>
        </w:tc>
        <w:tc>
          <w:tcPr>
            <w:tcW w:w="708" w:type="dxa"/>
            <w:gridSpan w:val="2"/>
          </w:tcPr>
          <w:p w:rsidR="005656D5" w:rsidRPr="005656D5" w:rsidRDefault="005656D5" w:rsidP="005656D5">
            <w:pPr>
              <w:pStyle w:val="af2"/>
              <w:jc w:val="both"/>
              <w:rPr>
                <w:b/>
              </w:rPr>
            </w:pPr>
            <w:r w:rsidRPr="005656D5">
              <w:t>высокая</w:t>
            </w:r>
          </w:p>
        </w:tc>
      </w:tr>
      <w:tr w:rsidR="005656D5" w:rsidRPr="005656D5" w:rsidTr="00FB4332">
        <w:tc>
          <w:tcPr>
            <w:tcW w:w="1883" w:type="dxa"/>
            <w:vMerge w:val="restart"/>
            <w:vAlign w:val="center"/>
          </w:tcPr>
          <w:p w:rsidR="005656D5" w:rsidRPr="005656D5" w:rsidRDefault="005656D5" w:rsidP="005656D5">
            <w:pPr>
              <w:pStyle w:val="af2"/>
              <w:jc w:val="both"/>
              <w:rPr>
                <w:b/>
              </w:rPr>
            </w:pPr>
            <w:r w:rsidRPr="005656D5">
              <w:t>Заместитель директора по административно-хозяйственной части</w:t>
            </w:r>
          </w:p>
        </w:tc>
        <w:tc>
          <w:tcPr>
            <w:tcW w:w="5961" w:type="dxa"/>
            <w:gridSpan w:val="2"/>
          </w:tcPr>
          <w:p w:rsidR="005656D5" w:rsidRPr="005656D5" w:rsidRDefault="005656D5" w:rsidP="005656D5">
            <w:pPr>
              <w:pStyle w:val="af2"/>
              <w:jc w:val="both"/>
              <w:rPr>
                <w:b/>
              </w:rPr>
            </w:pPr>
            <w:r w:rsidRPr="005656D5">
              <w:t>Обеспечение штатных санитарно-гигиенических условий в учебных и иных помещениях школы</w:t>
            </w:r>
          </w:p>
        </w:tc>
        <w:tc>
          <w:tcPr>
            <w:tcW w:w="840" w:type="dxa"/>
            <w:vAlign w:val="center"/>
          </w:tcPr>
          <w:p w:rsidR="005656D5" w:rsidRPr="005656D5" w:rsidRDefault="005656D5" w:rsidP="005656D5">
            <w:pPr>
              <w:pStyle w:val="af2"/>
              <w:jc w:val="both"/>
            </w:pPr>
            <w:r w:rsidRPr="005656D5">
              <w:t>0</w:t>
            </w:r>
          </w:p>
        </w:tc>
        <w:tc>
          <w:tcPr>
            <w:tcW w:w="709" w:type="dxa"/>
            <w:vAlign w:val="center"/>
          </w:tcPr>
          <w:p w:rsidR="005656D5" w:rsidRPr="005656D5" w:rsidRDefault="005656D5" w:rsidP="005656D5">
            <w:pPr>
              <w:pStyle w:val="af2"/>
              <w:jc w:val="both"/>
            </w:pPr>
            <w:r w:rsidRPr="005656D5">
              <w:t>4</w:t>
            </w:r>
          </w:p>
        </w:tc>
        <w:tc>
          <w:tcPr>
            <w:tcW w:w="708" w:type="dxa"/>
            <w:gridSpan w:val="2"/>
            <w:vAlign w:val="center"/>
          </w:tcPr>
          <w:p w:rsidR="005656D5" w:rsidRPr="005656D5" w:rsidRDefault="005656D5" w:rsidP="005656D5">
            <w:pPr>
              <w:pStyle w:val="af2"/>
              <w:jc w:val="both"/>
            </w:pPr>
            <w:r w:rsidRPr="005656D5">
              <w:t>15</w:t>
            </w:r>
          </w:p>
        </w:tc>
      </w:tr>
      <w:tr w:rsidR="005656D5" w:rsidRPr="005656D5" w:rsidTr="00FB4332">
        <w:tc>
          <w:tcPr>
            <w:tcW w:w="1883" w:type="dxa"/>
            <w:vMerge/>
          </w:tcPr>
          <w:p w:rsidR="005656D5" w:rsidRPr="005656D5" w:rsidRDefault="005656D5" w:rsidP="005656D5">
            <w:pPr>
              <w:pStyle w:val="af2"/>
              <w:jc w:val="both"/>
              <w:rPr>
                <w:b/>
              </w:rPr>
            </w:pPr>
          </w:p>
        </w:tc>
        <w:tc>
          <w:tcPr>
            <w:tcW w:w="5961" w:type="dxa"/>
            <w:gridSpan w:val="2"/>
          </w:tcPr>
          <w:p w:rsidR="005656D5" w:rsidRPr="005656D5" w:rsidRDefault="005656D5" w:rsidP="005656D5">
            <w:pPr>
              <w:pStyle w:val="af2"/>
              <w:jc w:val="both"/>
            </w:pPr>
            <w:r w:rsidRPr="005656D5">
              <w:t>Обеспечение выполнения требований пожарной безопасности, охраны труда</w:t>
            </w:r>
          </w:p>
        </w:tc>
        <w:tc>
          <w:tcPr>
            <w:tcW w:w="840" w:type="dxa"/>
            <w:vAlign w:val="center"/>
          </w:tcPr>
          <w:p w:rsidR="005656D5" w:rsidRPr="005656D5" w:rsidRDefault="005656D5" w:rsidP="005656D5">
            <w:pPr>
              <w:pStyle w:val="af2"/>
              <w:jc w:val="both"/>
            </w:pPr>
            <w:r w:rsidRPr="005656D5">
              <w:t>0</w:t>
            </w:r>
          </w:p>
        </w:tc>
        <w:tc>
          <w:tcPr>
            <w:tcW w:w="709" w:type="dxa"/>
            <w:vAlign w:val="center"/>
          </w:tcPr>
          <w:p w:rsidR="005656D5" w:rsidRPr="005656D5" w:rsidRDefault="005656D5" w:rsidP="005656D5">
            <w:pPr>
              <w:pStyle w:val="af2"/>
              <w:jc w:val="both"/>
            </w:pPr>
            <w:r w:rsidRPr="005656D5">
              <w:t>3</w:t>
            </w:r>
          </w:p>
        </w:tc>
        <w:tc>
          <w:tcPr>
            <w:tcW w:w="708" w:type="dxa"/>
            <w:gridSpan w:val="2"/>
            <w:vAlign w:val="center"/>
          </w:tcPr>
          <w:p w:rsidR="005656D5" w:rsidRPr="005656D5" w:rsidRDefault="005656D5" w:rsidP="005656D5">
            <w:pPr>
              <w:pStyle w:val="af2"/>
              <w:jc w:val="both"/>
            </w:pPr>
            <w:r w:rsidRPr="005656D5">
              <w:t>15</w:t>
            </w:r>
          </w:p>
        </w:tc>
      </w:tr>
      <w:tr w:rsidR="005656D5" w:rsidRPr="005656D5" w:rsidTr="00FB4332">
        <w:tc>
          <w:tcPr>
            <w:tcW w:w="1883" w:type="dxa"/>
            <w:vMerge/>
          </w:tcPr>
          <w:p w:rsidR="005656D5" w:rsidRPr="005656D5" w:rsidRDefault="005656D5" w:rsidP="005656D5">
            <w:pPr>
              <w:pStyle w:val="af2"/>
              <w:jc w:val="both"/>
              <w:rPr>
                <w:b/>
              </w:rPr>
            </w:pPr>
          </w:p>
        </w:tc>
        <w:tc>
          <w:tcPr>
            <w:tcW w:w="5961" w:type="dxa"/>
            <w:gridSpan w:val="2"/>
          </w:tcPr>
          <w:p w:rsidR="005656D5" w:rsidRPr="005656D5" w:rsidRDefault="005656D5" w:rsidP="005656D5">
            <w:pPr>
              <w:pStyle w:val="af2"/>
              <w:jc w:val="both"/>
            </w:pPr>
            <w:r w:rsidRPr="005656D5">
              <w:t>Качество подготовки и организации ремонтных работ</w:t>
            </w:r>
          </w:p>
        </w:tc>
        <w:tc>
          <w:tcPr>
            <w:tcW w:w="840" w:type="dxa"/>
            <w:vAlign w:val="center"/>
          </w:tcPr>
          <w:p w:rsidR="005656D5" w:rsidRPr="005656D5" w:rsidRDefault="005656D5" w:rsidP="005656D5">
            <w:pPr>
              <w:pStyle w:val="af2"/>
              <w:jc w:val="both"/>
            </w:pPr>
            <w:r w:rsidRPr="005656D5">
              <w:t>0</w:t>
            </w:r>
          </w:p>
        </w:tc>
        <w:tc>
          <w:tcPr>
            <w:tcW w:w="709" w:type="dxa"/>
            <w:vAlign w:val="center"/>
          </w:tcPr>
          <w:p w:rsidR="005656D5" w:rsidRPr="005656D5" w:rsidRDefault="005656D5" w:rsidP="005656D5">
            <w:pPr>
              <w:pStyle w:val="af2"/>
              <w:jc w:val="both"/>
            </w:pPr>
            <w:r w:rsidRPr="005656D5">
              <w:t>4</w:t>
            </w:r>
          </w:p>
        </w:tc>
        <w:tc>
          <w:tcPr>
            <w:tcW w:w="708" w:type="dxa"/>
            <w:gridSpan w:val="2"/>
            <w:vAlign w:val="center"/>
          </w:tcPr>
          <w:p w:rsidR="005656D5" w:rsidRPr="005656D5" w:rsidRDefault="005656D5" w:rsidP="005656D5">
            <w:pPr>
              <w:pStyle w:val="af2"/>
              <w:jc w:val="both"/>
            </w:pPr>
            <w:r w:rsidRPr="005656D5">
              <w:t>15</w:t>
            </w:r>
          </w:p>
        </w:tc>
      </w:tr>
      <w:tr w:rsidR="005656D5" w:rsidRPr="005656D5" w:rsidTr="00FB4332">
        <w:tc>
          <w:tcPr>
            <w:tcW w:w="1883" w:type="dxa"/>
            <w:vMerge/>
          </w:tcPr>
          <w:p w:rsidR="005656D5" w:rsidRPr="005656D5" w:rsidRDefault="005656D5" w:rsidP="005656D5">
            <w:pPr>
              <w:pStyle w:val="af2"/>
              <w:jc w:val="both"/>
              <w:rPr>
                <w:b/>
              </w:rPr>
            </w:pPr>
          </w:p>
        </w:tc>
        <w:tc>
          <w:tcPr>
            <w:tcW w:w="5961" w:type="dxa"/>
            <w:gridSpan w:val="2"/>
          </w:tcPr>
          <w:p w:rsidR="005656D5" w:rsidRPr="005656D5" w:rsidRDefault="005656D5" w:rsidP="005656D5">
            <w:pPr>
              <w:pStyle w:val="af2"/>
              <w:jc w:val="both"/>
            </w:pPr>
            <w:r w:rsidRPr="005656D5">
              <w:t xml:space="preserve">Своевременность выполнения заявок на устранение неисправностей и неполадок </w:t>
            </w:r>
          </w:p>
        </w:tc>
        <w:tc>
          <w:tcPr>
            <w:tcW w:w="840" w:type="dxa"/>
            <w:vAlign w:val="center"/>
          </w:tcPr>
          <w:p w:rsidR="005656D5" w:rsidRPr="005656D5" w:rsidRDefault="005656D5" w:rsidP="005656D5">
            <w:pPr>
              <w:pStyle w:val="af2"/>
              <w:jc w:val="both"/>
            </w:pPr>
            <w:r w:rsidRPr="005656D5">
              <w:t>0</w:t>
            </w:r>
          </w:p>
        </w:tc>
        <w:tc>
          <w:tcPr>
            <w:tcW w:w="709" w:type="dxa"/>
            <w:vAlign w:val="center"/>
          </w:tcPr>
          <w:p w:rsidR="005656D5" w:rsidRPr="005656D5" w:rsidRDefault="005656D5" w:rsidP="005656D5">
            <w:pPr>
              <w:pStyle w:val="af2"/>
              <w:jc w:val="both"/>
            </w:pPr>
            <w:r w:rsidRPr="005656D5">
              <w:t>4</w:t>
            </w:r>
          </w:p>
        </w:tc>
        <w:tc>
          <w:tcPr>
            <w:tcW w:w="708" w:type="dxa"/>
            <w:gridSpan w:val="2"/>
            <w:vAlign w:val="center"/>
          </w:tcPr>
          <w:p w:rsidR="005656D5" w:rsidRPr="005656D5" w:rsidRDefault="005656D5" w:rsidP="005656D5">
            <w:pPr>
              <w:pStyle w:val="af2"/>
              <w:jc w:val="both"/>
            </w:pPr>
            <w:r w:rsidRPr="005656D5">
              <w:t>15</w:t>
            </w:r>
          </w:p>
        </w:tc>
      </w:tr>
      <w:tr w:rsidR="005656D5" w:rsidRPr="005656D5" w:rsidTr="00FB4332">
        <w:tc>
          <w:tcPr>
            <w:tcW w:w="1883" w:type="dxa"/>
            <w:vMerge/>
          </w:tcPr>
          <w:p w:rsidR="005656D5" w:rsidRPr="005656D5" w:rsidRDefault="005656D5" w:rsidP="005656D5">
            <w:pPr>
              <w:pStyle w:val="af2"/>
              <w:jc w:val="both"/>
              <w:rPr>
                <w:b/>
              </w:rPr>
            </w:pPr>
          </w:p>
        </w:tc>
        <w:tc>
          <w:tcPr>
            <w:tcW w:w="5961" w:type="dxa"/>
            <w:gridSpan w:val="2"/>
          </w:tcPr>
          <w:p w:rsidR="005656D5" w:rsidRPr="005656D5" w:rsidRDefault="005656D5" w:rsidP="005656D5">
            <w:pPr>
              <w:pStyle w:val="af2"/>
              <w:jc w:val="both"/>
            </w:pPr>
            <w:r w:rsidRPr="005656D5">
              <w:t>Обеспечение кадрами вспомогательного персонала</w:t>
            </w:r>
          </w:p>
        </w:tc>
        <w:tc>
          <w:tcPr>
            <w:tcW w:w="840" w:type="dxa"/>
            <w:vAlign w:val="center"/>
          </w:tcPr>
          <w:p w:rsidR="005656D5" w:rsidRPr="005656D5" w:rsidRDefault="005656D5" w:rsidP="005656D5">
            <w:pPr>
              <w:pStyle w:val="af2"/>
              <w:jc w:val="both"/>
            </w:pPr>
            <w:r w:rsidRPr="005656D5">
              <w:t>0</w:t>
            </w:r>
          </w:p>
        </w:tc>
        <w:tc>
          <w:tcPr>
            <w:tcW w:w="709" w:type="dxa"/>
            <w:vAlign w:val="center"/>
          </w:tcPr>
          <w:p w:rsidR="005656D5" w:rsidRPr="005656D5" w:rsidRDefault="005656D5" w:rsidP="005656D5">
            <w:pPr>
              <w:pStyle w:val="af2"/>
              <w:jc w:val="both"/>
            </w:pPr>
            <w:r w:rsidRPr="005656D5">
              <w:t>4</w:t>
            </w:r>
          </w:p>
        </w:tc>
        <w:tc>
          <w:tcPr>
            <w:tcW w:w="708" w:type="dxa"/>
            <w:gridSpan w:val="2"/>
            <w:vAlign w:val="center"/>
          </w:tcPr>
          <w:p w:rsidR="005656D5" w:rsidRPr="005656D5" w:rsidRDefault="005656D5" w:rsidP="005656D5">
            <w:pPr>
              <w:pStyle w:val="af2"/>
              <w:jc w:val="both"/>
            </w:pPr>
            <w:r w:rsidRPr="005656D5">
              <w:t>10</w:t>
            </w:r>
          </w:p>
        </w:tc>
      </w:tr>
      <w:tr w:rsidR="005656D5" w:rsidRPr="005656D5" w:rsidTr="00FB4332">
        <w:tc>
          <w:tcPr>
            <w:tcW w:w="1883" w:type="dxa"/>
            <w:vMerge/>
          </w:tcPr>
          <w:p w:rsidR="005656D5" w:rsidRPr="005656D5" w:rsidRDefault="005656D5" w:rsidP="005656D5">
            <w:pPr>
              <w:pStyle w:val="af2"/>
              <w:jc w:val="both"/>
              <w:rPr>
                <w:b/>
              </w:rPr>
            </w:pPr>
          </w:p>
        </w:tc>
        <w:tc>
          <w:tcPr>
            <w:tcW w:w="5961" w:type="dxa"/>
            <w:gridSpan w:val="2"/>
          </w:tcPr>
          <w:p w:rsidR="005656D5" w:rsidRPr="005656D5" w:rsidRDefault="005656D5" w:rsidP="005656D5">
            <w:pPr>
              <w:pStyle w:val="af2"/>
              <w:jc w:val="both"/>
            </w:pPr>
            <w:r w:rsidRPr="005656D5">
              <w:t>Создание благоприятного микроклимата</w:t>
            </w:r>
          </w:p>
        </w:tc>
        <w:tc>
          <w:tcPr>
            <w:tcW w:w="840" w:type="dxa"/>
            <w:vAlign w:val="center"/>
          </w:tcPr>
          <w:p w:rsidR="005656D5" w:rsidRPr="005656D5" w:rsidRDefault="005656D5" w:rsidP="005656D5">
            <w:pPr>
              <w:pStyle w:val="af2"/>
              <w:jc w:val="both"/>
            </w:pPr>
            <w:r w:rsidRPr="005656D5">
              <w:t>0</w:t>
            </w:r>
          </w:p>
        </w:tc>
        <w:tc>
          <w:tcPr>
            <w:tcW w:w="709" w:type="dxa"/>
            <w:vAlign w:val="center"/>
          </w:tcPr>
          <w:p w:rsidR="005656D5" w:rsidRPr="005656D5" w:rsidRDefault="005656D5" w:rsidP="005656D5">
            <w:pPr>
              <w:pStyle w:val="af2"/>
              <w:jc w:val="both"/>
            </w:pPr>
            <w:r w:rsidRPr="005656D5">
              <w:t>4</w:t>
            </w:r>
          </w:p>
        </w:tc>
        <w:tc>
          <w:tcPr>
            <w:tcW w:w="708" w:type="dxa"/>
            <w:gridSpan w:val="2"/>
            <w:vAlign w:val="center"/>
          </w:tcPr>
          <w:p w:rsidR="005656D5" w:rsidRPr="005656D5" w:rsidRDefault="005656D5" w:rsidP="005656D5">
            <w:pPr>
              <w:pStyle w:val="af2"/>
              <w:jc w:val="both"/>
            </w:pPr>
            <w:r w:rsidRPr="005656D5">
              <w:t>15</w:t>
            </w:r>
          </w:p>
        </w:tc>
      </w:tr>
      <w:tr w:rsidR="005656D5" w:rsidRPr="005656D5" w:rsidTr="00FB4332">
        <w:tc>
          <w:tcPr>
            <w:tcW w:w="1883" w:type="dxa"/>
            <w:vMerge/>
          </w:tcPr>
          <w:p w:rsidR="005656D5" w:rsidRPr="005656D5" w:rsidRDefault="005656D5" w:rsidP="005656D5">
            <w:pPr>
              <w:pStyle w:val="af2"/>
              <w:jc w:val="both"/>
              <w:rPr>
                <w:b/>
              </w:rPr>
            </w:pPr>
          </w:p>
        </w:tc>
        <w:tc>
          <w:tcPr>
            <w:tcW w:w="5961" w:type="dxa"/>
            <w:gridSpan w:val="2"/>
          </w:tcPr>
          <w:p w:rsidR="005656D5" w:rsidRPr="005656D5" w:rsidRDefault="005656D5" w:rsidP="005656D5">
            <w:pPr>
              <w:pStyle w:val="af2"/>
              <w:jc w:val="both"/>
            </w:pPr>
            <w:r w:rsidRPr="005656D5">
              <w:t>Создание базы данных по материально-техническому обеспечению, своевременное списание</w:t>
            </w:r>
          </w:p>
        </w:tc>
        <w:tc>
          <w:tcPr>
            <w:tcW w:w="840" w:type="dxa"/>
            <w:vAlign w:val="center"/>
          </w:tcPr>
          <w:p w:rsidR="005656D5" w:rsidRPr="005656D5" w:rsidRDefault="005656D5" w:rsidP="005656D5">
            <w:pPr>
              <w:pStyle w:val="af2"/>
              <w:jc w:val="both"/>
            </w:pPr>
            <w:r w:rsidRPr="005656D5">
              <w:t>0</w:t>
            </w:r>
          </w:p>
        </w:tc>
        <w:tc>
          <w:tcPr>
            <w:tcW w:w="709" w:type="dxa"/>
            <w:vAlign w:val="center"/>
          </w:tcPr>
          <w:p w:rsidR="005656D5" w:rsidRPr="005656D5" w:rsidRDefault="005656D5" w:rsidP="005656D5">
            <w:pPr>
              <w:pStyle w:val="af2"/>
              <w:jc w:val="both"/>
            </w:pPr>
            <w:r w:rsidRPr="005656D5">
              <w:t>4</w:t>
            </w:r>
          </w:p>
        </w:tc>
        <w:tc>
          <w:tcPr>
            <w:tcW w:w="708" w:type="dxa"/>
            <w:gridSpan w:val="2"/>
            <w:vAlign w:val="center"/>
          </w:tcPr>
          <w:p w:rsidR="005656D5" w:rsidRPr="005656D5" w:rsidRDefault="005656D5" w:rsidP="005656D5">
            <w:pPr>
              <w:pStyle w:val="af2"/>
              <w:jc w:val="both"/>
            </w:pPr>
            <w:r w:rsidRPr="005656D5">
              <w:t>15</w:t>
            </w:r>
          </w:p>
        </w:tc>
      </w:tr>
      <w:tr w:rsidR="005656D5" w:rsidRPr="005656D5" w:rsidTr="00FB4332">
        <w:tc>
          <w:tcPr>
            <w:tcW w:w="1883" w:type="dxa"/>
            <w:tcBorders>
              <w:bottom w:val="single" w:sz="24" w:space="0" w:color="auto"/>
            </w:tcBorders>
          </w:tcPr>
          <w:p w:rsidR="005656D5" w:rsidRPr="005656D5" w:rsidRDefault="005656D5" w:rsidP="005656D5">
            <w:pPr>
              <w:pStyle w:val="af2"/>
              <w:jc w:val="both"/>
              <w:rPr>
                <w:b/>
              </w:rPr>
            </w:pPr>
          </w:p>
        </w:tc>
        <w:tc>
          <w:tcPr>
            <w:tcW w:w="5961" w:type="dxa"/>
            <w:gridSpan w:val="2"/>
            <w:tcBorders>
              <w:bottom w:val="single" w:sz="24" w:space="0" w:color="auto"/>
            </w:tcBorders>
          </w:tcPr>
          <w:p w:rsidR="005656D5" w:rsidRPr="005656D5" w:rsidRDefault="005656D5" w:rsidP="005656D5">
            <w:pPr>
              <w:pStyle w:val="af2"/>
              <w:jc w:val="both"/>
              <w:rPr>
                <w:b/>
              </w:rPr>
            </w:pPr>
            <w:r w:rsidRPr="005656D5">
              <w:t>Максимальная сумма баллов</w:t>
            </w:r>
          </w:p>
        </w:tc>
        <w:tc>
          <w:tcPr>
            <w:tcW w:w="2257" w:type="dxa"/>
            <w:gridSpan w:val="4"/>
            <w:tcBorders>
              <w:bottom w:val="single" w:sz="24" w:space="0" w:color="auto"/>
            </w:tcBorders>
          </w:tcPr>
          <w:p w:rsidR="005656D5" w:rsidRPr="005656D5" w:rsidRDefault="005656D5" w:rsidP="005656D5">
            <w:pPr>
              <w:pStyle w:val="af2"/>
              <w:jc w:val="both"/>
              <w:rPr>
                <w:b/>
              </w:rPr>
            </w:pPr>
            <w:r w:rsidRPr="005656D5">
              <w:rPr>
                <w:b/>
              </w:rPr>
              <w:t>100</w:t>
            </w:r>
          </w:p>
        </w:tc>
      </w:tr>
      <w:tr w:rsidR="005656D5" w:rsidRPr="005656D5" w:rsidTr="00FB4332">
        <w:tc>
          <w:tcPr>
            <w:tcW w:w="1907" w:type="dxa"/>
            <w:gridSpan w:val="2"/>
            <w:tcBorders>
              <w:top w:val="single" w:sz="24" w:space="0" w:color="auto"/>
              <w:bottom w:val="single" w:sz="24" w:space="0" w:color="auto"/>
            </w:tcBorders>
            <w:vAlign w:val="center"/>
          </w:tcPr>
          <w:p w:rsidR="005656D5" w:rsidRPr="005656D5" w:rsidRDefault="005656D5" w:rsidP="005656D5">
            <w:pPr>
              <w:pStyle w:val="af2"/>
              <w:jc w:val="both"/>
            </w:pPr>
            <w:r w:rsidRPr="005656D5">
              <w:t xml:space="preserve">  Заместитель директора по учебно-воспитательной </w:t>
            </w:r>
            <w:r w:rsidRPr="005656D5">
              <w:lastRenderedPageBreak/>
              <w:t>работе</w:t>
            </w:r>
          </w:p>
        </w:tc>
        <w:tc>
          <w:tcPr>
            <w:tcW w:w="8194" w:type="dxa"/>
            <w:gridSpan w:val="5"/>
            <w:tcBorders>
              <w:top w:val="single" w:sz="24" w:space="0" w:color="auto"/>
              <w:bottom w:val="single" w:sz="24" w:space="0" w:color="auto"/>
            </w:tcBorders>
            <w:vAlign w:val="center"/>
          </w:tcPr>
          <w:p w:rsidR="005656D5" w:rsidRPr="005656D5" w:rsidRDefault="005656D5" w:rsidP="005656D5">
            <w:pPr>
              <w:pStyle w:val="af2"/>
              <w:jc w:val="both"/>
              <w:rPr>
                <w:b/>
              </w:rPr>
            </w:pPr>
            <w:r w:rsidRPr="005656D5">
              <w:rPr>
                <w:b/>
              </w:rPr>
              <w:lastRenderedPageBreak/>
              <w:t>См. приложение № 1</w:t>
            </w:r>
          </w:p>
        </w:tc>
      </w:tr>
      <w:tr w:rsidR="005656D5" w:rsidRPr="005656D5" w:rsidTr="00FB4332">
        <w:tc>
          <w:tcPr>
            <w:tcW w:w="1907" w:type="dxa"/>
            <w:gridSpan w:val="2"/>
            <w:vMerge w:val="restart"/>
            <w:tcBorders>
              <w:top w:val="single" w:sz="24" w:space="0" w:color="auto"/>
            </w:tcBorders>
            <w:vAlign w:val="center"/>
          </w:tcPr>
          <w:p w:rsidR="005656D5" w:rsidRPr="005656D5" w:rsidRDefault="005656D5" w:rsidP="005656D5">
            <w:pPr>
              <w:pStyle w:val="af2"/>
              <w:jc w:val="both"/>
            </w:pPr>
            <w:r w:rsidRPr="005656D5">
              <w:lastRenderedPageBreak/>
              <w:t xml:space="preserve">Заместитель директора </w:t>
            </w:r>
          </w:p>
          <w:p w:rsidR="005656D5" w:rsidRPr="005656D5" w:rsidRDefault="005656D5" w:rsidP="005656D5">
            <w:pPr>
              <w:pStyle w:val="af2"/>
              <w:jc w:val="both"/>
            </w:pPr>
            <w:r w:rsidRPr="005656D5">
              <w:t>по воспитательной работе</w:t>
            </w:r>
          </w:p>
        </w:tc>
        <w:tc>
          <w:tcPr>
            <w:tcW w:w="5937" w:type="dxa"/>
            <w:tcBorders>
              <w:top w:val="single" w:sz="24" w:space="0" w:color="auto"/>
            </w:tcBorders>
          </w:tcPr>
          <w:p w:rsidR="005656D5" w:rsidRPr="005656D5" w:rsidRDefault="005656D5" w:rsidP="005656D5">
            <w:pPr>
              <w:pStyle w:val="af2"/>
              <w:jc w:val="both"/>
            </w:pPr>
            <w:r w:rsidRPr="005656D5">
              <w:t>Позитивные результаты деятельности</w:t>
            </w:r>
          </w:p>
        </w:tc>
        <w:tc>
          <w:tcPr>
            <w:tcW w:w="840" w:type="dxa"/>
            <w:tcBorders>
              <w:top w:val="single" w:sz="24" w:space="0" w:color="auto"/>
            </w:tcBorders>
            <w:vAlign w:val="center"/>
          </w:tcPr>
          <w:p w:rsidR="005656D5" w:rsidRPr="005656D5" w:rsidRDefault="005656D5" w:rsidP="005656D5">
            <w:pPr>
              <w:pStyle w:val="af2"/>
              <w:jc w:val="both"/>
            </w:pPr>
            <w:r w:rsidRPr="005656D5">
              <w:t>0</w:t>
            </w:r>
          </w:p>
        </w:tc>
        <w:tc>
          <w:tcPr>
            <w:tcW w:w="840" w:type="dxa"/>
            <w:gridSpan w:val="2"/>
            <w:tcBorders>
              <w:top w:val="single" w:sz="24" w:space="0" w:color="auto"/>
            </w:tcBorders>
            <w:vAlign w:val="center"/>
          </w:tcPr>
          <w:p w:rsidR="005656D5" w:rsidRPr="005656D5" w:rsidRDefault="005656D5" w:rsidP="005656D5">
            <w:pPr>
              <w:pStyle w:val="af2"/>
              <w:jc w:val="both"/>
            </w:pPr>
            <w:r w:rsidRPr="005656D5">
              <w:t>4</w:t>
            </w:r>
          </w:p>
        </w:tc>
        <w:tc>
          <w:tcPr>
            <w:tcW w:w="577"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FB4332">
        <w:tc>
          <w:tcPr>
            <w:tcW w:w="1907" w:type="dxa"/>
            <w:gridSpan w:val="2"/>
            <w:vMerge/>
            <w:vAlign w:val="center"/>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Победители и призёры конкурсов детских общественных организаций</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2</w:t>
            </w:r>
          </w:p>
        </w:tc>
        <w:tc>
          <w:tcPr>
            <w:tcW w:w="577" w:type="dxa"/>
            <w:vAlign w:val="center"/>
          </w:tcPr>
          <w:p w:rsidR="005656D5" w:rsidRPr="005656D5" w:rsidRDefault="005656D5" w:rsidP="005656D5">
            <w:pPr>
              <w:pStyle w:val="af2"/>
              <w:jc w:val="both"/>
            </w:pPr>
            <w:r w:rsidRPr="005656D5">
              <w:t>6</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Наличие детской общественной организации</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2</w:t>
            </w:r>
          </w:p>
        </w:tc>
        <w:tc>
          <w:tcPr>
            <w:tcW w:w="577" w:type="dxa"/>
            <w:vAlign w:val="center"/>
          </w:tcPr>
          <w:p w:rsidR="005656D5" w:rsidRPr="005656D5" w:rsidRDefault="005656D5" w:rsidP="005656D5">
            <w:pPr>
              <w:pStyle w:val="af2"/>
              <w:jc w:val="both"/>
            </w:pPr>
            <w:r w:rsidRPr="005656D5">
              <w:t>6</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Победители и призёры творческих конкурсов, фестивалей, смотров, акций и т.д.</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4</w:t>
            </w:r>
          </w:p>
        </w:tc>
        <w:tc>
          <w:tcPr>
            <w:tcW w:w="577" w:type="dxa"/>
            <w:vAlign w:val="center"/>
          </w:tcPr>
          <w:p w:rsidR="005656D5" w:rsidRPr="005656D5" w:rsidRDefault="005656D5" w:rsidP="005656D5">
            <w:pPr>
              <w:pStyle w:val="af2"/>
              <w:jc w:val="both"/>
            </w:pPr>
            <w:r w:rsidRPr="005656D5">
              <w:t>10</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Уровень мероприятий, проводимых в каникулярное время, выходные дни</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4</w:t>
            </w:r>
          </w:p>
        </w:tc>
        <w:tc>
          <w:tcPr>
            <w:tcW w:w="577" w:type="dxa"/>
            <w:vAlign w:val="center"/>
          </w:tcPr>
          <w:p w:rsidR="005656D5" w:rsidRPr="005656D5" w:rsidRDefault="005656D5" w:rsidP="005656D5">
            <w:pPr>
              <w:pStyle w:val="af2"/>
              <w:jc w:val="both"/>
            </w:pPr>
            <w:r w:rsidRPr="005656D5">
              <w:t>10</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Активное взаимодействие с учреждениями культуры, дополнительного образования</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4</w:t>
            </w:r>
          </w:p>
        </w:tc>
        <w:tc>
          <w:tcPr>
            <w:tcW w:w="577" w:type="dxa"/>
            <w:vAlign w:val="center"/>
          </w:tcPr>
          <w:p w:rsidR="005656D5" w:rsidRPr="005656D5" w:rsidRDefault="005656D5" w:rsidP="005656D5">
            <w:pPr>
              <w:pStyle w:val="af2"/>
              <w:jc w:val="both"/>
            </w:pPr>
            <w:r w:rsidRPr="005656D5">
              <w:t>10</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Наличие публикаций</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2</w:t>
            </w:r>
          </w:p>
        </w:tc>
        <w:tc>
          <w:tcPr>
            <w:tcW w:w="577" w:type="dxa"/>
            <w:vAlign w:val="center"/>
          </w:tcPr>
          <w:p w:rsidR="005656D5" w:rsidRPr="005656D5" w:rsidRDefault="005656D5" w:rsidP="005656D5">
            <w:pPr>
              <w:pStyle w:val="af2"/>
              <w:jc w:val="both"/>
            </w:pPr>
            <w:r w:rsidRPr="005656D5">
              <w:t>5</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Наличие обобщённого опыта работы</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2</w:t>
            </w:r>
          </w:p>
        </w:tc>
        <w:tc>
          <w:tcPr>
            <w:tcW w:w="577" w:type="dxa"/>
            <w:vAlign w:val="center"/>
          </w:tcPr>
          <w:p w:rsidR="005656D5" w:rsidRPr="005656D5" w:rsidRDefault="005656D5" w:rsidP="005656D5">
            <w:pPr>
              <w:pStyle w:val="af2"/>
              <w:jc w:val="both"/>
            </w:pPr>
            <w:r w:rsidRPr="005656D5">
              <w:t>5</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Включенность в методическую работу</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2</w:t>
            </w:r>
          </w:p>
        </w:tc>
        <w:tc>
          <w:tcPr>
            <w:tcW w:w="577" w:type="dxa"/>
            <w:vAlign w:val="center"/>
          </w:tcPr>
          <w:p w:rsidR="005656D5" w:rsidRPr="005656D5" w:rsidRDefault="005656D5" w:rsidP="005656D5">
            <w:pPr>
              <w:pStyle w:val="af2"/>
              <w:jc w:val="both"/>
            </w:pPr>
            <w:r w:rsidRPr="005656D5">
              <w:t>6</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Зафиксированное участие в семинарах, конференциях, форумах и др.</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4</w:t>
            </w:r>
          </w:p>
        </w:tc>
        <w:tc>
          <w:tcPr>
            <w:tcW w:w="577" w:type="dxa"/>
            <w:vAlign w:val="center"/>
          </w:tcPr>
          <w:p w:rsidR="005656D5" w:rsidRPr="005656D5" w:rsidRDefault="005656D5" w:rsidP="005656D5">
            <w:pPr>
              <w:pStyle w:val="af2"/>
              <w:jc w:val="both"/>
            </w:pPr>
            <w:r w:rsidRPr="005656D5">
              <w:t>10</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Разработка факультативов, кружков и т.д.</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2</w:t>
            </w:r>
          </w:p>
        </w:tc>
        <w:tc>
          <w:tcPr>
            <w:tcW w:w="577" w:type="dxa"/>
            <w:vAlign w:val="center"/>
          </w:tcPr>
          <w:p w:rsidR="005656D5" w:rsidRPr="005656D5" w:rsidRDefault="005656D5" w:rsidP="005656D5">
            <w:pPr>
              <w:pStyle w:val="af2"/>
              <w:jc w:val="both"/>
            </w:pPr>
            <w:r w:rsidRPr="005656D5">
              <w:t>8</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Признание высокого профессионализма обучающимися и их родителями</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2</w:t>
            </w:r>
          </w:p>
        </w:tc>
        <w:tc>
          <w:tcPr>
            <w:tcW w:w="577" w:type="dxa"/>
            <w:vAlign w:val="center"/>
          </w:tcPr>
          <w:p w:rsidR="005656D5" w:rsidRPr="005656D5" w:rsidRDefault="005656D5" w:rsidP="005656D5">
            <w:pPr>
              <w:pStyle w:val="af2"/>
              <w:jc w:val="both"/>
            </w:pPr>
            <w:r w:rsidRPr="005656D5">
              <w:t>8</w:t>
            </w:r>
          </w:p>
        </w:tc>
      </w:tr>
      <w:tr w:rsidR="005656D5" w:rsidRPr="005656D5" w:rsidTr="00FB4332">
        <w:tc>
          <w:tcPr>
            <w:tcW w:w="1907" w:type="dxa"/>
            <w:gridSpan w:val="2"/>
            <w:vMerge/>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Наличие позитивных отзывов и отсутствие обоснованных жалоб со стороны родителей и учащихся</w:t>
            </w:r>
          </w:p>
        </w:tc>
        <w:tc>
          <w:tcPr>
            <w:tcW w:w="840" w:type="dxa"/>
            <w:vAlign w:val="center"/>
          </w:tcPr>
          <w:p w:rsidR="005656D5" w:rsidRPr="005656D5" w:rsidRDefault="005656D5" w:rsidP="005656D5">
            <w:pPr>
              <w:pStyle w:val="af2"/>
              <w:jc w:val="both"/>
            </w:pPr>
            <w:r w:rsidRPr="005656D5">
              <w:t>0</w:t>
            </w:r>
          </w:p>
        </w:tc>
        <w:tc>
          <w:tcPr>
            <w:tcW w:w="840" w:type="dxa"/>
            <w:gridSpan w:val="2"/>
            <w:vAlign w:val="center"/>
          </w:tcPr>
          <w:p w:rsidR="005656D5" w:rsidRPr="005656D5" w:rsidRDefault="005656D5" w:rsidP="005656D5">
            <w:pPr>
              <w:pStyle w:val="af2"/>
              <w:jc w:val="both"/>
            </w:pPr>
            <w:r w:rsidRPr="005656D5">
              <w:t>2</w:t>
            </w:r>
          </w:p>
        </w:tc>
        <w:tc>
          <w:tcPr>
            <w:tcW w:w="577" w:type="dxa"/>
            <w:vAlign w:val="center"/>
          </w:tcPr>
          <w:p w:rsidR="005656D5" w:rsidRPr="005656D5" w:rsidRDefault="005656D5" w:rsidP="005656D5">
            <w:pPr>
              <w:pStyle w:val="af2"/>
              <w:jc w:val="both"/>
            </w:pPr>
            <w:r w:rsidRPr="005656D5">
              <w:t>6</w:t>
            </w:r>
          </w:p>
        </w:tc>
      </w:tr>
      <w:tr w:rsidR="005656D5" w:rsidRPr="005656D5" w:rsidTr="00FB4332">
        <w:tc>
          <w:tcPr>
            <w:tcW w:w="1907" w:type="dxa"/>
            <w:gridSpan w:val="2"/>
          </w:tcPr>
          <w:p w:rsidR="005656D5" w:rsidRPr="005656D5" w:rsidRDefault="005656D5" w:rsidP="005656D5">
            <w:pPr>
              <w:pStyle w:val="af2"/>
              <w:jc w:val="both"/>
            </w:pPr>
          </w:p>
        </w:tc>
        <w:tc>
          <w:tcPr>
            <w:tcW w:w="5937" w:type="dxa"/>
          </w:tcPr>
          <w:p w:rsidR="005656D5" w:rsidRPr="005656D5" w:rsidRDefault="005656D5" w:rsidP="005656D5">
            <w:pPr>
              <w:pStyle w:val="af2"/>
              <w:jc w:val="both"/>
            </w:pPr>
            <w:r w:rsidRPr="005656D5">
              <w:t>Максимальная сумма баллов</w:t>
            </w:r>
          </w:p>
        </w:tc>
        <w:tc>
          <w:tcPr>
            <w:tcW w:w="2257" w:type="dxa"/>
            <w:gridSpan w:val="4"/>
            <w:vAlign w:val="center"/>
          </w:tcPr>
          <w:p w:rsidR="005656D5" w:rsidRPr="005656D5" w:rsidRDefault="005656D5" w:rsidP="005656D5">
            <w:pPr>
              <w:pStyle w:val="af2"/>
              <w:jc w:val="both"/>
              <w:rPr>
                <w:b/>
              </w:rPr>
            </w:pPr>
            <w:r w:rsidRPr="005656D5">
              <w:rPr>
                <w:b/>
              </w:rPr>
              <w:t>100</w:t>
            </w:r>
          </w:p>
        </w:tc>
      </w:tr>
    </w:tbl>
    <w:p w:rsidR="005656D5" w:rsidRPr="005656D5" w:rsidRDefault="005656D5" w:rsidP="005656D5">
      <w:pPr>
        <w:pStyle w:val="af2"/>
        <w:jc w:val="both"/>
      </w:pPr>
    </w:p>
    <w:p w:rsidR="005656D5" w:rsidRPr="005656D5" w:rsidRDefault="005656D5" w:rsidP="005656D5">
      <w:pPr>
        <w:pStyle w:val="af2"/>
        <w:jc w:val="both"/>
      </w:pPr>
      <w:r w:rsidRPr="005656D5">
        <w:t xml:space="preserve">2.2. Распределение стимулирующей </w:t>
      </w:r>
      <w:proofErr w:type="gramStart"/>
      <w:r w:rsidRPr="005656D5">
        <w:t>части фонда оплаты труда заместителей директора</w:t>
      </w:r>
      <w:proofErr w:type="gramEnd"/>
      <w:r w:rsidRPr="005656D5">
        <w:t xml:space="preserve"> осуществляется директором Учреждения по согласованию с профсоюзным комитетом Учреждения и Управляющим советом Учреждения. </w:t>
      </w:r>
    </w:p>
    <w:p w:rsidR="005656D5" w:rsidRPr="005656D5" w:rsidRDefault="005656D5" w:rsidP="005656D5">
      <w:pPr>
        <w:pStyle w:val="af2"/>
        <w:jc w:val="both"/>
      </w:pPr>
      <w:r w:rsidRPr="005656D5">
        <w:t>2.3. Директор Учреждения один раз в отчетный период, заполняет таблицу результатов деятельности заместителей директора и передаёт материалы для согласования в профсоюзный комитет Учреждения и управляющий совет Учреждения.</w:t>
      </w:r>
    </w:p>
    <w:p w:rsidR="005656D5" w:rsidRPr="005656D5" w:rsidRDefault="005656D5" w:rsidP="005656D5">
      <w:pPr>
        <w:pStyle w:val="af2"/>
        <w:jc w:val="both"/>
      </w:pPr>
      <w:r w:rsidRPr="005656D5">
        <w:t xml:space="preserve">2.4. Критерии </w:t>
      </w:r>
      <w:proofErr w:type="gramStart"/>
      <w:r w:rsidRPr="005656D5">
        <w:t>оценки результативности профессиональной деятельности заместителей директора Учреждения</w:t>
      </w:r>
      <w:proofErr w:type="gramEnd"/>
      <w:r w:rsidRPr="005656D5">
        <w:t xml:space="preserve"> представляются на рассмотрение  профсоюзного комитета Учреждения и управляющего совета Учреждения 5 числа месяца, предшествующего отчетному периоду.</w:t>
      </w:r>
    </w:p>
    <w:p w:rsidR="005656D5" w:rsidRPr="005656D5" w:rsidRDefault="005656D5" w:rsidP="005656D5">
      <w:pPr>
        <w:pStyle w:val="af2"/>
        <w:jc w:val="both"/>
      </w:pPr>
      <w:r w:rsidRPr="005656D5">
        <w:t>2.5. Расчёт денежного выражения стимулирующих выплат за отчётный период производится с учётом следующих правил:</w:t>
      </w:r>
    </w:p>
    <w:p w:rsidR="005656D5" w:rsidRPr="005656D5" w:rsidRDefault="005656D5" w:rsidP="005656D5">
      <w:pPr>
        <w:pStyle w:val="af2"/>
        <w:jc w:val="both"/>
      </w:pPr>
      <w:r w:rsidRPr="005656D5">
        <w:t>2.5.1. Производится подсчет баллов за период, предшествующий отчетному по каждому заместителю директора.</w:t>
      </w:r>
    </w:p>
    <w:p w:rsidR="005656D5" w:rsidRPr="005656D5" w:rsidRDefault="005656D5" w:rsidP="005656D5">
      <w:pPr>
        <w:pStyle w:val="af2"/>
        <w:jc w:val="both"/>
      </w:pPr>
      <w:r w:rsidRPr="005656D5">
        <w:t>2.5.2. Находится сумма баллов всех заместителей директора.</w:t>
      </w:r>
    </w:p>
    <w:p w:rsidR="005656D5" w:rsidRPr="005656D5" w:rsidRDefault="005656D5" w:rsidP="005656D5">
      <w:pPr>
        <w:pStyle w:val="af2"/>
        <w:jc w:val="both"/>
      </w:pPr>
      <w:r w:rsidRPr="005656D5">
        <w:t xml:space="preserve">2.5.3. Размер стимулирующей </w:t>
      </w:r>
      <w:proofErr w:type="gramStart"/>
      <w:r w:rsidRPr="005656D5">
        <w:t>части фонда оплаты труда заместителей директора</w:t>
      </w:r>
      <w:proofErr w:type="gramEnd"/>
      <w:r w:rsidRPr="005656D5">
        <w:t xml:space="preserve"> в денежном выражении, запланированный на отчётный период текущего года, делится на общую сумму баллов для определения денежного веса (в рублях) каждого балла.</w:t>
      </w:r>
    </w:p>
    <w:p w:rsidR="005656D5" w:rsidRPr="005656D5" w:rsidRDefault="005656D5" w:rsidP="005656D5">
      <w:pPr>
        <w:pStyle w:val="af2"/>
        <w:jc w:val="both"/>
      </w:pPr>
      <w:r w:rsidRPr="005656D5">
        <w:t xml:space="preserve">2.5.4. Денежный вес умножается на сумму баллов каждого заместителя директора. В результате получается размер стимулирующих выплат каждому заместителю директора за отчётный период текущего года. </w:t>
      </w:r>
    </w:p>
    <w:p w:rsidR="005656D5" w:rsidRPr="005656D5" w:rsidRDefault="005656D5" w:rsidP="005656D5">
      <w:pPr>
        <w:pStyle w:val="af2"/>
        <w:jc w:val="both"/>
      </w:pPr>
      <w:r w:rsidRPr="005656D5">
        <w:t xml:space="preserve">2.6. Стимулирующие выплаты выплачиваются равными долями ежемесячно. </w:t>
      </w:r>
    </w:p>
    <w:p w:rsidR="005656D5" w:rsidRPr="005656D5" w:rsidRDefault="005656D5" w:rsidP="005656D5">
      <w:pPr>
        <w:pStyle w:val="af2"/>
        <w:jc w:val="both"/>
      </w:pPr>
      <w:r w:rsidRPr="005656D5">
        <w:t xml:space="preserve">2.7. Размер ежемесячной выплаты определяется делением общего размера стимулирующих </w:t>
      </w:r>
      <w:proofErr w:type="gramStart"/>
      <w:r w:rsidRPr="005656D5">
        <w:t>выплат</w:t>
      </w:r>
      <w:proofErr w:type="gramEnd"/>
      <w:r w:rsidRPr="005656D5">
        <w:t xml:space="preserve"> каждого заместителя директора на количество месяцев в отчётном периоде.</w:t>
      </w:r>
    </w:p>
    <w:p w:rsidR="005656D5" w:rsidRPr="005656D5" w:rsidRDefault="005656D5" w:rsidP="005656D5">
      <w:pPr>
        <w:pStyle w:val="af2"/>
        <w:jc w:val="both"/>
      </w:pPr>
      <w:r w:rsidRPr="005656D5">
        <w:t>2.8. Расчет стимулирующих выплат последующего отчётного периода осуществляется аналогично.</w:t>
      </w:r>
    </w:p>
    <w:p w:rsidR="005656D5" w:rsidRPr="005656D5" w:rsidRDefault="005656D5" w:rsidP="005656D5">
      <w:pPr>
        <w:pStyle w:val="af2"/>
        <w:jc w:val="both"/>
      </w:pPr>
      <w:r w:rsidRPr="005656D5">
        <w:lastRenderedPageBreak/>
        <w:t xml:space="preserve"> </w:t>
      </w:r>
    </w:p>
    <w:p w:rsidR="005656D5" w:rsidRPr="005656D5" w:rsidRDefault="005656D5" w:rsidP="005656D5">
      <w:pPr>
        <w:pStyle w:val="af2"/>
        <w:jc w:val="both"/>
        <w:rPr>
          <w:b/>
        </w:rPr>
      </w:pPr>
      <w:r w:rsidRPr="005656D5">
        <w:rPr>
          <w:b/>
        </w:rPr>
        <w:t>3. Порядок определения размера стимулирующих выплат для иных категорий педагогического персонала</w:t>
      </w:r>
    </w:p>
    <w:p w:rsidR="005656D5" w:rsidRPr="005656D5" w:rsidRDefault="005656D5" w:rsidP="005656D5">
      <w:pPr>
        <w:pStyle w:val="af2"/>
        <w:jc w:val="both"/>
      </w:pPr>
      <w:r w:rsidRPr="005656D5">
        <w:t xml:space="preserve">3.1. Критерии </w:t>
      </w:r>
      <w:proofErr w:type="gramStart"/>
      <w:r w:rsidRPr="005656D5">
        <w:t>оценки результативности профессиональной деятельности иных категорий педагогического персонала</w:t>
      </w:r>
      <w:proofErr w:type="gramEnd"/>
      <w:r w:rsidRPr="005656D5">
        <w:t xml:space="preserve"> и балльная их оценка приведены в таблице № 2.</w:t>
      </w:r>
    </w:p>
    <w:p w:rsidR="005656D5" w:rsidRPr="005656D5" w:rsidRDefault="005656D5" w:rsidP="005656D5">
      <w:pPr>
        <w:pStyle w:val="af2"/>
        <w:jc w:val="both"/>
        <w:rPr>
          <w:b/>
        </w:rPr>
      </w:pPr>
      <w:r w:rsidRPr="005656D5">
        <w:rPr>
          <w:b/>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4193"/>
        <w:gridCol w:w="934"/>
        <w:gridCol w:w="1021"/>
        <w:gridCol w:w="1051"/>
      </w:tblGrid>
      <w:tr w:rsidR="005656D5" w:rsidRPr="005656D5" w:rsidTr="005656D5">
        <w:tc>
          <w:tcPr>
            <w:tcW w:w="2372" w:type="dxa"/>
            <w:vMerge w:val="restart"/>
            <w:shd w:val="clear" w:color="auto" w:fill="auto"/>
            <w:vAlign w:val="center"/>
          </w:tcPr>
          <w:p w:rsidR="005656D5" w:rsidRPr="005656D5" w:rsidRDefault="005656D5" w:rsidP="005656D5">
            <w:pPr>
              <w:pStyle w:val="af2"/>
              <w:jc w:val="both"/>
            </w:pPr>
            <w:r w:rsidRPr="005656D5">
              <w:t>Наименование должности</w:t>
            </w:r>
          </w:p>
        </w:tc>
        <w:tc>
          <w:tcPr>
            <w:tcW w:w="4193" w:type="dxa"/>
            <w:vMerge w:val="restart"/>
            <w:vAlign w:val="center"/>
          </w:tcPr>
          <w:p w:rsidR="005656D5" w:rsidRPr="005656D5" w:rsidRDefault="005656D5" w:rsidP="005656D5">
            <w:pPr>
              <w:pStyle w:val="af2"/>
              <w:jc w:val="both"/>
            </w:pPr>
            <w:r w:rsidRPr="005656D5">
              <w:t>Критерии оценки результативности профессиональной деятельности</w:t>
            </w:r>
          </w:p>
        </w:tc>
        <w:tc>
          <w:tcPr>
            <w:tcW w:w="3006" w:type="dxa"/>
            <w:gridSpan w:val="3"/>
            <w:vAlign w:val="center"/>
          </w:tcPr>
          <w:p w:rsidR="005656D5" w:rsidRPr="005656D5" w:rsidRDefault="005656D5" w:rsidP="005656D5">
            <w:pPr>
              <w:pStyle w:val="af2"/>
              <w:jc w:val="both"/>
            </w:pPr>
            <w:r w:rsidRPr="005656D5">
              <w:t>Степень выраженности критерия</w:t>
            </w:r>
          </w:p>
        </w:tc>
      </w:tr>
      <w:tr w:rsidR="005656D5" w:rsidRPr="005656D5" w:rsidTr="005656D5">
        <w:trPr>
          <w:trHeight w:val="51"/>
        </w:trPr>
        <w:tc>
          <w:tcPr>
            <w:tcW w:w="2372" w:type="dxa"/>
            <w:vMerge/>
            <w:shd w:val="clear" w:color="auto" w:fill="auto"/>
            <w:vAlign w:val="center"/>
          </w:tcPr>
          <w:p w:rsidR="005656D5" w:rsidRPr="005656D5" w:rsidRDefault="005656D5" w:rsidP="005656D5">
            <w:pPr>
              <w:pStyle w:val="af2"/>
              <w:jc w:val="both"/>
            </w:pPr>
          </w:p>
        </w:tc>
        <w:tc>
          <w:tcPr>
            <w:tcW w:w="4193" w:type="dxa"/>
            <w:vMerge/>
            <w:vAlign w:val="center"/>
          </w:tcPr>
          <w:p w:rsidR="005656D5" w:rsidRPr="005656D5" w:rsidRDefault="005656D5" w:rsidP="005656D5">
            <w:pPr>
              <w:pStyle w:val="af2"/>
              <w:jc w:val="both"/>
            </w:pPr>
          </w:p>
        </w:tc>
        <w:tc>
          <w:tcPr>
            <w:tcW w:w="934" w:type="dxa"/>
            <w:vAlign w:val="center"/>
          </w:tcPr>
          <w:p w:rsidR="005656D5" w:rsidRPr="005656D5" w:rsidRDefault="005656D5" w:rsidP="005656D5">
            <w:pPr>
              <w:pStyle w:val="af2"/>
              <w:jc w:val="both"/>
            </w:pPr>
            <w:r w:rsidRPr="005656D5">
              <w:t>низкая</w:t>
            </w:r>
          </w:p>
        </w:tc>
        <w:tc>
          <w:tcPr>
            <w:tcW w:w="1021" w:type="dxa"/>
            <w:vAlign w:val="center"/>
          </w:tcPr>
          <w:p w:rsidR="005656D5" w:rsidRPr="005656D5" w:rsidRDefault="005656D5" w:rsidP="005656D5">
            <w:pPr>
              <w:pStyle w:val="af2"/>
              <w:jc w:val="both"/>
            </w:pPr>
            <w:r w:rsidRPr="005656D5">
              <w:t xml:space="preserve">средняя </w:t>
            </w:r>
          </w:p>
        </w:tc>
        <w:tc>
          <w:tcPr>
            <w:tcW w:w="1051" w:type="dxa"/>
            <w:vAlign w:val="center"/>
          </w:tcPr>
          <w:p w:rsidR="005656D5" w:rsidRPr="005656D5" w:rsidRDefault="005656D5" w:rsidP="005656D5">
            <w:pPr>
              <w:pStyle w:val="af2"/>
              <w:jc w:val="both"/>
            </w:pPr>
            <w:r w:rsidRPr="005656D5">
              <w:t>высокая</w:t>
            </w:r>
          </w:p>
        </w:tc>
      </w:tr>
      <w:tr w:rsidR="005656D5" w:rsidRPr="005656D5" w:rsidTr="005656D5">
        <w:tc>
          <w:tcPr>
            <w:tcW w:w="2372" w:type="dxa"/>
            <w:vMerge w:val="restart"/>
            <w:shd w:val="clear" w:color="auto" w:fill="auto"/>
            <w:vAlign w:val="center"/>
          </w:tcPr>
          <w:p w:rsidR="005656D5" w:rsidRPr="005656D5" w:rsidRDefault="005656D5" w:rsidP="005656D5">
            <w:pPr>
              <w:pStyle w:val="af2"/>
              <w:jc w:val="both"/>
            </w:pPr>
            <w:r w:rsidRPr="005656D5">
              <w:t>Социальный педагог</w:t>
            </w:r>
          </w:p>
        </w:tc>
        <w:tc>
          <w:tcPr>
            <w:tcW w:w="4193" w:type="dxa"/>
          </w:tcPr>
          <w:p w:rsidR="005656D5" w:rsidRPr="005656D5" w:rsidRDefault="005656D5" w:rsidP="005656D5">
            <w:pPr>
              <w:pStyle w:val="af2"/>
              <w:jc w:val="both"/>
            </w:pPr>
            <w:r w:rsidRPr="005656D5">
              <w:t>Позитивные результаты деятельности социального педагога (К</w:t>
            </w:r>
            <w:proofErr w:type="gramStart"/>
            <w:r w:rsidRPr="005656D5">
              <w:t>1</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5</w:t>
            </w:r>
          </w:p>
        </w:tc>
        <w:tc>
          <w:tcPr>
            <w:tcW w:w="1051" w:type="dxa"/>
            <w:vAlign w:val="center"/>
          </w:tcPr>
          <w:p w:rsidR="005656D5" w:rsidRPr="005656D5" w:rsidRDefault="005656D5" w:rsidP="005656D5">
            <w:pPr>
              <w:pStyle w:val="af2"/>
              <w:jc w:val="both"/>
            </w:pPr>
            <w:r w:rsidRPr="005656D5">
              <w:t>15</w:t>
            </w:r>
          </w:p>
        </w:tc>
      </w:tr>
      <w:tr w:rsidR="005656D5" w:rsidRPr="005656D5" w:rsidTr="005656D5">
        <w:trPr>
          <w:trHeight w:val="562"/>
        </w:trPr>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Отсутствие правонарушений, совершённых учащимися (К</w:t>
            </w:r>
            <w:proofErr w:type="gramStart"/>
            <w:r w:rsidRPr="005656D5">
              <w:t>2</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10</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 xml:space="preserve">Организация внеурочной деятельности несовершеннолетних </w:t>
            </w:r>
            <w:proofErr w:type="spellStart"/>
            <w:r w:rsidRPr="005656D5">
              <w:t>девиантного</w:t>
            </w:r>
            <w:proofErr w:type="spellEnd"/>
            <w:r w:rsidRPr="005656D5">
              <w:t xml:space="preserve"> поведения (К3)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rPr>
          <w:trHeight w:val="1102"/>
        </w:trPr>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 xml:space="preserve">Вовлечение учащихся </w:t>
            </w:r>
            <w:proofErr w:type="spellStart"/>
            <w:r w:rsidRPr="005656D5">
              <w:t>девиантного</w:t>
            </w:r>
            <w:proofErr w:type="spellEnd"/>
            <w:r w:rsidRPr="005656D5">
              <w:t xml:space="preserve"> поведения и детей из социально незащищённой категории семей организованными формами отдыха в каникулярное время (К</w:t>
            </w:r>
            <w:proofErr w:type="gramStart"/>
            <w:r w:rsidRPr="005656D5">
              <w:t>4</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7</w:t>
            </w:r>
          </w:p>
        </w:tc>
      </w:tr>
      <w:tr w:rsidR="005656D5" w:rsidRPr="005656D5" w:rsidTr="005656D5">
        <w:trPr>
          <w:trHeight w:val="170"/>
        </w:trPr>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Работа по трудоустройству,  патронату, обеспечению жильём, пособиями, пенсиями и т.д. учащихся из числа сирот и оставшихся без попечения родителей (К5)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7</w:t>
            </w:r>
          </w:p>
        </w:tc>
      </w:tr>
      <w:tr w:rsidR="005656D5" w:rsidRPr="005656D5" w:rsidTr="005656D5">
        <w:trPr>
          <w:trHeight w:val="1654"/>
        </w:trPr>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 xml:space="preserve">Оказание помощи учащимся из малообеспеченных семей, учащимися, нуждающимися в опеке и попечительстве, с ограниченными возможностями здоровья, </w:t>
            </w:r>
            <w:proofErr w:type="spellStart"/>
            <w:r w:rsidRPr="005656D5">
              <w:t>девиантным</w:t>
            </w:r>
            <w:proofErr w:type="spellEnd"/>
            <w:r w:rsidRPr="005656D5">
              <w:t xml:space="preserve"> поведением, а также попавшим в экстремальные ситуации (К</w:t>
            </w:r>
            <w:proofErr w:type="gramStart"/>
            <w:r w:rsidRPr="005656D5">
              <w:t>6</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7</w:t>
            </w:r>
          </w:p>
        </w:tc>
      </w:tr>
      <w:tr w:rsidR="005656D5" w:rsidRPr="005656D5" w:rsidTr="005656D5">
        <w:trPr>
          <w:trHeight w:val="842"/>
        </w:trPr>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Зафиксированное участие в семинарах, конференциях, форумах, педагогических чтениях и т.д. (К</w:t>
            </w:r>
            <w:proofErr w:type="gramStart"/>
            <w:r w:rsidRPr="005656D5">
              <w:t>7</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Участие в организации и проведении родительских собраний (К8)</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rPr>
          <w:trHeight w:val="297"/>
        </w:trPr>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Участие в работе педагогического совета, методического совета и т.д. (К</w:t>
            </w:r>
            <w:proofErr w:type="gramStart"/>
            <w:r w:rsidRPr="005656D5">
              <w:t>9</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Наличие обобщённого опыта работы (К10)</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Признание высокого профессионализма социального педагога. Наличие позитивных отзывов и отсутствие жалоб и обращений родителей на неправомерные действия социального педагога (К11)</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Награждение:</w:t>
            </w:r>
          </w:p>
          <w:p w:rsidR="005656D5" w:rsidRPr="005656D5" w:rsidRDefault="005656D5" w:rsidP="005656D5">
            <w:pPr>
              <w:pStyle w:val="af2"/>
              <w:jc w:val="both"/>
            </w:pPr>
            <w:r w:rsidRPr="005656D5">
              <w:lastRenderedPageBreak/>
              <w:t>- региональный уровень;</w:t>
            </w:r>
          </w:p>
          <w:p w:rsidR="005656D5" w:rsidRPr="005656D5" w:rsidRDefault="005656D5" w:rsidP="005656D5">
            <w:pPr>
              <w:pStyle w:val="af2"/>
              <w:jc w:val="both"/>
            </w:pPr>
            <w:r w:rsidRPr="005656D5">
              <w:t>- уровень образовательного учреждения (К12)</w:t>
            </w:r>
          </w:p>
        </w:tc>
        <w:tc>
          <w:tcPr>
            <w:tcW w:w="934" w:type="dxa"/>
            <w:vAlign w:val="center"/>
          </w:tcPr>
          <w:p w:rsidR="005656D5" w:rsidRPr="005656D5" w:rsidRDefault="005656D5" w:rsidP="005656D5">
            <w:pPr>
              <w:pStyle w:val="af2"/>
              <w:jc w:val="both"/>
            </w:pPr>
            <w:r w:rsidRPr="005656D5">
              <w:lastRenderedPageBreak/>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 xml:space="preserve">Взаимодействие с субъектами профилактики </w:t>
            </w:r>
          </w:p>
          <w:p w:rsidR="005656D5" w:rsidRPr="005656D5" w:rsidRDefault="005656D5" w:rsidP="005656D5">
            <w:pPr>
              <w:pStyle w:val="af2"/>
              <w:jc w:val="both"/>
            </w:pPr>
            <w:r w:rsidRPr="005656D5">
              <w:t>Взаимодействие со специалистами социальных служб, служб занятости, благотворительными и другими организациями (К13)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w:t>
            </w:r>
          </w:p>
        </w:tc>
        <w:tc>
          <w:tcPr>
            <w:tcW w:w="1051" w:type="dxa"/>
            <w:vAlign w:val="center"/>
          </w:tcPr>
          <w:p w:rsidR="005656D5" w:rsidRPr="005656D5" w:rsidRDefault="005656D5" w:rsidP="005656D5">
            <w:pPr>
              <w:pStyle w:val="af2"/>
              <w:jc w:val="both"/>
            </w:pPr>
            <w:r w:rsidRPr="005656D5">
              <w:t>4</w:t>
            </w:r>
          </w:p>
        </w:tc>
      </w:tr>
      <w:tr w:rsidR="005656D5" w:rsidRPr="005656D5" w:rsidTr="005656D5">
        <w:trPr>
          <w:trHeight w:val="707"/>
        </w:trPr>
        <w:tc>
          <w:tcPr>
            <w:tcW w:w="8520" w:type="dxa"/>
            <w:gridSpan w:val="4"/>
            <w:tcBorders>
              <w:bottom w:val="single" w:sz="24" w:space="0" w:color="auto"/>
            </w:tcBorders>
            <w:shd w:val="clear" w:color="auto" w:fill="auto"/>
            <w:vAlign w:val="center"/>
          </w:tcPr>
          <w:p w:rsidR="005656D5" w:rsidRPr="005656D5" w:rsidRDefault="005656D5" w:rsidP="005656D5">
            <w:pPr>
              <w:pStyle w:val="af2"/>
              <w:jc w:val="both"/>
            </w:pPr>
            <w:r w:rsidRPr="005656D5">
              <w:t>Максимальная сумма баллов</w:t>
            </w:r>
          </w:p>
        </w:tc>
        <w:tc>
          <w:tcPr>
            <w:tcW w:w="1051" w:type="dxa"/>
            <w:tcBorders>
              <w:bottom w:val="single" w:sz="24" w:space="0" w:color="auto"/>
            </w:tcBorders>
            <w:vAlign w:val="center"/>
          </w:tcPr>
          <w:p w:rsidR="005656D5" w:rsidRPr="005656D5" w:rsidRDefault="005656D5" w:rsidP="005656D5">
            <w:pPr>
              <w:pStyle w:val="af2"/>
              <w:jc w:val="both"/>
              <w:rPr>
                <w:b/>
              </w:rPr>
            </w:pPr>
            <w:r w:rsidRPr="005656D5">
              <w:rPr>
                <w:b/>
              </w:rPr>
              <w:t>100</w:t>
            </w:r>
          </w:p>
        </w:tc>
      </w:tr>
      <w:tr w:rsidR="005656D5" w:rsidRPr="005656D5" w:rsidTr="005656D5">
        <w:tc>
          <w:tcPr>
            <w:tcW w:w="2372"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Учитель-логопед</w:t>
            </w:r>
          </w:p>
        </w:tc>
        <w:tc>
          <w:tcPr>
            <w:tcW w:w="7199" w:type="dxa"/>
            <w:gridSpan w:val="4"/>
            <w:tcBorders>
              <w:top w:val="single" w:sz="24" w:space="0" w:color="auto"/>
            </w:tcBorders>
          </w:tcPr>
          <w:p w:rsidR="005656D5" w:rsidRPr="005656D5" w:rsidRDefault="005656D5" w:rsidP="005656D5">
            <w:pPr>
              <w:pStyle w:val="af2"/>
              <w:jc w:val="both"/>
              <w:rPr>
                <w:b/>
              </w:rPr>
            </w:pPr>
            <w:r w:rsidRPr="005656D5">
              <w:rPr>
                <w:b/>
              </w:rPr>
              <w:t>Наличие кабинета, его оснащённость оборудованием, макс. балл 15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Наличие кабинета для коррекционно-логопедической работы (К</w:t>
            </w:r>
            <w:proofErr w:type="gramStart"/>
            <w:r w:rsidRPr="005656D5">
              <w:t>1</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Мебель (К</w:t>
            </w:r>
            <w:proofErr w:type="gramStart"/>
            <w:r w:rsidRPr="005656D5">
              <w:t>2</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Освещение, умывальник, доска, настенное зеркало (К3)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Настольные игры, игрушки, конструкторы, учебно-методические пособия (К</w:t>
            </w:r>
            <w:proofErr w:type="gramStart"/>
            <w:r w:rsidRPr="005656D5">
              <w:t>4</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Канцелярские принадлежности (бумага, карандаши</w:t>
            </w:r>
            <w:proofErr w:type="gramStart"/>
            <w:r w:rsidRPr="005656D5">
              <w:t>..) (</w:t>
            </w:r>
            <w:proofErr w:type="gramEnd"/>
            <w:r w:rsidRPr="005656D5">
              <w:t>К5)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Техническое оборудование (магнитофон, телевизор, видеомагнитофон, видеокамера, компьютер…) (К</w:t>
            </w:r>
            <w:proofErr w:type="gramStart"/>
            <w:r w:rsidRPr="005656D5">
              <w:t>6</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7199" w:type="dxa"/>
            <w:gridSpan w:val="4"/>
          </w:tcPr>
          <w:p w:rsidR="005656D5" w:rsidRPr="005656D5" w:rsidRDefault="005656D5" w:rsidP="005656D5">
            <w:pPr>
              <w:pStyle w:val="af2"/>
              <w:jc w:val="both"/>
              <w:rPr>
                <w:b/>
              </w:rPr>
            </w:pPr>
            <w:r w:rsidRPr="005656D5">
              <w:rPr>
                <w:b/>
              </w:rPr>
              <w:t>Ведение документации, макс. балл 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Журнал регистрации детей (К</w:t>
            </w:r>
            <w:proofErr w:type="gramStart"/>
            <w:r w:rsidRPr="005656D5">
              <w:t>7</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Речевая карта на каждого ребёнка (К8)</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Перспективный план работы на год, утверждённый директором Учреждения (К</w:t>
            </w:r>
            <w:proofErr w:type="gramStart"/>
            <w:r w:rsidRPr="005656D5">
              <w:t>9</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Тематическое планирование групповых и/или подгрупповых занятий (К10)</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Журнал учёта посещаемости (К11)</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Индивидуальные тетради учащихся для логопедических занятий (К12)</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Годовой отчёт о проделанной работе (К13)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7199" w:type="dxa"/>
            <w:gridSpan w:val="4"/>
          </w:tcPr>
          <w:p w:rsidR="005656D5" w:rsidRPr="005656D5" w:rsidRDefault="005656D5" w:rsidP="005656D5">
            <w:pPr>
              <w:pStyle w:val="af2"/>
              <w:jc w:val="both"/>
              <w:rPr>
                <w:b/>
              </w:rPr>
            </w:pPr>
            <w:r w:rsidRPr="005656D5">
              <w:rPr>
                <w:b/>
              </w:rPr>
              <w:t>Подготовка и использование дидактического и раздаточного материала, макс. балл 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Для обследования (К14)</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Для работы по коррекции звукопроизношения (К15)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Для работы по коррекции ФФН (К16)</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Для работы по коррекции ОНР (К17)</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 xml:space="preserve">Для работы по коррекции письменной </w:t>
            </w:r>
            <w:r w:rsidRPr="005656D5">
              <w:lastRenderedPageBreak/>
              <w:t>речи (К18)</w:t>
            </w:r>
          </w:p>
        </w:tc>
        <w:tc>
          <w:tcPr>
            <w:tcW w:w="934" w:type="dxa"/>
            <w:vAlign w:val="center"/>
          </w:tcPr>
          <w:p w:rsidR="005656D5" w:rsidRPr="005656D5" w:rsidRDefault="005656D5" w:rsidP="005656D5">
            <w:pPr>
              <w:pStyle w:val="af2"/>
              <w:jc w:val="both"/>
            </w:pPr>
            <w:r w:rsidRPr="005656D5">
              <w:lastRenderedPageBreak/>
              <w:t>0</w:t>
            </w:r>
          </w:p>
        </w:tc>
        <w:tc>
          <w:tcPr>
            <w:tcW w:w="1021" w:type="dxa"/>
            <w:vAlign w:val="center"/>
          </w:tcPr>
          <w:p w:rsidR="005656D5" w:rsidRPr="005656D5" w:rsidRDefault="005656D5" w:rsidP="005656D5">
            <w:pPr>
              <w:pStyle w:val="af2"/>
              <w:jc w:val="both"/>
            </w:pPr>
            <w:r w:rsidRPr="005656D5">
              <w:t>8</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7199" w:type="dxa"/>
            <w:gridSpan w:val="4"/>
          </w:tcPr>
          <w:p w:rsidR="005656D5" w:rsidRPr="005656D5" w:rsidRDefault="005656D5" w:rsidP="005656D5">
            <w:pPr>
              <w:pStyle w:val="af2"/>
              <w:jc w:val="both"/>
              <w:rPr>
                <w:b/>
              </w:rPr>
            </w:pPr>
            <w:r w:rsidRPr="005656D5">
              <w:rPr>
                <w:b/>
              </w:rPr>
              <w:t>Использование разнообразных форм, приёмов, методов и средств обучения/работы, макс. балл 21</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Диагностическая работа (К19)</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21</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Коррекционно-логопедическая работа (К20)</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21</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Методическая работа (К21)</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21</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Исследовательская деятельность (К22)</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21</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Повышение квалификации (К23)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21</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7199" w:type="dxa"/>
            <w:gridSpan w:val="4"/>
          </w:tcPr>
          <w:p w:rsidR="005656D5" w:rsidRPr="005656D5" w:rsidRDefault="005656D5" w:rsidP="005656D5">
            <w:pPr>
              <w:pStyle w:val="af2"/>
              <w:jc w:val="both"/>
              <w:rPr>
                <w:b/>
              </w:rPr>
            </w:pPr>
            <w:r w:rsidRPr="005656D5">
              <w:rPr>
                <w:b/>
              </w:rPr>
              <w:t>Консультативная работа, макс. балл 9</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Проведение консультаций родителей (лиц их заменяющих) (К24)</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5</w:t>
            </w:r>
          </w:p>
        </w:tc>
        <w:tc>
          <w:tcPr>
            <w:tcW w:w="1051" w:type="dxa"/>
            <w:vAlign w:val="center"/>
          </w:tcPr>
          <w:p w:rsidR="005656D5" w:rsidRPr="005656D5" w:rsidRDefault="005656D5" w:rsidP="005656D5">
            <w:pPr>
              <w:pStyle w:val="af2"/>
              <w:jc w:val="both"/>
            </w:pPr>
            <w:r w:rsidRPr="005656D5">
              <w:t>9</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Проведение консультаций педагогических работников (К25)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9</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Проведение консультаций учащихся средних и старших классов (К26)</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9</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7199" w:type="dxa"/>
            <w:gridSpan w:val="4"/>
          </w:tcPr>
          <w:p w:rsidR="005656D5" w:rsidRPr="005656D5" w:rsidRDefault="005656D5" w:rsidP="005656D5">
            <w:pPr>
              <w:pStyle w:val="af2"/>
              <w:jc w:val="both"/>
              <w:rPr>
                <w:b/>
              </w:rPr>
            </w:pPr>
            <w:r w:rsidRPr="005656D5">
              <w:rPr>
                <w:b/>
              </w:rPr>
              <w:t>Результативность проведения групповых, подгрупповых и индивидуальных коррекционных занятий, макс. балл 25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Постановка звуков (К27)</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Автоматизация поставленных звуков (К28)</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Повышение уровня развития фонематических процессов (К29)</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Расширение словаря (К30)</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 xml:space="preserve">Преодоление </w:t>
            </w:r>
            <w:proofErr w:type="spellStart"/>
            <w:r w:rsidRPr="005656D5">
              <w:t>аграмматизмов</w:t>
            </w:r>
            <w:proofErr w:type="spellEnd"/>
            <w:r w:rsidRPr="005656D5">
              <w:t xml:space="preserve"> (К31)</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 xml:space="preserve">Развитие </w:t>
            </w:r>
            <w:proofErr w:type="gramStart"/>
            <w:r w:rsidRPr="005656D5">
              <w:t>неречевых</w:t>
            </w:r>
            <w:proofErr w:type="gramEnd"/>
            <w:r w:rsidRPr="005656D5">
              <w:t xml:space="preserve"> ВПФ (К32)</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Уменьшение количества ошибок в письменных работах (К33)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15</w:t>
            </w:r>
          </w:p>
        </w:tc>
        <w:tc>
          <w:tcPr>
            <w:tcW w:w="1051" w:type="dxa"/>
            <w:vAlign w:val="center"/>
          </w:tcPr>
          <w:p w:rsidR="005656D5" w:rsidRPr="005656D5" w:rsidRDefault="005656D5" w:rsidP="005656D5">
            <w:pPr>
              <w:pStyle w:val="af2"/>
              <w:jc w:val="both"/>
            </w:pPr>
            <w:r w:rsidRPr="005656D5">
              <w:t>25</w:t>
            </w:r>
          </w:p>
        </w:tc>
      </w:tr>
      <w:tr w:rsidR="005656D5" w:rsidRPr="005656D5" w:rsidTr="005656D5">
        <w:trPr>
          <w:trHeight w:val="622"/>
        </w:trPr>
        <w:tc>
          <w:tcPr>
            <w:tcW w:w="8520" w:type="dxa"/>
            <w:gridSpan w:val="4"/>
            <w:tcBorders>
              <w:bottom w:val="single" w:sz="24" w:space="0" w:color="auto"/>
            </w:tcBorders>
            <w:shd w:val="clear" w:color="auto" w:fill="auto"/>
            <w:vAlign w:val="center"/>
          </w:tcPr>
          <w:p w:rsidR="005656D5" w:rsidRPr="005656D5" w:rsidRDefault="005656D5" w:rsidP="005656D5">
            <w:pPr>
              <w:pStyle w:val="af2"/>
              <w:jc w:val="both"/>
            </w:pPr>
            <w:r w:rsidRPr="005656D5">
              <w:t>Максимальная сумма баллов</w:t>
            </w:r>
          </w:p>
        </w:tc>
        <w:tc>
          <w:tcPr>
            <w:tcW w:w="1051" w:type="dxa"/>
            <w:tcBorders>
              <w:bottom w:val="single" w:sz="24" w:space="0" w:color="auto"/>
            </w:tcBorders>
            <w:vAlign w:val="center"/>
          </w:tcPr>
          <w:p w:rsidR="005656D5" w:rsidRPr="005656D5" w:rsidRDefault="005656D5" w:rsidP="005656D5">
            <w:pPr>
              <w:pStyle w:val="af2"/>
              <w:jc w:val="both"/>
              <w:rPr>
                <w:b/>
              </w:rPr>
            </w:pPr>
            <w:r w:rsidRPr="005656D5">
              <w:rPr>
                <w:b/>
              </w:rPr>
              <w:t>100</w:t>
            </w:r>
          </w:p>
        </w:tc>
      </w:tr>
      <w:tr w:rsidR="005656D5" w:rsidRPr="005656D5" w:rsidTr="005656D5">
        <w:tc>
          <w:tcPr>
            <w:tcW w:w="2372"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Педагог-психолог</w:t>
            </w:r>
          </w:p>
        </w:tc>
        <w:tc>
          <w:tcPr>
            <w:tcW w:w="4193" w:type="dxa"/>
            <w:tcBorders>
              <w:top w:val="single" w:sz="24" w:space="0" w:color="auto"/>
            </w:tcBorders>
          </w:tcPr>
          <w:p w:rsidR="005656D5" w:rsidRPr="005656D5" w:rsidRDefault="005656D5" w:rsidP="005656D5">
            <w:pPr>
              <w:pStyle w:val="af2"/>
              <w:jc w:val="both"/>
            </w:pPr>
            <w:r w:rsidRPr="005656D5">
              <w:t>Наличие кабинета, его оснащенность (К</w:t>
            </w:r>
            <w:proofErr w:type="gramStart"/>
            <w:r w:rsidRPr="005656D5">
              <w:t>1</w:t>
            </w:r>
            <w:proofErr w:type="gramEnd"/>
            <w:r w:rsidRPr="005656D5">
              <w:t>)</w:t>
            </w:r>
          </w:p>
        </w:tc>
        <w:tc>
          <w:tcPr>
            <w:tcW w:w="934" w:type="dxa"/>
            <w:tcBorders>
              <w:top w:val="single" w:sz="24" w:space="0" w:color="auto"/>
            </w:tcBorders>
            <w:vAlign w:val="center"/>
          </w:tcPr>
          <w:p w:rsidR="005656D5" w:rsidRPr="005656D5" w:rsidRDefault="005656D5" w:rsidP="005656D5">
            <w:pPr>
              <w:pStyle w:val="af2"/>
              <w:jc w:val="both"/>
            </w:pPr>
            <w:r w:rsidRPr="005656D5">
              <w:t>0</w:t>
            </w:r>
          </w:p>
        </w:tc>
        <w:tc>
          <w:tcPr>
            <w:tcW w:w="1021" w:type="dxa"/>
            <w:tcBorders>
              <w:top w:val="single" w:sz="24" w:space="0" w:color="auto"/>
            </w:tcBorders>
            <w:vAlign w:val="center"/>
          </w:tcPr>
          <w:p w:rsidR="005656D5" w:rsidRPr="005656D5" w:rsidRDefault="005656D5" w:rsidP="005656D5">
            <w:pPr>
              <w:pStyle w:val="af2"/>
              <w:jc w:val="both"/>
            </w:pPr>
            <w:r w:rsidRPr="005656D5">
              <w:t>4</w:t>
            </w:r>
          </w:p>
        </w:tc>
        <w:tc>
          <w:tcPr>
            <w:tcW w:w="1051"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Подготовка дидактического и раздаточного материала (К</w:t>
            </w:r>
            <w:proofErr w:type="gramStart"/>
            <w:r w:rsidRPr="005656D5">
              <w:t>2</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Высокая результативность проведения групповых и индивидуальных занятий по исправлению отклонений в развитии, восстановлению нарушенных функций (К3)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Проведение консультаций педагогических работников и родителей (К</w:t>
            </w:r>
            <w:proofErr w:type="gramStart"/>
            <w:r w:rsidRPr="005656D5">
              <w:t>4</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Ведение документации (К5)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Использование разнообразных форм, приёмов, методов и средств обучения (К</w:t>
            </w:r>
            <w:proofErr w:type="gramStart"/>
            <w:r w:rsidRPr="005656D5">
              <w:t>6</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Проведение психологической диагностики (К</w:t>
            </w:r>
            <w:proofErr w:type="gramStart"/>
            <w:r w:rsidRPr="005656D5">
              <w:t>7</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Осуществление психологической поддержки творческих одарённых обучающихся (воспитанников) (К8)</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Наличие публикаций (К</w:t>
            </w:r>
            <w:proofErr w:type="gramStart"/>
            <w:r w:rsidRPr="005656D5">
              <w:t>9</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Включенность в методическую работу (К10)</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rPr>
          <w:trHeight w:val="529"/>
        </w:trPr>
        <w:tc>
          <w:tcPr>
            <w:tcW w:w="8520" w:type="dxa"/>
            <w:gridSpan w:val="4"/>
            <w:tcBorders>
              <w:bottom w:val="single" w:sz="24" w:space="0" w:color="auto"/>
            </w:tcBorders>
            <w:shd w:val="clear" w:color="auto" w:fill="auto"/>
            <w:vAlign w:val="center"/>
          </w:tcPr>
          <w:p w:rsidR="005656D5" w:rsidRPr="005656D5" w:rsidRDefault="005656D5" w:rsidP="005656D5">
            <w:pPr>
              <w:pStyle w:val="af2"/>
              <w:jc w:val="both"/>
            </w:pPr>
            <w:r w:rsidRPr="005656D5">
              <w:t>Максимальная сумма баллов</w:t>
            </w:r>
          </w:p>
        </w:tc>
        <w:tc>
          <w:tcPr>
            <w:tcW w:w="1051" w:type="dxa"/>
            <w:tcBorders>
              <w:bottom w:val="single" w:sz="24" w:space="0" w:color="auto"/>
            </w:tcBorders>
            <w:vAlign w:val="center"/>
          </w:tcPr>
          <w:p w:rsidR="005656D5" w:rsidRPr="005656D5" w:rsidRDefault="005656D5" w:rsidP="005656D5">
            <w:pPr>
              <w:pStyle w:val="af2"/>
              <w:jc w:val="both"/>
              <w:rPr>
                <w:b/>
              </w:rPr>
            </w:pPr>
            <w:r w:rsidRPr="005656D5">
              <w:rPr>
                <w:b/>
              </w:rPr>
              <w:t>100</w:t>
            </w:r>
          </w:p>
        </w:tc>
      </w:tr>
      <w:tr w:rsidR="005656D5" w:rsidRPr="005656D5" w:rsidTr="005656D5">
        <w:tc>
          <w:tcPr>
            <w:tcW w:w="2372"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Преподаватель-организатор основ безопасности и жизнедеятельности</w:t>
            </w:r>
          </w:p>
        </w:tc>
        <w:tc>
          <w:tcPr>
            <w:tcW w:w="4193" w:type="dxa"/>
            <w:tcBorders>
              <w:top w:val="single" w:sz="24" w:space="0" w:color="auto"/>
            </w:tcBorders>
          </w:tcPr>
          <w:p w:rsidR="005656D5" w:rsidRPr="005656D5" w:rsidRDefault="005656D5" w:rsidP="005656D5">
            <w:pPr>
              <w:pStyle w:val="af2"/>
              <w:jc w:val="both"/>
            </w:pPr>
            <w:r w:rsidRPr="005656D5">
              <w:t>Наличие кабинета, участие в его оснащенности  и совершенствовании УМБ (К</w:t>
            </w:r>
            <w:proofErr w:type="gramStart"/>
            <w:r w:rsidRPr="005656D5">
              <w:t>1</w:t>
            </w:r>
            <w:proofErr w:type="gramEnd"/>
            <w:r w:rsidRPr="005656D5">
              <w:t>)</w:t>
            </w:r>
          </w:p>
        </w:tc>
        <w:tc>
          <w:tcPr>
            <w:tcW w:w="934" w:type="dxa"/>
            <w:tcBorders>
              <w:top w:val="single" w:sz="24" w:space="0" w:color="auto"/>
            </w:tcBorders>
            <w:vAlign w:val="center"/>
          </w:tcPr>
          <w:p w:rsidR="005656D5" w:rsidRPr="005656D5" w:rsidRDefault="005656D5" w:rsidP="005656D5">
            <w:pPr>
              <w:pStyle w:val="af2"/>
              <w:jc w:val="both"/>
            </w:pPr>
            <w:r w:rsidRPr="005656D5">
              <w:t>0</w:t>
            </w:r>
          </w:p>
        </w:tc>
        <w:tc>
          <w:tcPr>
            <w:tcW w:w="1021" w:type="dxa"/>
            <w:tcBorders>
              <w:top w:val="single" w:sz="24" w:space="0" w:color="auto"/>
            </w:tcBorders>
            <w:vAlign w:val="center"/>
          </w:tcPr>
          <w:p w:rsidR="005656D5" w:rsidRPr="005656D5" w:rsidRDefault="005656D5" w:rsidP="005656D5">
            <w:pPr>
              <w:pStyle w:val="af2"/>
              <w:jc w:val="both"/>
            </w:pPr>
            <w:r w:rsidRPr="005656D5">
              <w:t>10</w:t>
            </w:r>
          </w:p>
        </w:tc>
        <w:tc>
          <w:tcPr>
            <w:tcW w:w="1051" w:type="dxa"/>
            <w:tcBorders>
              <w:top w:val="single" w:sz="24" w:space="0" w:color="auto"/>
            </w:tcBorders>
            <w:vAlign w:val="center"/>
          </w:tcPr>
          <w:p w:rsidR="005656D5" w:rsidRPr="005656D5" w:rsidRDefault="005656D5" w:rsidP="005656D5">
            <w:pPr>
              <w:pStyle w:val="af2"/>
              <w:jc w:val="both"/>
            </w:pPr>
            <w:r w:rsidRPr="005656D5">
              <w:t>20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Разработка и оформление дидактического и раздаточного материала (К</w:t>
            </w:r>
            <w:proofErr w:type="gramStart"/>
            <w:r w:rsidRPr="005656D5">
              <w:t>2</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10</w:t>
            </w:r>
          </w:p>
        </w:tc>
        <w:tc>
          <w:tcPr>
            <w:tcW w:w="1051" w:type="dxa"/>
            <w:vAlign w:val="center"/>
          </w:tcPr>
          <w:p w:rsidR="005656D5" w:rsidRPr="005656D5" w:rsidRDefault="005656D5" w:rsidP="005656D5">
            <w:pPr>
              <w:pStyle w:val="af2"/>
              <w:jc w:val="both"/>
            </w:pPr>
            <w:r w:rsidRPr="005656D5">
              <w:t>20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Подготовка, оформление и ведение документации по ГО и ЧС, БЖД (К3)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5</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Ведение учета военнообязанных, постановка на первоначальный воинский учет юношей допризывного возраста  (К</w:t>
            </w:r>
            <w:proofErr w:type="gramStart"/>
            <w:r w:rsidRPr="005656D5">
              <w:t>4</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5</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Участие в работе методических объединений района и города  (К5)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7</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Использование разнообразных форм, приемов, методов и средств обучения (К</w:t>
            </w:r>
            <w:proofErr w:type="gramStart"/>
            <w:r w:rsidRPr="005656D5">
              <w:t>6</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w:t>
            </w:r>
          </w:p>
        </w:tc>
        <w:tc>
          <w:tcPr>
            <w:tcW w:w="1051" w:type="dxa"/>
            <w:vAlign w:val="center"/>
          </w:tcPr>
          <w:p w:rsidR="005656D5" w:rsidRPr="005656D5" w:rsidRDefault="005656D5" w:rsidP="005656D5">
            <w:pPr>
              <w:pStyle w:val="af2"/>
              <w:jc w:val="both"/>
            </w:pPr>
            <w:r w:rsidRPr="005656D5">
              <w:t>5</w:t>
            </w:r>
          </w:p>
        </w:tc>
      </w:tr>
      <w:tr w:rsidR="005656D5" w:rsidRPr="005656D5" w:rsidTr="005656D5">
        <w:trPr>
          <w:trHeight w:val="632"/>
        </w:trPr>
        <w:tc>
          <w:tcPr>
            <w:tcW w:w="8520" w:type="dxa"/>
            <w:gridSpan w:val="4"/>
            <w:tcBorders>
              <w:bottom w:val="single" w:sz="24" w:space="0" w:color="auto"/>
            </w:tcBorders>
            <w:shd w:val="clear" w:color="auto" w:fill="auto"/>
            <w:vAlign w:val="center"/>
          </w:tcPr>
          <w:p w:rsidR="005656D5" w:rsidRPr="005656D5" w:rsidRDefault="005656D5" w:rsidP="005656D5">
            <w:pPr>
              <w:pStyle w:val="af2"/>
              <w:jc w:val="both"/>
            </w:pPr>
            <w:r w:rsidRPr="005656D5">
              <w:t>Максимальная сумма баллов</w:t>
            </w:r>
          </w:p>
        </w:tc>
        <w:tc>
          <w:tcPr>
            <w:tcW w:w="1051" w:type="dxa"/>
            <w:tcBorders>
              <w:bottom w:val="single" w:sz="24" w:space="0" w:color="auto"/>
            </w:tcBorders>
            <w:vAlign w:val="center"/>
          </w:tcPr>
          <w:p w:rsidR="005656D5" w:rsidRPr="005656D5" w:rsidRDefault="005656D5" w:rsidP="005656D5">
            <w:pPr>
              <w:pStyle w:val="af2"/>
              <w:jc w:val="both"/>
              <w:rPr>
                <w:b/>
              </w:rPr>
            </w:pPr>
            <w:r w:rsidRPr="005656D5">
              <w:rPr>
                <w:b/>
              </w:rPr>
              <w:t>80</w:t>
            </w:r>
          </w:p>
        </w:tc>
      </w:tr>
      <w:tr w:rsidR="005656D5" w:rsidRPr="005656D5" w:rsidTr="005656D5">
        <w:tc>
          <w:tcPr>
            <w:tcW w:w="2372"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Методист</w:t>
            </w:r>
          </w:p>
        </w:tc>
        <w:tc>
          <w:tcPr>
            <w:tcW w:w="4193" w:type="dxa"/>
            <w:tcBorders>
              <w:top w:val="single" w:sz="24" w:space="0" w:color="auto"/>
            </w:tcBorders>
          </w:tcPr>
          <w:p w:rsidR="005656D5" w:rsidRPr="005656D5" w:rsidRDefault="005656D5" w:rsidP="005656D5">
            <w:pPr>
              <w:pStyle w:val="af2"/>
              <w:jc w:val="both"/>
            </w:pPr>
            <w:r w:rsidRPr="005656D5">
              <w:t>Своевременность замены расписания (К</w:t>
            </w:r>
            <w:proofErr w:type="gramStart"/>
            <w:r w:rsidRPr="005656D5">
              <w:t>1</w:t>
            </w:r>
            <w:proofErr w:type="gramEnd"/>
            <w:r w:rsidRPr="005656D5">
              <w:t>)</w:t>
            </w:r>
          </w:p>
        </w:tc>
        <w:tc>
          <w:tcPr>
            <w:tcW w:w="934" w:type="dxa"/>
            <w:tcBorders>
              <w:top w:val="single" w:sz="24" w:space="0" w:color="auto"/>
            </w:tcBorders>
            <w:vAlign w:val="center"/>
          </w:tcPr>
          <w:p w:rsidR="005656D5" w:rsidRPr="005656D5" w:rsidRDefault="005656D5" w:rsidP="005656D5">
            <w:pPr>
              <w:pStyle w:val="af2"/>
              <w:jc w:val="both"/>
            </w:pPr>
            <w:r w:rsidRPr="005656D5">
              <w:t>0</w:t>
            </w:r>
          </w:p>
        </w:tc>
        <w:tc>
          <w:tcPr>
            <w:tcW w:w="1021" w:type="dxa"/>
            <w:tcBorders>
              <w:top w:val="single" w:sz="24" w:space="0" w:color="auto"/>
            </w:tcBorders>
            <w:vAlign w:val="center"/>
          </w:tcPr>
          <w:p w:rsidR="005656D5" w:rsidRPr="005656D5" w:rsidRDefault="005656D5" w:rsidP="005656D5">
            <w:pPr>
              <w:pStyle w:val="af2"/>
              <w:jc w:val="both"/>
            </w:pPr>
            <w:r w:rsidRPr="005656D5">
              <w:t>4</w:t>
            </w:r>
          </w:p>
        </w:tc>
        <w:tc>
          <w:tcPr>
            <w:tcW w:w="1051"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Своевременность информирования обучающихся и учителей об изменении расписания и контроль за выполнением расписания уроков (К</w:t>
            </w:r>
            <w:proofErr w:type="gramStart"/>
            <w:r w:rsidRPr="005656D5">
              <w:t>2</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Создание и пополнение банка данных о заменах (К3)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Контроль за выполнением расписания уроков (К</w:t>
            </w:r>
            <w:proofErr w:type="gramStart"/>
            <w:r w:rsidRPr="005656D5">
              <w:t>4</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Своевременное и качественное ведение документации (К5)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8520" w:type="dxa"/>
            <w:gridSpan w:val="4"/>
            <w:tcBorders>
              <w:bottom w:val="single" w:sz="24" w:space="0" w:color="auto"/>
            </w:tcBorders>
            <w:shd w:val="clear" w:color="auto" w:fill="auto"/>
          </w:tcPr>
          <w:p w:rsidR="005656D5" w:rsidRPr="005656D5" w:rsidRDefault="005656D5" w:rsidP="005656D5">
            <w:pPr>
              <w:pStyle w:val="af2"/>
              <w:jc w:val="both"/>
            </w:pPr>
            <w:r w:rsidRPr="005656D5">
              <w:t>Максимальная сумма баллов</w:t>
            </w:r>
          </w:p>
        </w:tc>
        <w:tc>
          <w:tcPr>
            <w:tcW w:w="1051" w:type="dxa"/>
            <w:tcBorders>
              <w:bottom w:val="single" w:sz="24" w:space="0" w:color="auto"/>
            </w:tcBorders>
            <w:vAlign w:val="center"/>
          </w:tcPr>
          <w:p w:rsidR="005656D5" w:rsidRPr="005656D5" w:rsidRDefault="005656D5" w:rsidP="005656D5">
            <w:pPr>
              <w:pStyle w:val="af2"/>
              <w:jc w:val="both"/>
              <w:rPr>
                <w:b/>
              </w:rPr>
            </w:pPr>
            <w:r w:rsidRPr="005656D5">
              <w:rPr>
                <w:b/>
              </w:rPr>
              <w:t>50</w:t>
            </w:r>
          </w:p>
        </w:tc>
      </w:tr>
      <w:tr w:rsidR="005656D5" w:rsidRPr="005656D5" w:rsidTr="005656D5">
        <w:tc>
          <w:tcPr>
            <w:tcW w:w="2372"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Педагог дополнительного образования</w:t>
            </w:r>
          </w:p>
        </w:tc>
        <w:tc>
          <w:tcPr>
            <w:tcW w:w="4193" w:type="dxa"/>
            <w:tcBorders>
              <w:top w:val="single" w:sz="24" w:space="0" w:color="auto"/>
            </w:tcBorders>
          </w:tcPr>
          <w:p w:rsidR="005656D5" w:rsidRPr="005656D5" w:rsidRDefault="005656D5" w:rsidP="005656D5">
            <w:pPr>
              <w:pStyle w:val="af2"/>
              <w:jc w:val="both"/>
            </w:pPr>
            <w:r w:rsidRPr="005656D5">
              <w:t>Позитивные результаты деятельности педагога дополнительного образования. Рост числа обучающихся, посещающих занятия (К</w:t>
            </w:r>
            <w:proofErr w:type="gramStart"/>
            <w:r w:rsidRPr="005656D5">
              <w:t>1</w:t>
            </w:r>
            <w:proofErr w:type="gramEnd"/>
            <w:r w:rsidRPr="005656D5">
              <w:t>)</w:t>
            </w:r>
          </w:p>
        </w:tc>
        <w:tc>
          <w:tcPr>
            <w:tcW w:w="934" w:type="dxa"/>
            <w:tcBorders>
              <w:top w:val="single" w:sz="24" w:space="0" w:color="auto"/>
            </w:tcBorders>
            <w:vAlign w:val="center"/>
          </w:tcPr>
          <w:p w:rsidR="005656D5" w:rsidRPr="005656D5" w:rsidRDefault="005656D5" w:rsidP="005656D5">
            <w:pPr>
              <w:pStyle w:val="af2"/>
              <w:jc w:val="both"/>
            </w:pPr>
            <w:r w:rsidRPr="005656D5">
              <w:t>0</w:t>
            </w:r>
          </w:p>
        </w:tc>
        <w:tc>
          <w:tcPr>
            <w:tcW w:w="1021" w:type="dxa"/>
            <w:tcBorders>
              <w:top w:val="single" w:sz="24" w:space="0" w:color="auto"/>
            </w:tcBorders>
            <w:vAlign w:val="center"/>
          </w:tcPr>
          <w:p w:rsidR="005656D5" w:rsidRPr="005656D5" w:rsidRDefault="005656D5" w:rsidP="005656D5">
            <w:pPr>
              <w:pStyle w:val="af2"/>
              <w:jc w:val="both"/>
            </w:pPr>
            <w:r w:rsidRPr="005656D5">
              <w:t>2</w:t>
            </w:r>
          </w:p>
        </w:tc>
        <w:tc>
          <w:tcPr>
            <w:tcW w:w="1051" w:type="dxa"/>
            <w:tcBorders>
              <w:top w:val="single" w:sz="24" w:space="0" w:color="auto"/>
            </w:tcBorders>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Победители, призёры конкурсов детского творчества, фестивалей, смотров и т.д. (К</w:t>
            </w:r>
            <w:proofErr w:type="gramStart"/>
            <w:r w:rsidRPr="005656D5">
              <w:t>2</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 xml:space="preserve">Уровень мероприятий, проводимых в каникулярное время, выходные дни </w:t>
            </w:r>
            <w:r w:rsidRPr="005656D5">
              <w:lastRenderedPageBreak/>
              <w:t>(К3)</w:t>
            </w:r>
          </w:p>
        </w:tc>
        <w:tc>
          <w:tcPr>
            <w:tcW w:w="934" w:type="dxa"/>
            <w:vAlign w:val="center"/>
          </w:tcPr>
          <w:p w:rsidR="005656D5" w:rsidRPr="005656D5" w:rsidRDefault="005656D5" w:rsidP="005656D5">
            <w:pPr>
              <w:pStyle w:val="af2"/>
              <w:jc w:val="both"/>
            </w:pPr>
            <w:r w:rsidRPr="005656D5">
              <w:lastRenderedPageBreak/>
              <w:t>0</w:t>
            </w:r>
          </w:p>
        </w:tc>
        <w:tc>
          <w:tcPr>
            <w:tcW w:w="1021" w:type="dxa"/>
            <w:vAlign w:val="center"/>
          </w:tcPr>
          <w:p w:rsidR="005656D5" w:rsidRPr="005656D5" w:rsidRDefault="005656D5" w:rsidP="005656D5">
            <w:pPr>
              <w:pStyle w:val="af2"/>
              <w:jc w:val="both"/>
            </w:pPr>
            <w:r w:rsidRPr="005656D5">
              <w:t>10</w:t>
            </w:r>
          </w:p>
        </w:tc>
        <w:tc>
          <w:tcPr>
            <w:tcW w:w="1051" w:type="dxa"/>
            <w:vAlign w:val="center"/>
          </w:tcPr>
          <w:p w:rsidR="005656D5" w:rsidRPr="005656D5" w:rsidRDefault="005656D5" w:rsidP="005656D5">
            <w:pPr>
              <w:pStyle w:val="af2"/>
              <w:jc w:val="both"/>
            </w:pPr>
            <w:r w:rsidRPr="005656D5">
              <w:t>20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Активное взаимодействие с учреждениями культуры, дополнительного образования (К</w:t>
            </w:r>
            <w:proofErr w:type="gramStart"/>
            <w:r w:rsidRPr="005656D5">
              <w:t>4</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5</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Наличие публикаций (К5)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Наличие обобщенного опыта работы (К</w:t>
            </w:r>
            <w:proofErr w:type="gramStart"/>
            <w:r w:rsidRPr="005656D5">
              <w:t>6</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Включенность в методическую работу, зафиксированное участие в семинарах, конференциях и т.д. (К</w:t>
            </w:r>
            <w:proofErr w:type="gramStart"/>
            <w:r w:rsidRPr="005656D5">
              <w:t>7</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Наличие тематического планирования кружков и его выполнение (К8)</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Признание высокого мастерства и профессионализма обучающимися и их родителями (К</w:t>
            </w:r>
            <w:proofErr w:type="gramStart"/>
            <w:r w:rsidRPr="005656D5">
              <w:t>9</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Выполнение санитарно-гигиенических норм в занимаемом помещении (К10)</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10</w:t>
            </w:r>
          </w:p>
        </w:tc>
      </w:tr>
      <w:tr w:rsidR="005656D5" w:rsidRPr="005656D5" w:rsidTr="005656D5">
        <w:trPr>
          <w:trHeight w:val="800"/>
        </w:trPr>
        <w:tc>
          <w:tcPr>
            <w:tcW w:w="8520" w:type="dxa"/>
            <w:gridSpan w:val="4"/>
            <w:tcBorders>
              <w:bottom w:val="single" w:sz="24" w:space="0" w:color="auto"/>
            </w:tcBorders>
            <w:shd w:val="clear" w:color="auto" w:fill="auto"/>
            <w:vAlign w:val="center"/>
          </w:tcPr>
          <w:p w:rsidR="005656D5" w:rsidRPr="005656D5" w:rsidRDefault="005656D5" w:rsidP="005656D5">
            <w:pPr>
              <w:pStyle w:val="af2"/>
              <w:jc w:val="both"/>
            </w:pPr>
            <w:r w:rsidRPr="005656D5">
              <w:t>Максимальная сумма баллов</w:t>
            </w:r>
          </w:p>
        </w:tc>
        <w:tc>
          <w:tcPr>
            <w:tcW w:w="1051" w:type="dxa"/>
            <w:tcBorders>
              <w:bottom w:val="single" w:sz="24" w:space="0" w:color="auto"/>
            </w:tcBorders>
            <w:vAlign w:val="center"/>
          </w:tcPr>
          <w:p w:rsidR="005656D5" w:rsidRPr="005656D5" w:rsidRDefault="005656D5" w:rsidP="005656D5">
            <w:pPr>
              <w:pStyle w:val="af2"/>
              <w:jc w:val="both"/>
              <w:rPr>
                <w:b/>
              </w:rPr>
            </w:pPr>
            <w:r w:rsidRPr="005656D5">
              <w:rPr>
                <w:b/>
              </w:rPr>
              <w:t>100</w:t>
            </w:r>
          </w:p>
        </w:tc>
      </w:tr>
      <w:tr w:rsidR="005656D5" w:rsidRPr="005656D5" w:rsidTr="005656D5">
        <w:tc>
          <w:tcPr>
            <w:tcW w:w="2372"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Старшая вожатая</w:t>
            </w:r>
          </w:p>
        </w:tc>
        <w:tc>
          <w:tcPr>
            <w:tcW w:w="4193" w:type="dxa"/>
            <w:tcBorders>
              <w:top w:val="single" w:sz="24" w:space="0" w:color="auto"/>
            </w:tcBorders>
          </w:tcPr>
          <w:p w:rsidR="005656D5" w:rsidRPr="005656D5" w:rsidRDefault="005656D5" w:rsidP="005656D5">
            <w:pPr>
              <w:pStyle w:val="af2"/>
              <w:jc w:val="both"/>
            </w:pPr>
            <w:r w:rsidRPr="005656D5">
              <w:t>Позитивные результаты деятельности старшей вожатой. Выполнение плана работы (К</w:t>
            </w:r>
            <w:proofErr w:type="gramStart"/>
            <w:r w:rsidRPr="005656D5">
              <w:t>1</w:t>
            </w:r>
            <w:proofErr w:type="gramEnd"/>
            <w:r w:rsidRPr="005656D5">
              <w:t>)</w:t>
            </w:r>
          </w:p>
        </w:tc>
        <w:tc>
          <w:tcPr>
            <w:tcW w:w="934" w:type="dxa"/>
            <w:tcBorders>
              <w:top w:val="single" w:sz="24" w:space="0" w:color="auto"/>
            </w:tcBorders>
            <w:vAlign w:val="center"/>
          </w:tcPr>
          <w:p w:rsidR="005656D5" w:rsidRPr="005656D5" w:rsidRDefault="005656D5" w:rsidP="005656D5">
            <w:pPr>
              <w:pStyle w:val="af2"/>
              <w:jc w:val="both"/>
            </w:pPr>
            <w:r w:rsidRPr="005656D5">
              <w:t>0</w:t>
            </w:r>
          </w:p>
        </w:tc>
        <w:tc>
          <w:tcPr>
            <w:tcW w:w="1021" w:type="dxa"/>
            <w:tcBorders>
              <w:top w:val="single" w:sz="24" w:space="0" w:color="auto"/>
            </w:tcBorders>
            <w:vAlign w:val="center"/>
          </w:tcPr>
          <w:p w:rsidR="005656D5" w:rsidRPr="005656D5" w:rsidRDefault="005656D5" w:rsidP="005656D5">
            <w:pPr>
              <w:pStyle w:val="af2"/>
              <w:jc w:val="both"/>
            </w:pPr>
            <w:r w:rsidRPr="005656D5">
              <w:t>2</w:t>
            </w:r>
          </w:p>
        </w:tc>
        <w:tc>
          <w:tcPr>
            <w:tcW w:w="1051" w:type="dxa"/>
            <w:tcBorders>
              <w:top w:val="single" w:sz="24" w:space="0" w:color="auto"/>
            </w:tcBorders>
            <w:vAlign w:val="center"/>
          </w:tcPr>
          <w:p w:rsidR="005656D5" w:rsidRPr="005656D5" w:rsidRDefault="005656D5" w:rsidP="005656D5">
            <w:pPr>
              <w:pStyle w:val="af2"/>
              <w:jc w:val="both"/>
            </w:pPr>
            <w:r w:rsidRPr="005656D5">
              <w:t>7</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Наличие детской общественной организации, создание условий для реализации интересов и потребностей обучающихся (К</w:t>
            </w:r>
            <w:proofErr w:type="gramStart"/>
            <w:r w:rsidRPr="005656D5">
              <w:t>2</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8</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Победители конкурсов. Организация коллективной творческой деятельности (К3)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Организация досуга в каникулярное время, выходные дни (К</w:t>
            </w:r>
            <w:proofErr w:type="gramStart"/>
            <w:r w:rsidRPr="005656D5">
              <w:t>4</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10</w:t>
            </w:r>
          </w:p>
        </w:tc>
        <w:tc>
          <w:tcPr>
            <w:tcW w:w="1051" w:type="dxa"/>
            <w:vAlign w:val="center"/>
          </w:tcPr>
          <w:p w:rsidR="005656D5" w:rsidRPr="005656D5" w:rsidRDefault="005656D5" w:rsidP="005656D5">
            <w:pPr>
              <w:pStyle w:val="af2"/>
              <w:jc w:val="both"/>
            </w:pPr>
            <w:r w:rsidRPr="005656D5">
              <w:t>20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Активное взаимодействие с учреждениями культуры, дополнительного образования, органами самоуправления лицея, педагогическим коллективом (К5)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5</w:t>
            </w:r>
          </w:p>
        </w:tc>
        <w:tc>
          <w:tcPr>
            <w:tcW w:w="1051" w:type="dxa"/>
            <w:vAlign w:val="center"/>
          </w:tcPr>
          <w:p w:rsidR="005656D5" w:rsidRPr="005656D5" w:rsidRDefault="005656D5" w:rsidP="005656D5">
            <w:pPr>
              <w:pStyle w:val="af2"/>
              <w:jc w:val="both"/>
            </w:pPr>
            <w:r w:rsidRPr="005656D5">
              <w:t>15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Создание и пополнение банка данных по воспитательной работе и подбор руководителей на первичные детские коллективы (К</w:t>
            </w:r>
            <w:proofErr w:type="gramStart"/>
            <w:r w:rsidRPr="005656D5">
              <w:t>6</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Наличие обобщенного опыта работы (К</w:t>
            </w:r>
            <w:proofErr w:type="gramStart"/>
            <w:r w:rsidRPr="005656D5">
              <w:t>7</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3</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Включенность в методическую работу, участие в семинарах, конференциях и т.д. (К8)</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Контроль за выполнением программ дополнительного образования (К</w:t>
            </w:r>
            <w:proofErr w:type="gramStart"/>
            <w:r w:rsidRPr="005656D5">
              <w:t>9</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 xml:space="preserve">Признание высокого профессионализма обучающимися и </w:t>
            </w:r>
            <w:r w:rsidRPr="005656D5">
              <w:lastRenderedPageBreak/>
              <w:t>их родителями (К10)</w:t>
            </w:r>
          </w:p>
        </w:tc>
        <w:tc>
          <w:tcPr>
            <w:tcW w:w="934" w:type="dxa"/>
            <w:vAlign w:val="center"/>
          </w:tcPr>
          <w:p w:rsidR="005656D5" w:rsidRPr="005656D5" w:rsidRDefault="005656D5" w:rsidP="005656D5">
            <w:pPr>
              <w:pStyle w:val="af2"/>
              <w:jc w:val="both"/>
            </w:pPr>
            <w:r w:rsidRPr="005656D5">
              <w:lastRenderedPageBreak/>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Отсутствие правонарушений и травматизма обучающихся во внеурочной деятельности (К11)</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rPr>
          <w:trHeight w:val="660"/>
        </w:trPr>
        <w:tc>
          <w:tcPr>
            <w:tcW w:w="8520" w:type="dxa"/>
            <w:gridSpan w:val="4"/>
            <w:tcBorders>
              <w:bottom w:val="single" w:sz="24" w:space="0" w:color="auto"/>
            </w:tcBorders>
            <w:shd w:val="clear" w:color="auto" w:fill="auto"/>
            <w:vAlign w:val="center"/>
          </w:tcPr>
          <w:p w:rsidR="005656D5" w:rsidRPr="005656D5" w:rsidRDefault="005656D5" w:rsidP="005656D5">
            <w:pPr>
              <w:pStyle w:val="af2"/>
              <w:jc w:val="both"/>
            </w:pPr>
            <w:r w:rsidRPr="005656D5">
              <w:t>Максимальная сумма баллов</w:t>
            </w:r>
          </w:p>
        </w:tc>
        <w:tc>
          <w:tcPr>
            <w:tcW w:w="1051" w:type="dxa"/>
            <w:tcBorders>
              <w:bottom w:val="single" w:sz="24" w:space="0" w:color="auto"/>
            </w:tcBorders>
            <w:vAlign w:val="center"/>
          </w:tcPr>
          <w:p w:rsidR="005656D5" w:rsidRPr="005656D5" w:rsidRDefault="005656D5" w:rsidP="005656D5">
            <w:pPr>
              <w:pStyle w:val="af2"/>
              <w:jc w:val="both"/>
              <w:rPr>
                <w:b/>
              </w:rPr>
            </w:pPr>
            <w:r w:rsidRPr="005656D5">
              <w:rPr>
                <w:b/>
              </w:rPr>
              <w:t>100</w:t>
            </w:r>
          </w:p>
        </w:tc>
      </w:tr>
      <w:tr w:rsidR="005656D5" w:rsidRPr="005656D5" w:rsidTr="005656D5">
        <w:tc>
          <w:tcPr>
            <w:tcW w:w="2372"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Воспитатель в ГПД</w:t>
            </w:r>
          </w:p>
        </w:tc>
        <w:tc>
          <w:tcPr>
            <w:tcW w:w="4193" w:type="dxa"/>
            <w:tcBorders>
              <w:top w:val="single" w:sz="24" w:space="0" w:color="auto"/>
            </w:tcBorders>
          </w:tcPr>
          <w:p w:rsidR="005656D5" w:rsidRPr="005656D5" w:rsidRDefault="005656D5" w:rsidP="005656D5">
            <w:pPr>
              <w:pStyle w:val="af2"/>
              <w:jc w:val="both"/>
            </w:pPr>
            <w:r w:rsidRPr="005656D5">
              <w:t>Наличие кабинета, его оснащенность для занятий и отдыха детей (К</w:t>
            </w:r>
            <w:proofErr w:type="gramStart"/>
            <w:r w:rsidRPr="005656D5">
              <w:t>1</w:t>
            </w:r>
            <w:proofErr w:type="gramEnd"/>
            <w:r w:rsidRPr="005656D5">
              <w:t>)</w:t>
            </w:r>
          </w:p>
        </w:tc>
        <w:tc>
          <w:tcPr>
            <w:tcW w:w="934" w:type="dxa"/>
            <w:tcBorders>
              <w:top w:val="single" w:sz="24" w:space="0" w:color="auto"/>
            </w:tcBorders>
          </w:tcPr>
          <w:p w:rsidR="005656D5" w:rsidRPr="005656D5" w:rsidRDefault="005656D5" w:rsidP="005656D5">
            <w:pPr>
              <w:pStyle w:val="af2"/>
              <w:jc w:val="both"/>
            </w:pPr>
            <w:r w:rsidRPr="005656D5">
              <w:t>0</w:t>
            </w:r>
          </w:p>
        </w:tc>
        <w:tc>
          <w:tcPr>
            <w:tcW w:w="1021" w:type="dxa"/>
            <w:tcBorders>
              <w:top w:val="single" w:sz="24" w:space="0" w:color="auto"/>
            </w:tcBorders>
          </w:tcPr>
          <w:p w:rsidR="005656D5" w:rsidRPr="005656D5" w:rsidRDefault="005656D5" w:rsidP="005656D5">
            <w:pPr>
              <w:pStyle w:val="af2"/>
              <w:jc w:val="both"/>
            </w:pPr>
            <w:r w:rsidRPr="005656D5">
              <w:t>2</w:t>
            </w:r>
          </w:p>
        </w:tc>
        <w:tc>
          <w:tcPr>
            <w:tcW w:w="1051" w:type="dxa"/>
            <w:tcBorders>
              <w:top w:val="single" w:sz="24" w:space="0" w:color="auto"/>
            </w:tcBorders>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Соблюдение санитарно-гигиенического режима и техники безопасности (К</w:t>
            </w:r>
            <w:proofErr w:type="gramStart"/>
            <w:r w:rsidRPr="005656D5">
              <w:t>2</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Организация горячего питания. Соблюдение льгот для детей из малообеспеченных семей (К3)</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Работа воспитателя по повышению эффективности обучения. Предупреждение перегрузок учащихся (К</w:t>
            </w:r>
            <w:proofErr w:type="gramStart"/>
            <w:r w:rsidRPr="005656D5">
              <w:t>4</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Организация досуга учащихся на свежем воздухе (К5)</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Организация воспитательной работы в ГПД (К</w:t>
            </w:r>
            <w:proofErr w:type="gramStart"/>
            <w:r w:rsidRPr="005656D5">
              <w:t>6</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4</w:t>
            </w:r>
          </w:p>
        </w:tc>
        <w:tc>
          <w:tcPr>
            <w:tcW w:w="1051" w:type="dxa"/>
            <w:vAlign w:val="center"/>
          </w:tcPr>
          <w:p w:rsidR="005656D5" w:rsidRPr="005656D5" w:rsidRDefault="005656D5" w:rsidP="005656D5">
            <w:pPr>
              <w:pStyle w:val="af2"/>
              <w:jc w:val="both"/>
            </w:pPr>
            <w:r w:rsidRPr="005656D5">
              <w:t>10</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Состояние физкультурно-оздоровительной работы в ГПД (К</w:t>
            </w:r>
            <w:proofErr w:type="gramStart"/>
            <w:r w:rsidRPr="005656D5">
              <w:t>7</w:t>
            </w:r>
            <w:proofErr w:type="gramEnd"/>
            <w:r w:rsidRPr="005656D5">
              <w:t>)</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2372" w:type="dxa"/>
            <w:vMerge/>
            <w:shd w:val="clear" w:color="auto" w:fill="auto"/>
            <w:vAlign w:val="center"/>
          </w:tcPr>
          <w:p w:rsidR="005656D5" w:rsidRPr="005656D5" w:rsidRDefault="005656D5" w:rsidP="005656D5">
            <w:pPr>
              <w:pStyle w:val="af2"/>
              <w:jc w:val="both"/>
            </w:pPr>
          </w:p>
        </w:tc>
        <w:tc>
          <w:tcPr>
            <w:tcW w:w="4193" w:type="dxa"/>
          </w:tcPr>
          <w:p w:rsidR="005656D5" w:rsidRPr="005656D5" w:rsidRDefault="005656D5" w:rsidP="005656D5">
            <w:pPr>
              <w:pStyle w:val="af2"/>
              <w:jc w:val="both"/>
            </w:pPr>
            <w:r w:rsidRPr="005656D5">
              <w:t>Организация консультативных часов для родителей (К8)</w:t>
            </w:r>
          </w:p>
        </w:tc>
        <w:tc>
          <w:tcPr>
            <w:tcW w:w="934" w:type="dxa"/>
            <w:vAlign w:val="center"/>
          </w:tcPr>
          <w:p w:rsidR="005656D5" w:rsidRPr="005656D5" w:rsidRDefault="005656D5" w:rsidP="005656D5">
            <w:pPr>
              <w:pStyle w:val="af2"/>
              <w:jc w:val="both"/>
            </w:pPr>
            <w:r w:rsidRPr="005656D5">
              <w:t>0</w:t>
            </w:r>
          </w:p>
        </w:tc>
        <w:tc>
          <w:tcPr>
            <w:tcW w:w="1021" w:type="dxa"/>
            <w:vAlign w:val="center"/>
          </w:tcPr>
          <w:p w:rsidR="005656D5" w:rsidRPr="005656D5" w:rsidRDefault="005656D5" w:rsidP="005656D5">
            <w:pPr>
              <w:pStyle w:val="af2"/>
              <w:jc w:val="both"/>
            </w:pPr>
            <w:r w:rsidRPr="005656D5">
              <w:t>2</w:t>
            </w:r>
          </w:p>
        </w:tc>
        <w:tc>
          <w:tcPr>
            <w:tcW w:w="1051" w:type="dxa"/>
            <w:vAlign w:val="center"/>
          </w:tcPr>
          <w:p w:rsidR="005656D5" w:rsidRPr="005656D5" w:rsidRDefault="005656D5" w:rsidP="005656D5">
            <w:pPr>
              <w:pStyle w:val="af2"/>
              <w:jc w:val="both"/>
            </w:pPr>
            <w:r w:rsidRPr="005656D5">
              <w:t>5</w:t>
            </w:r>
          </w:p>
        </w:tc>
      </w:tr>
      <w:tr w:rsidR="005656D5" w:rsidRPr="005656D5" w:rsidTr="005656D5">
        <w:tc>
          <w:tcPr>
            <w:tcW w:w="8520" w:type="dxa"/>
            <w:gridSpan w:val="4"/>
            <w:shd w:val="clear" w:color="auto" w:fill="auto"/>
          </w:tcPr>
          <w:p w:rsidR="005656D5" w:rsidRPr="005656D5" w:rsidRDefault="005656D5" w:rsidP="005656D5">
            <w:pPr>
              <w:pStyle w:val="af2"/>
              <w:jc w:val="both"/>
            </w:pPr>
            <w:r w:rsidRPr="005656D5">
              <w:t>Максимальная сумма баллов</w:t>
            </w:r>
          </w:p>
        </w:tc>
        <w:tc>
          <w:tcPr>
            <w:tcW w:w="1051" w:type="dxa"/>
            <w:vAlign w:val="center"/>
          </w:tcPr>
          <w:p w:rsidR="005656D5" w:rsidRPr="005656D5" w:rsidRDefault="005656D5" w:rsidP="005656D5">
            <w:pPr>
              <w:pStyle w:val="af2"/>
              <w:jc w:val="both"/>
              <w:rPr>
                <w:b/>
              </w:rPr>
            </w:pPr>
            <w:r w:rsidRPr="005656D5">
              <w:rPr>
                <w:b/>
              </w:rPr>
              <w:t>50</w:t>
            </w:r>
          </w:p>
        </w:tc>
      </w:tr>
    </w:tbl>
    <w:p w:rsidR="005656D5" w:rsidRPr="005656D5" w:rsidRDefault="005656D5" w:rsidP="005656D5">
      <w:pPr>
        <w:pStyle w:val="af2"/>
        <w:jc w:val="both"/>
      </w:pPr>
    </w:p>
    <w:p w:rsidR="005656D5" w:rsidRPr="005656D5" w:rsidRDefault="005656D5" w:rsidP="005656D5">
      <w:pPr>
        <w:pStyle w:val="af2"/>
        <w:jc w:val="both"/>
      </w:pPr>
      <w:r w:rsidRPr="005656D5">
        <w:t xml:space="preserve">3.2. Распределение стимулирующей </w:t>
      </w:r>
      <w:proofErr w:type="gramStart"/>
      <w:r w:rsidRPr="005656D5">
        <w:t>части фонда оплаты труда иных категорий педагогического персонала</w:t>
      </w:r>
      <w:proofErr w:type="gramEnd"/>
      <w:r w:rsidRPr="005656D5">
        <w:t xml:space="preserve"> осуществляется директором Учреждения по согласованию с профсоюзным комитетом Учреждения и Управляющим советом Учреждения. </w:t>
      </w:r>
    </w:p>
    <w:p w:rsidR="005656D5" w:rsidRPr="005656D5" w:rsidRDefault="005656D5" w:rsidP="005656D5">
      <w:pPr>
        <w:pStyle w:val="af2"/>
        <w:jc w:val="both"/>
      </w:pPr>
      <w:r w:rsidRPr="005656D5">
        <w:t>3.3. Директор Учреждения один раз в отчетный период, заполняет таблицу результатов деятельности иных категорий педагогического персонала и передаёт материалы для согласования в профсоюзный комитет Учреждения и управляющий совет Учреждения.</w:t>
      </w:r>
    </w:p>
    <w:p w:rsidR="005656D5" w:rsidRPr="005656D5" w:rsidRDefault="005656D5" w:rsidP="005656D5">
      <w:pPr>
        <w:pStyle w:val="af2"/>
        <w:jc w:val="both"/>
      </w:pPr>
      <w:r w:rsidRPr="005656D5">
        <w:t xml:space="preserve">3.4. Критерии </w:t>
      </w:r>
      <w:proofErr w:type="gramStart"/>
      <w:r w:rsidRPr="005656D5">
        <w:t>оценки результативности профессиональной деятельности иных категорий педагогического персонала</w:t>
      </w:r>
      <w:proofErr w:type="gramEnd"/>
      <w:r w:rsidRPr="005656D5">
        <w:t xml:space="preserve"> представляются на рассмотрение  профсоюзного комитета Учреждения и управляющего совета Учреждения 5 числа месяца, предшествующего отчетному периоду.</w:t>
      </w:r>
    </w:p>
    <w:p w:rsidR="005656D5" w:rsidRPr="005656D5" w:rsidRDefault="005656D5" w:rsidP="005656D5">
      <w:pPr>
        <w:pStyle w:val="af2"/>
        <w:jc w:val="both"/>
      </w:pPr>
      <w:r w:rsidRPr="005656D5">
        <w:t>3.5. Расчёт денежного выражения стимулирующих выплат за отчётный период производится с учётом следующих правил:</w:t>
      </w:r>
    </w:p>
    <w:p w:rsidR="005656D5" w:rsidRPr="005656D5" w:rsidRDefault="005656D5" w:rsidP="005656D5">
      <w:pPr>
        <w:pStyle w:val="af2"/>
        <w:jc w:val="both"/>
      </w:pPr>
      <w:r w:rsidRPr="005656D5">
        <w:t>3.5.1. Производится подсчет баллов за период, предшествующий отчетному по каждому заместителю директора.</w:t>
      </w:r>
    </w:p>
    <w:p w:rsidR="005656D5" w:rsidRPr="005656D5" w:rsidRDefault="005656D5" w:rsidP="005656D5">
      <w:pPr>
        <w:pStyle w:val="af2"/>
        <w:jc w:val="both"/>
      </w:pPr>
      <w:r w:rsidRPr="005656D5">
        <w:t>3.5.2. Находится сумма баллов всех работников, представляющих иные категории педагогического персонала.</w:t>
      </w:r>
    </w:p>
    <w:p w:rsidR="005656D5" w:rsidRPr="005656D5" w:rsidRDefault="005656D5" w:rsidP="005656D5">
      <w:pPr>
        <w:pStyle w:val="af2"/>
        <w:jc w:val="both"/>
      </w:pPr>
      <w:r w:rsidRPr="005656D5">
        <w:t xml:space="preserve">3.5.3. Размер стимулирующей </w:t>
      </w:r>
      <w:proofErr w:type="gramStart"/>
      <w:r w:rsidRPr="005656D5">
        <w:t>части фонда оплаты труда иных категорий педагогического персонала</w:t>
      </w:r>
      <w:proofErr w:type="gramEnd"/>
      <w:r w:rsidRPr="005656D5">
        <w:t xml:space="preserve"> в денежном выражении, запланированный на отчётный период текущего года, делится на общую сумму баллов для определения денежного веса (в рублях) каждого балла.</w:t>
      </w:r>
    </w:p>
    <w:p w:rsidR="005656D5" w:rsidRPr="005656D5" w:rsidRDefault="005656D5" w:rsidP="005656D5">
      <w:pPr>
        <w:pStyle w:val="af2"/>
        <w:jc w:val="both"/>
      </w:pPr>
      <w:r w:rsidRPr="005656D5">
        <w:t xml:space="preserve">3.5.4. Денежный вес умножается на сумму баллов каждого работника данной категории. В результате получается размер стимулирующих выплат каждому работнику за отчётный период текущего года. </w:t>
      </w:r>
    </w:p>
    <w:p w:rsidR="005656D5" w:rsidRPr="005656D5" w:rsidRDefault="005656D5" w:rsidP="005656D5">
      <w:pPr>
        <w:pStyle w:val="af2"/>
        <w:jc w:val="both"/>
      </w:pPr>
      <w:r w:rsidRPr="005656D5">
        <w:lastRenderedPageBreak/>
        <w:t xml:space="preserve">3.6. Стимулирующие выплаты выплачиваются равными долями ежемесячно. </w:t>
      </w:r>
    </w:p>
    <w:p w:rsidR="005656D5" w:rsidRPr="005656D5" w:rsidRDefault="005656D5" w:rsidP="005656D5">
      <w:pPr>
        <w:pStyle w:val="af2"/>
        <w:jc w:val="both"/>
      </w:pPr>
      <w:r w:rsidRPr="005656D5">
        <w:t xml:space="preserve">3.7. Размер ежемесячной выплаты определяется делением общего размера стимулирующих </w:t>
      </w:r>
      <w:proofErr w:type="gramStart"/>
      <w:r w:rsidRPr="005656D5">
        <w:t>выплат</w:t>
      </w:r>
      <w:proofErr w:type="gramEnd"/>
      <w:r w:rsidRPr="005656D5">
        <w:t xml:space="preserve"> каждого работника на количество месяцев в отчётном периоде.</w:t>
      </w:r>
    </w:p>
    <w:p w:rsidR="005656D5" w:rsidRPr="005656D5" w:rsidRDefault="005656D5" w:rsidP="005656D5">
      <w:pPr>
        <w:pStyle w:val="af2"/>
        <w:jc w:val="both"/>
      </w:pPr>
      <w:r w:rsidRPr="005656D5">
        <w:t>3.8. Расчет стимулирующих выплат последующего отчётного периода осуществляется аналогично.</w:t>
      </w:r>
    </w:p>
    <w:p w:rsidR="005656D5" w:rsidRPr="005656D5" w:rsidRDefault="005656D5" w:rsidP="005656D5">
      <w:pPr>
        <w:pStyle w:val="af2"/>
        <w:jc w:val="both"/>
      </w:pPr>
    </w:p>
    <w:p w:rsidR="005656D5" w:rsidRPr="005656D5" w:rsidRDefault="005656D5" w:rsidP="005656D5">
      <w:pPr>
        <w:pStyle w:val="af2"/>
        <w:jc w:val="both"/>
        <w:rPr>
          <w:b/>
        </w:rPr>
      </w:pPr>
      <w:r w:rsidRPr="005656D5">
        <w:rPr>
          <w:b/>
        </w:rPr>
        <w:t>4. Порядок определения размера стимулирующих выплат для учебно-вспомогательного и обслуживающего персонала</w:t>
      </w:r>
    </w:p>
    <w:p w:rsidR="005656D5" w:rsidRPr="005656D5" w:rsidRDefault="005656D5" w:rsidP="005656D5">
      <w:pPr>
        <w:pStyle w:val="af2"/>
        <w:jc w:val="both"/>
      </w:pPr>
      <w:r w:rsidRPr="005656D5">
        <w:t>4.1. Критерии оценки результативности профессиональной деятельности учебно-вспомогательного и обслуживающего персонала и балльная их оценка приведены в таблице № 3.</w:t>
      </w:r>
    </w:p>
    <w:p w:rsidR="005656D5" w:rsidRPr="005656D5" w:rsidRDefault="005656D5" w:rsidP="005656D5">
      <w:pPr>
        <w:pStyle w:val="af2"/>
        <w:jc w:val="both"/>
        <w:rPr>
          <w:b/>
        </w:rPr>
      </w:pPr>
      <w:r w:rsidRPr="005656D5">
        <w:rPr>
          <w:b/>
        </w:rPr>
        <w:t>Таблица № 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4531"/>
        <w:gridCol w:w="540"/>
        <w:gridCol w:w="278"/>
        <w:gridCol w:w="166"/>
        <w:gridCol w:w="492"/>
        <w:gridCol w:w="142"/>
        <w:gridCol w:w="141"/>
        <w:gridCol w:w="567"/>
        <w:gridCol w:w="596"/>
      </w:tblGrid>
      <w:tr w:rsidR="005656D5" w:rsidRPr="005656D5" w:rsidTr="005656D5">
        <w:tc>
          <w:tcPr>
            <w:tcW w:w="1756" w:type="dxa"/>
            <w:vMerge w:val="restart"/>
            <w:shd w:val="clear" w:color="auto" w:fill="auto"/>
            <w:vAlign w:val="center"/>
          </w:tcPr>
          <w:p w:rsidR="005656D5" w:rsidRPr="005656D5" w:rsidRDefault="005656D5" w:rsidP="005656D5">
            <w:pPr>
              <w:pStyle w:val="af2"/>
              <w:jc w:val="both"/>
            </w:pPr>
            <w:r w:rsidRPr="005656D5">
              <w:t>Наименование должности</w:t>
            </w:r>
          </w:p>
        </w:tc>
        <w:tc>
          <w:tcPr>
            <w:tcW w:w="5349" w:type="dxa"/>
            <w:gridSpan w:val="3"/>
            <w:vMerge w:val="restart"/>
            <w:vAlign w:val="center"/>
          </w:tcPr>
          <w:p w:rsidR="005656D5" w:rsidRPr="005656D5" w:rsidRDefault="005656D5" w:rsidP="005656D5">
            <w:pPr>
              <w:pStyle w:val="af2"/>
              <w:jc w:val="both"/>
            </w:pPr>
            <w:r w:rsidRPr="005656D5">
              <w:t>Критерии оценки результативности профессиональной деятельности</w:t>
            </w:r>
          </w:p>
        </w:tc>
        <w:tc>
          <w:tcPr>
            <w:tcW w:w="2104" w:type="dxa"/>
            <w:gridSpan w:val="6"/>
            <w:vAlign w:val="center"/>
          </w:tcPr>
          <w:p w:rsidR="005656D5" w:rsidRPr="005656D5" w:rsidRDefault="005656D5" w:rsidP="005656D5">
            <w:pPr>
              <w:pStyle w:val="af2"/>
              <w:jc w:val="both"/>
            </w:pPr>
            <w:r w:rsidRPr="005656D5">
              <w:t>Степень выраженности критерия</w:t>
            </w:r>
          </w:p>
        </w:tc>
      </w:tr>
      <w:tr w:rsidR="005656D5" w:rsidRPr="005656D5" w:rsidTr="005656D5">
        <w:tc>
          <w:tcPr>
            <w:tcW w:w="1756" w:type="dxa"/>
            <w:vMerge/>
            <w:shd w:val="clear" w:color="auto" w:fill="auto"/>
            <w:vAlign w:val="center"/>
          </w:tcPr>
          <w:p w:rsidR="005656D5" w:rsidRPr="005656D5" w:rsidRDefault="005656D5" w:rsidP="005656D5">
            <w:pPr>
              <w:pStyle w:val="af2"/>
              <w:jc w:val="both"/>
            </w:pPr>
          </w:p>
        </w:tc>
        <w:tc>
          <w:tcPr>
            <w:tcW w:w="5349" w:type="dxa"/>
            <w:gridSpan w:val="3"/>
            <w:vMerge/>
            <w:vAlign w:val="center"/>
          </w:tcPr>
          <w:p w:rsidR="005656D5" w:rsidRPr="005656D5" w:rsidRDefault="005656D5" w:rsidP="005656D5">
            <w:pPr>
              <w:pStyle w:val="af2"/>
              <w:jc w:val="both"/>
            </w:pPr>
          </w:p>
        </w:tc>
        <w:tc>
          <w:tcPr>
            <w:tcW w:w="800" w:type="dxa"/>
            <w:gridSpan w:val="3"/>
            <w:vAlign w:val="center"/>
          </w:tcPr>
          <w:p w:rsidR="005656D5" w:rsidRPr="005656D5" w:rsidRDefault="005656D5" w:rsidP="005656D5">
            <w:pPr>
              <w:pStyle w:val="af2"/>
              <w:jc w:val="both"/>
            </w:pPr>
            <w:r w:rsidRPr="005656D5">
              <w:t>низкая</w:t>
            </w:r>
          </w:p>
        </w:tc>
        <w:tc>
          <w:tcPr>
            <w:tcW w:w="708" w:type="dxa"/>
            <w:gridSpan w:val="2"/>
            <w:vAlign w:val="center"/>
          </w:tcPr>
          <w:p w:rsidR="005656D5" w:rsidRPr="005656D5" w:rsidRDefault="005656D5" w:rsidP="005656D5">
            <w:pPr>
              <w:pStyle w:val="af2"/>
              <w:jc w:val="both"/>
            </w:pPr>
            <w:r w:rsidRPr="005656D5">
              <w:t xml:space="preserve">средняя </w:t>
            </w:r>
          </w:p>
        </w:tc>
        <w:tc>
          <w:tcPr>
            <w:tcW w:w="596" w:type="dxa"/>
            <w:vAlign w:val="center"/>
          </w:tcPr>
          <w:p w:rsidR="005656D5" w:rsidRPr="005656D5" w:rsidRDefault="005656D5" w:rsidP="005656D5">
            <w:pPr>
              <w:pStyle w:val="af2"/>
              <w:jc w:val="both"/>
            </w:pPr>
            <w:r w:rsidRPr="005656D5">
              <w:t>высокая</w:t>
            </w:r>
          </w:p>
        </w:tc>
      </w:tr>
      <w:tr w:rsidR="005656D5" w:rsidRPr="005656D5" w:rsidTr="005656D5">
        <w:tc>
          <w:tcPr>
            <w:tcW w:w="1756" w:type="dxa"/>
            <w:vMerge w:val="restart"/>
            <w:shd w:val="clear" w:color="auto" w:fill="auto"/>
            <w:vAlign w:val="center"/>
          </w:tcPr>
          <w:p w:rsidR="005656D5" w:rsidRPr="005656D5" w:rsidRDefault="005656D5" w:rsidP="005656D5">
            <w:pPr>
              <w:pStyle w:val="af2"/>
              <w:jc w:val="both"/>
            </w:pPr>
            <w:r w:rsidRPr="005656D5">
              <w:t>Заведующий библиотекой</w:t>
            </w:r>
          </w:p>
        </w:tc>
        <w:tc>
          <w:tcPr>
            <w:tcW w:w="5349" w:type="dxa"/>
            <w:gridSpan w:val="3"/>
          </w:tcPr>
          <w:p w:rsidR="005656D5" w:rsidRPr="005656D5" w:rsidRDefault="005656D5" w:rsidP="005656D5">
            <w:pPr>
              <w:pStyle w:val="af2"/>
              <w:jc w:val="both"/>
            </w:pPr>
            <w:r w:rsidRPr="005656D5">
              <w:t>Высокая читательская активность обучающихся (К</w:t>
            </w:r>
            <w:proofErr w:type="gramStart"/>
            <w:r w:rsidRPr="005656D5">
              <w:t>1</w:t>
            </w:r>
            <w:proofErr w:type="gramEnd"/>
            <w:r w:rsidRPr="005656D5">
              <w:t>)</w:t>
            </w:r>
          </w:p>
        </w:tc>
        <w:tc>
          <w:tcPr>
            <w:tcW w:w="800" w:type="dxa"/>
            <w:gridSpan w:val="3"/>
            <w:vAlign w:val="center"/>
          </w:tcPr>
          <w:p w:rsidR="005656D5" w:rsidRPr="005656D5" w:rsidRDefault="005656D5" w:rsidP="005656D5">
            <w:pPr>
              <w:pStyle w:val="af2"/>
              <w:jc w:val="both"/>
            </w:pPr>
            <w:r w:rsidRPr="005656D5">
              <w:t>0</w:t>
            </w:r>
          </w:p>
        </w:tc>
        <w:tc>
          <w:tcPr>
            <w:tcW w:w="708" w:type="dxa"/>
            <w:gridSpan w:val="2"/>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15</w:t>
            </w:r>
          </w:p>
        </w:tc>
      </w:tr>
      <w:tr w:rsidR="005656D5" w:rsidRPr="005656D5" w:rsidTr="005656D5">
        <w:tc>
          <w:tcPr>
            <w:tcW w:w="1756" w:type="dxa"/>
            <w:vMerge/>
            <w:shd w:val="clear" w:color="auto" w:fill="auto"/>
            <w:vAlign w:val="center"/>
          </w:tcPr>
          <w:p w:rsidR="005656D5" w:rsidRPr="005656D5" w:rsidRDefault="005656D5" w:rsidP="005656D5">
            <w:pPr>
              <w:pStyle w:val="af2"/>
              <w:jc w:val="both"/>
            </w:pPr>
          </w:p>
        </w:tc>
        <w:tc>
          <w:tcPr>
            <w:tcW w:w="5349" w:type="dxa"/>
            <w:gridSpan w:val="3"/>
          </w:tcPr>
          <w:p w:rsidR="005656D5" w:rsidRPr="005656D5" w:rsidRDefault="005656D5" w:rsidP="005656D5">
            <w:pPr>
              <w:pStyle w:val="af2"/>
              <w:jc w:val="both"/>
            </w:pPr>
            <w:r w:rsidRPr="005656D5">
              <w:t>Пропаганда чтения, как формы культурного досуга (К</w:t>
            </w:r>
            <w:proofErr w:type="gramStart"/>
            <w:r w:rsidRPr="005656D5">
              <w:t>2</w:t>
            </w:r>
            <w:proofErr w:type="gramEnd"/>
            <w:r w:rsidRPr="005656D5">
              <w:t>)</w:t>
            </w:r>
          </w:p>
        </w:tc>
        <w:tc>
          <w:tcPr>
            <w:tcW w:w="800" w:type="dxa"/>
            <w:gridSpan w:val="3"/>
            <w:vAlign w:val="center"/>
          </w:tcPr>
          <w:p w:rsidR="005656D5" w:rsidRPr="005656D5" w:rsidRDefault="005656D5" w:rsidP="005656D5">
            <w:pPr>
              <w:pStyle w:val="af2"/>
              <w:jc w:val="both"/>
            </w:pPr>
            <w:r w:rsidRPr="005656D5">
              <w:t>0</w:t>
            </w:r>
          </w:p>
        </w:tc>
        <w:tc>
          <w:tcPr>
            <w:tcW w:w="708" w:type="dxa"/>
            <w:gridSpan w:val="2"/>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15</w:t>
            </w:r>
          </w:p>
        </w:tc>
      </w:tr>
      <w:tr w:rsidR="005656D5" w:rsidRPr="005656D5" w:rsidTr="005656D5">
        <w:tc>
          <w:tcPr>
            <w:tcW w:w="1756" w:type="dxa"/>
            <w:vMerge/>
            <w:shd w:val="clear" w:color="auto" w:fill="auto"/>
            <w:vAlign w:val="center"/>
          </w:tcPr>
          <w:p w:rsidR="005656D5" w:rsidRPr="005656D5" w:rsidRDefault="005656D5" w:rsidP="005656D5">
            <w:pPr>
              <w:pStyle w:val="af2"/>
              <w:jc w:val="both"/>
            </w:pPr>
          </w:p>
        </w:tc>
        <w:tc>
          <w:tcPr>
            <w:tcW w:w="5349" w:type="dxa"/>
            <w:gridSpan w:val="3"/>
          </w:tcPr>
          <w:p w:rsidR="005656D5" w:rsidRPr="005656D5" w:rsidRDefault="005656D5" w:rsidP="005656D5">
            <w:pPr>
              <w:pStyle w:val="af2"/>
              <w:jc w:val="both"/>
            </w:pPr>
            <w:r w:rsidRPr="005656D5">
              <w:t>Оформление тематических выставок (К3)</w:t>
            </w:r>
          </w:p>
        </w:tc>
        <w:tc>
          <w:tcPr>
            <w:tcW w:w="800" w:type="dxa"/>
            <w:gridSpan w:val="3"/>
            <w:vAlign w:val="center"/>
          </w:tcPr>
          <w:p w:rsidR="005656D5" w:rsidRPr="005656D5" w:rsidRDefault="005656D5" w:rsidP="005656D5">
            <w:pPr>
              <w:pStyle w:val="af2"/>
              <w:jc w:val="both"/>
            </w:pPr>
            <w:r w:rsidRPr="005656D5">
              <w:t>0</w:t>
            </w:r>
          </w:p>
        </w:tc>
        <w:tc>
          <w:tcPr>
            <w:tcW w:w="708" w:type="dxa"/>
            <w:gridSpan w:val="2"/>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15</w:t>
            </w:r>
          </w:p>
        </w:tc>
      </w:tr>
      <w:tr w:rsidR="005656D5" w:rsidRPr="005656D5" w:rsidTr="005656D5">
        <w:tc>
          <w:tcPr>
            <w:tcW w:w="1756" w:type="dxa"/>
            <w:vMerge/>
            <w:shd w:val="clear" w:color="auto" w:fill="auto"/>
            <w:vAlign w:val="center"/>
          </w:tcPr>
          <w:p w:rsidR="005656D5" w:rsidRPr="005656D5" w:rsidRDefault="005656D5" w:rsidP="005656D5">
            <w:pPr>
              <w:pStyle w:val="af2"/>
              <w:jc w:val="both"/>
            </w:pPr>
          </w:p>
        </w:tc>
        <w:tc>
          <w:tcPr>
            <w:tcW w:w="5349" w:type="dxa"/>
            <w:gridSpan w:val="3"/>
          </w:tcPr>
          <w:p w:rsidR="005656D5" w:rsidRPr="005656D5" w:rsidRDefault="005656D5" w:rsidP="005656D5">
            <w:pPr>
              <w:pStyle w:val="af2"/>
              <w:jc w:val="both"/>
            </w:pPr>
            <w:r w:rsidRPr="005656D5">
              <w:t>Выполнение плана работы заведующего библиотекой (К</w:t>
            </w:r>
            <w:proofErr w:type="gramStart"/>
            <w:r w:rsidRPr="005656D5">
              <w:t>4</w:t>
            </w:r>
            <w:proofErr w:type="gramEnd"/>
            <w:r w:rsidRPr="005656D5">
              <w:t>)</w:t>
            </w:r>
          </w:p>
        </w:tc>
        <w:tc>
          <w:tcPr>
            <w:tcW w:w="800" w:type="dxa"/>
            <w:gridSpan w:val="3"/>
            <w:vAlign w:val="center"/>
          </w:tcPr>
          <w:p w:rsidR="005656D5" w:rsidRPr="005656D5" w:rsidRDefault="005656D5" w:rsidP="005656D5">
            <w:pPr>
              <w:pStyle w:val="af2"/>
              <w:jc w:val="both"/>
            </w:pPr>
            <w:r w:rsidRPr="005656D5">
              <w:t>0</w:t>
            </w:r>
          </w:p>
        </w:tc>
        <w:tc>
          <w:tcPr>
            <w:tcW w:w="708" w:type="dxa"/>
            <w:gridSpan w:val="2"/>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15</w:t>
            </w:r>
          </w:p>
        </w:tc>
      </w:tr>
      <w:tr w:rsidR="005656D5" w:rsidRPr="005656D5" w:rsidTr="005656D5">
        <w:tc>
          <w:tcPr>
            <w:tcW w:w="8613" w:type="dxa"/>
            <w:gridSpan w:val="9"/>
            <w:tcBorders>
              <w:bottom w:val="single" w:sz="24" w:space="0" w:color="auto"/>
            </w:tcBorders>
            <w:shd w:val="clear" w:color="auto" w:fill="auto"/>
            <w:vAlign w:val="center"/>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60</w:t>
            </w:r>
          </w:p>
        </w:tc>
      </w:tr>
      <w:tr w:rsidR="005656D5" w:rsidRPr="005656D5" w:rsidTr="005656D5">
        <w:tc>
          <w:tcPr>
            <w:tcW w:w="1756"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Библиотекарь</w:t>
            </w:r>
          </w:p>
        </w:tc>
        <w:tc>
          <w:tcPr>
            <w:tcW w:w="5349" w:type="dxa"/>
            <w:gridSpan w:val="3"/>
            <w:tcBorders>
              <w:top w:val="single" w:sz="24" w:space="0" w:color="auto"/>
            </w:tcBorders>
          </w:tcPr>
          <w:p w:rsidR="005656D5" w:rsidRPr="005656D5" w:rsidRDefault="005656D5" w:rsidP="005656D5">
            <w:pPr>
              <w:pStyle w:val="af2"/>
              <w:jc w:val="both"/>
            </w:pPr>
            <w:r w:rsidRPr="005656D5">
              <w:t>Высокая читательская активность обучающихся (К</w:t>
            </w:r>
            <w:proofErr w:type="gramStart"/>
            <w:r w:rsidRPr="005656D5">
              <w:t>1</w:t>
            </w:r>
            <w:proofErr w:type="gramEnd"/>
            <w:r w:rsidRPr="005656D5">
              <w:t>)</w:t>
            </w:r>
          </w:p>
        </w:tc>
        <w:tc>
          <w:tcPr>
            <w:tcW w:w="800" w:type="dxa"/>
            <w:gridSpan w:val="3"/>
            <w:tcBorders>
              <w:top w:val="single" w:sz="24" w:space="0" w:color="auto"/>
            </w:tcBorders>
            <w:vAlign w:val="center"/>
          </w:tcPr>
          <w:p w:rsidR="005656D5" w:rsidRPr="005656D5" w:rsidRDefault="005656D5" w:rsidP="005656D5">
            <w:pPr>
              <w:pStyle w:val="af2"/>
              <w:jc w:val="both"/>
            </w:pPr>
            <w:r w:rsidRPr="005656D5">
              <w:t>0</w:t>
            </w:r>
          </w:p>
        </w:tc>
        <w:tc>
          <w:tcPr>
            <w:tcW w:w="708" w:type="dxa"/>
            <w:gridSpan w:val="2"/>
            <w:tcBorders>
              <w:top w:val="single" w:sz="24" w:space="0" w:color="auto"/>
            </w:tcBorders>
            <w:vAlign w:val="center"/>
          </w:tcPr>
          <w:p w:rsidR="005656D5" w:rsidRPr="005656D5" w:rsidRDefault="005656D5" w:rsidP="005656D5">
            <w:pPr>
              <w:pStyle w:val="af2"/>
              <w:jc w:val="both"/>
            </w:pPr>
            <w:r w:rsidRPr="005656D5">
              <w:t>4</w:t>
            </w:r>
          </w:p>
        </w:tc>
        <w:tc>
          <w:tcPr>
            <w:tcW w:w="596"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c>
          <w:tcPr>
            <w:tcW w:w="1756" w:type="dxa"/>
            <w:vMerge/>
            <w:shd w:val="clear" w:color="auto" w:fill="auto"/>
            <w:vAlign w:val="center"/>
          </w:tcPr>
          <w:p w:rsidR="005656D5" w:rsidRPr="005656D5" w:rsidRDefault="005656D5" w:rsidP="005656D5">
            <w:pPr>
              <w:pStyle w:val="af2"/>
              <w:jc w:val="both"/>
            </w:pPr>
          </w:p>
        </w:tc>
        <w:tc>
          <w:tcPr>
            <w:tcW w:w="5349" w:type="dxa"/>
            <w:gridSpan w:val="3"/>
          </w:tcPr>
          <w:p w:rsidR="005656D5" w:rsidRPr="005656D5" w:rsidRDefault="005656D5" w:rsidP="005656D5">
            <w:pPr>
              <w:pStyle w:val="af2"/>
              <w:jc w:val="both"/>
            </w:pPr>
            <w:r w:rsidRPr="005656D5">
              <w:t>Пропаганда чтения, как формы культурного досуга (К</w:t>
            </w:r>
            <w:proofErr w:type="gramStart"/>
            <w:r w:rsidRPr="005656D5">
              <w:t>2</w:t>
            </w:r>
            <w:proofErr w:type="gramEnd"/>
            <w:r w:rsidRPr="005656D5">
              <w:t>)</w:t>
            </w:r>
          </w:p>
        </w:tc>
        <w:tc>
          <w:tcPr>
            <w:tcW w:w="800" w:type="dxa"/>
            <w:gridSpan w:val="3"/>
            <w:vAlign w:val="center"/>
          </w:tcPr>
          <w:p w:rsidR="005656D5" w:rsidRPr="005656D5" w:rsidRDefault="005656D5" w:rsidP="005656D5">
            <w:pPr>
              <w:pStyle w:val="af2"/>
              <w:jc w:val="both"/>
            </w:pPr>
            <w:r w:rsidRPr="005656D5">
              <w:t>0</w:t>
            </w:r>
          </w:p>
        </w:tc>
        <w:tc>
          <w:tcPr>
            <w:tcW w:w="708" w:type="dxa"/>
            <w:gridSpan w:val="2"/>
            <w:vAlign w:val="center"/>
          </w:tcPr>
          <w:p w:rsidR="005656D5" w:rsidRPr="005656D5" w:rsidRDefault="005656D5" w:rsidP="005656D5">
            <w:pPr>
              <w:pStyle w:val="af2"/>
              <w:jc w:val="both"/>
            </w:pPr>
            <w:r w:rsidRPr="005656D5">
              <w:t>4</w:t>
            </w:r>
          </w:p>
        </w:tc>
        <w:tc>
          <w:tcPr>
            <w:tcW w:w="596" w:type="dxa"/>
            <w:vAlign w:val="center"/>
          </w:tcPr>
          <w:p w:rsidR="005656D5" w:rsidRPr="005656D5" w:rsidRDefault="005656D5" w:rsidP="005656D5">
            <w:pPr>
              <w:pStyle w:val="af2"/>
              <w:jc w:val="both"/>
            </w:pPr>
            <w:r w:rsidRPr="005656D5">
              <w:t>10</w:t>
            </w:r>
          </w:p>
        </w:tc>
      </w:tr>
      <w:tr w:rsidR="005656D5" w:rsidRPr="005656D5" w:rsidTr="005656D5">
        <w:tc>
          <w:tcPr>
            <w:tcW w:w="1756" w:type="dxa"/>
            <w:vMerge/>
            <w:shd w:val="clear" w:color="auto" w:fill="auto"/>
            <w:vAlign w:val="center"/>
          </w:tcPr>
          <w:p w:rsidR="005656D5" w:rsidRPr="005656D5" w:rsidRDefault="005656D5" w:rsidP="005656D5">
            <w:pPr>
              <w:pStyle w:val="af2"/>
              <w:jc w:val="both"/>
            </w:pPr>
          </w:p>
        </w:tc>
        <w:tc>
          <w:tcPr>
            <w:tcW w:w="5349" w:type="dxa"/>
            <w:gridSpan w:val="3"/>
          </w:tcPr>
          <w:p w:rsidR="005656D5" w:rsidRPr="005656D5" w:rsidRDefault="005656D5" w:rsidP="005656D5">
            <w:pPr>
              <w:pStyle w:val="af2"/>
              <w:jc w:val="both"/>
            </w:pPr>
            <w:r w:rsidRPr="005656D5">
              <w:t>Оформление тематических выставок (К3)</w:t>
            </w:r>
          </w:p>
        </w:tc>
        <w:tc>
          <w:tcPr>
            <w:tcW w:w="800" w:type="dxa"/>
            <w:gridSpan w:val="3"/>
            <w:vAlign w:val="center"/>
          </w:tcPr>
          <w:p w:rsidR="005656D5" w:rsidRPr="005656D5" w:rsidRDefault="005656D5" w:rsidP="005656D5">
            <w:pPr>
              <w:pStyle w:val="af2"/>
              <w:jc w:val="both"/>
            </w:pPr>
            <w:r w:rsidRPr="005656D5">
              <w:t>0</w:t>
            </w:r>
          </w:p>
        </w:tc>
        <w:tc>
          <w:tcPr>
            <w:tcW w:w="708" w:type="dxa"/>
            <w:gridSpan w:val="2"/>
            <w:vAlign w:val="center"/>
          </w:tcPr>
          <w:p w:rsidR="005656D5" w:rsidRPr="005656D5" w:rsidRDefault="005656D5" w:rsidP="005656D5">
            <w:pPr>
              <w:pStyle w:val="af2"/>
              <w:jc w:val="both"/>
            </w:pPr>
            <w:r w:rsidRPr="005656D5">
              <w:t>4</w:t>
            </w:r>
          </w:p>
        </w:tc>
        <w:tc>
          <w:tcPr>
            <w:tcW w:w="596" w:type="dxa"/>
            <w:vAlign w:val="center"/>
          </w:tcPr>
          <w:p w:rsidR="005656D5" w:rsidRPr="005656D5" w:rsidRDefault="005656D5" w:rsidP="005656D5">
            <w:pPr>
              <w:pStyle w:val="af2"/>
              <w:jc w:val="both"/>
            </w:pPr>
            <w:r w:rsidRPr="005656D5">
              <w:t>10</w:t>
            </w:r>
          </w:p>
        </w:tc>
      </w:tr>
      <w:tr w:rsidR="005656D5" w:rsidRPr="005656D5" w:rsidTr="005656D5">
        <w:tc>
          <w:tcPr>
            <w:tcW w:w="1756" w:type="dxa"/>
            <w:vMerge/>
            <w:shd w:val="clear" w:color="auto" w:fill="auto"/>
            <w:vAlign w:val="center"/>
          </w:tcPr>
          <w:p w:rsidR="005656D5" w:rsidRPr="005656D5" w:rsidRDefault="005656D5" w:rsidP="005656D5">
            <w:pPr>
              <w:pStyle w:val="af2"/>
              <w:jc w:val="both"/>
            </w:pPr>
          </w:p>
        </w:tc>
        <w:tc>
          <w:tcPr>
            <w:tcW w:w="5349" w:type="dxa"/>
            <w:gridSpan w:val="3"/>
          </w:tcPr>
          <w:p w:rsidR="005656D5" w:rsidRPr="005656D5" w:rsidRDefault="005656D5" w:rsidP="005656D5">
            <w:pPr>
              <w:pStyle w:val="af2"/>
              <w:jc w:val="both"/>
            </w:pPr>
            <w:r w:rsidRPr="005656D5">
              <w:t>Выполнение плана работы библиотекаря (К</w:t>
            </w:r>
            <w:proofErr w:type="gramStart"/>
            <w:r w:rsidRPr="005656D5">
              <w:t>4</w:t>
            </w:r>
            <w:proofErr w:type="gramEnd"/>
            <w:r w:rsidRPr="005656D5">
              <w:t>)</w:t>
            </w:r>
          </w:p>
        </w:tc>
        <w:tc>
          <w:tcPr>
            <w:tcW w:w="800" w:type="dxa"/>
            <w:gridSpan w:val="3"/>
            <w:vAlign w:val="center"/>
          </w:tcPr>
          <w:p w:rsidR="005656D5" w:rsidRPr="005656D5" w:rsidRDefault="005656D5" w:rsidP="005656D5">
            <w:pPr>
              <w:pStyle w:val="af2"/>
              <w:jc w:val="both"/>
            </w:pPr>
            <w:r w:rsidRPr="005656D5">
              <w:t>0</w:t>
            </w:r>
          </w:p>
        </w:tc>
        <w:tc>
          <w:tcPr>
            <w:tcW w:w="708" w:type="dxa"/>
            <w:gridSpan w:val="2"/>
            <w:vAlign w:val="center"/>
          </w:tcPr>
          <w:p w:rsidR="005656D5" w:rsidRPr="005656D5" w:rsidRDefault="005656D5" w:rsidP="005656D5">
            <w:pPr>
              <w:pStyle w:val="af2"/>
              <w:jc w:val="both"/>
            </w:pPr>
            <w:r w:rsidRPr="005656D5">
              <w:t>4</w:t>
            </w:r>
          </w:p>
        </w:tc>
        <w:tc>
          <w:tcPr>
            <w:tcW w:w="596" w:type="dxa"/>
            <w:vAlign w:val="center"/>
          </w:tcPr>
          <w:p w:rsidR="005656D5" w:rsidRPr="005656D5" w:rsidRDefault="005656D5" w:rsidP="005656D5">
            <w:pPr>
              <w:pStyle w:val="af2"/>
              <w:jc w:val="both"/>
            </w:pPr>
            <w:r w:rsidRPr="005656D5">
              <w:t>10</w:t>
            </w:r>
          </w:p>
        </w:tc>
      </w:tr>
      <w:tr w:rsidR="005656D5" w:rsidRPr="005656D5" w:rsidTr="005656D5">
        <w:tc>
          <w:tcPr>
            <w:tcW w:w="8613" w:type="dxa"/>
            <w:gridSpan w:val="9"/>
            <w:tcBorders>
              <w:bottom w:val="single" w:sz="24" w:space="0" w:color="auto"/>
            </w:tcBorders>
            <w:shd w:val="clear" w:color="auto" w:fill="auto"/>
            <w:vAlign w:val="center"/>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40</w:t>
            </w:r>
          </w:p>
        </w:tc>
      </w:tr>
      <w:tr w:rsidR="005656D5" w:rsidRPr="005656D5" w:rsidTr="005656D5">
        <w:tc>
          <w:tcPr>
            <w:tcW w:w="9209" w:type="dxa"/>
            <w:gridSpan w:val="10"/>
            <w:tcBorders>
              <w:top w:val="single" w:sz="24" w:space="0" w:color="auto"/>
            </w:tcBorders>
            <w:shd w:val="clear" w:color="auto" w:fill="auto"/>
            <w:vAlign w:val="center"/>
          </w:tcPr>
          <w:p w:rsidR="005656D5" w:rsidRPr="005656D5" w:rsidRDefault="005656D5" w:rsidP="005656D5">
            <w:pPr>
              <w:pStyle w:val="af2"/>
              <w:jc w:val="both"/>
            </w:pPr>
          </w:p>
        </w:tc>
      </w:tr>
      <w:tr w:rsidR="005656D5" w:rsidRPr="005656D5" w:rsidTr="005656D5">
        <w:tc>
          <w:tcPr>
            <w:tcW w:w="1756" w:type="dxa"/>
            <w:vMerge w:val="restart"/>
            <w:shd w:val="clear" w:color="auto" w:fill="auto"/>
            <w:vAlign w:val="center"/>
          </w:tcPr>
          <w:p w:rsidR="005656D5" w:rsidRPr="005656D5" w:rsidRDefault="005656D5" w:rsidP="005656D5">
            <w:pPr>
              <w:pStyle w:val="af2"/>
              <w:jc w:val="both"/>
            </w:pPr>
            <w:r w:rsidRPr="005656D5">
              <w:t>Наименование должности</w:t>
            </w:r>
          </w:p>
        </w:tc>
        <w:tc>
          <w:tcPr>
            <w:tcW w:w="4531" w:type="dxa"/>
            <w:vMerge w:val="restart"/>
            <w:vAlign w:val="center"/>
          </w:tcPr>
          <w:p w:rsidR="005656D5" w:rsidRPr="005656D5" w:rsidRDefault="005656D5" w:rsidP="005656D5">
            <w:pPr>
              <w:pStyle w:val="af2"/>
              <w:jc w:val="both"/>
            </w:pPr>
            <w:r w:rsidRPr="005656D5">
              <w:t>Критерии оценки результативности профессиональной деятельности</w:t>
            </w:r>
          </w:p>
        </w:tc>
        <w:tc>
          <w:tcPr>
            <w:tcW w:w="2922" w:type="dxa"/>
            <w:gridSpan w:val="8"/>
            <w:vAlign w:val="center"/>
          </w:tcPr>
          <w:p w:rsidR="005656D5" w:rsidRPr="005656D5" w:rsidRDefault="005656D5" w:rsidP="005656D5">
            <w:pPr>
              <w:pStyle w:val="af2"/>
              <w:jc w:val="both"/>
            </w:pPr>
            <w:r w:rsidRPr="005656D5">
              <w:t xml:space="preserve">Уровень </w:t>
            </w:r>
          </w:p>
        </w:tc>
      </w:tr>
      <w:tr w:rsidR="005656D5" w:rsidRPr="005656D5" w:rsidTr="005656D5">
        <w:tc>
          <w:tcPr>
            <w:tcW w:w="1756" w:type="dxa"/>
            <w:vMerge/>
            <w:shd w:val="clear" w:color="auto" w:fill="auto"/>
            <w:vAlign w:val="center"/>
          </w:tcPr>
          <w:p w:rsidR="005656D5" w:rsidRPr="005656D5" w:rsidRDefault="005656D5" w:rsidP="005656D5">
            <w:pPr>
              <w:pStyle w:val="af2"/>
              <w:jc w:val="both"/>
            </w:pPr>
          </w:p>
        </w:tc>
        <w:tc>
          <w:tcPr>
            <w:tcW w:w="4531" w:type="dxa"/>
            <w:vMerge/>
            <w:vAlign w:val="center"/>
          </w:tcPr>
          <w:p w:rsidR="005656D5" w:rsidRPr="005656D5" w:rsidRDefault="005656D5" w:rsidP="005656D5">
            <w:pPr>
              <w:pStyle w:val="af2"/>
              <w:jc w:val="both"/>
            </w:pPr>
          </w:p>
        </w:tc>
        <w:tc>
          <w:tcPr>
            <w:tcW w:w="984" w:type="dxa"/>
            <w:gridSpan w:val="3"/>
            <w:vAlign w:val="center"/>
          </w:tcPr>
          <w:p w:rsidR="005656D5" w:rsidRPr="005656D5" w:rsidRDefault="005656D5" w:rsidP="005656D5">
            <w:pPr>
              <w:pStyle w:val="af2"/>
              <w:jc w:val="both"/>
            </w:pPr>
            <w:r w:rsidRPr="005656D5">
              <w:t>низкий</w:t>
            </w:r>
          </w:p>
        </w:tc>
        <w:tc>
          <w:tcPr>
            <w:tcW w:w="775" w:type="dxa"/>
            <w:gridSpan w:val="3"/>
            <w:vAlign w:val="center"/>
          </w:tcPr>
          <w:p w:rsidR="005656D5" w:rsidRPr="005656D5" w:rsidRDefault="005656D5" w:rsidP="005656D5">
            <w:pPr>
              <w:pStyle w:val="af2"/>
              <w:jc w:val="both"/>
            </w:pPr>
            <w:r w:rsidRPr="005656D5">
              <w:t>средний</w:t>
            </w:r>
          </w:p>
        </w:tc>
        <w:tc>
          <w:tcPr>
            <w:tcW w:w="567" w:type="dxa"/>
            <w:vAlign w:val="center"/>
          </w:tcPr>
          <w:p w:rsidR="005656D5" w:rsidRPr="005656D5" w:rsidRDefault="005656D5" w:rsidP="005656D5">
            <w:pPr>
              <w:pStyle w:val="af2"/>
              <w:jc w:val="both"/>
            </w:pPr>
            <w:r w:rsidRPr="005656D5">
              <w:t>выше среднего</w:t>
            </w:r>
          </w:p>
        </w:tc>
        <w:tc>
          <w:tcPr>
            <w:tcW w:w="596" w:type="dxa"/>
            <w:vAlign w:val="center"/>
          </w:tcPr>
          <w:p w:rsidR="005656D5" w:rsidRPr="005656D5" w:rsidRDefault="005656D5" w:rsidP="005656D5">
            <w:pPr>
              <w:pStyle w:val="af2"/>
              <w:jc w:val="both"/>
            </w:pPr>
            <w:r w:rsidRPr="005656D5">
              <w:t>высокий</w:t>
            </w:r>
          </w:p>
        </w:tc>
      </w:tr>
      <w:tr w:rsidR="005656D5" w:rsidRPr="005656D5" w:rsidTr="005656D5">
        <w:trPr>
          <w:trHeight w:val="467"/>
        </w:trPr>
        <w:tc>
          <w:tcPr>
            <w:tcW w:w="1756" w:type="dxa"/>
            <w:vMerge w:val="restart"/>
            <w:shd w:val="clear" w:color="auto" w:fill="auto"/>
            <w:vAlign w:val="center"/>
          </w:tcPr>
          <w:p w:rsidR="005656D5" w:rsidRPr="005656D5" w:rsidRDefault="005656D5" w:rsidP="005656D5">
            <w:pPr>
              <w:pStyle w:val="af2"/>
              <w:jc w:val="both"/>
            </w:pPr>
            <w:r w:rsidRPr="005656D5">
              <w:t>Рабочий по комплексному обслуживанию зданий, рабочий по ремонту и обслуживанию зданий, слесарь</w:t>
            </w:r>
          </w:p>
        </w:tc>
        <w:tc>
          <w:tcPr>
            <w:tcW w:w="4531" w:type="dxa"/>
            <w:vAlign w:val="center"/>
          </w:tcPr>
          <w:p w:rsidR="005656D5" w:rsidRPr="005656D5" w:rsidRDefault="005656D5" w:rsidP="005656D5">
            <w:pPr>
              <w:pStyle w:val="af2"/>
              <w:jc w:val="both"/>
            </w:pPr>
            <w:r w:rsidRPr="005656D5">
              <w:t>Проведение генеральных уборок (К</w:t>
            </w:r>
            <w:proofErr w:type="gramStart"/>
            <w:r w:rsidRPr="005656D5">
              <w:t>1</w:t>
            </w:r>
            <w:proofErr w:type="gramEnd"/>
            <w:r w:rsidRPr="005656D5">
              <w:t>)</w:t>
            </w:r>
          </w:p>
        </w:tc>
        <w:tc>
          <w:tcPr>
            <w:tcW w:w="984" w:type="dxa"/>
            <w:gridSpan w:val="3"/>
            <w:vAlign w:val="center"/>
          </w:tcPr>
          <w:p w:rsidR="005656D5" w:rsidRPr="005656D5" w:rsidRDefault="005656D5" w:rsidP="005656D5">
            <w:pPr>
              <w:pStyle w:val="af2"/>
              <w:jc w:val="both"/>
            </w:pPr>
            <w:r w:rsidRPr="005656D5">
              <w:t>3</w:t>
            </w:r>
          </w:p>
        </w:tc>
        <w:tc>
          <w:tcPr>
            <w:tcW w:w="775" w:type="dxa"/>
            <w:gridSpan w:val="3"/>
            <w:vAlign w:val="center"/>
          </w:tcPr>
          <w:p w:rsidR="005656D5" w:rsidRPr="005656D5" w:rsidRDefault="005656D5" w:rsidP="005656D5">
            <w:pPr>
              <w:pStyle w:val="af2"/>
              <w:jc w:val="both"/>
            </w:pPr>
            <w:r w:rsidRPr="005656D5">
              <w:t>5</w:t>
            </w:r>
          </w:p>
        </w:tc>
        <w:tc>
          <w:tcPr>
            <w:tcW w:w="567" w:type="dxa"/>
            <w:vAlign w:val="center"/>
          </w:tcPr>
          <w:p w:rsidR="005656D5" w:rsidRPr="005656D5" w:rsidRDefault="005656D5" w:rsidP="005656D5">
            <w:pPr>
              <w:pStyle w:val="af2"/>
              <w:jc w:val="both"/>
            </w:pPr>
            <w:r w:rsidRPr="005656D5">
              <w:t>7</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695"/>
        </w:trPr>
        <w:tc>
          <w:tcPr>
            <w:tcW w:w="1756" w:type="dxa"/>
            <w:vMerge/>
            <w:shd w:val="clear" w:color="auto" w:fill="auto"/>
          </w:tcPr>
          <w:p w:rsidR="005656D5" w:rsidRPr="005656D5" w:rsidRDefault="005656D5" w:rsidP="005656D5">
            <w:pPr>
              <w:pStyle w:val="af2"/>
              <w:jc w:val="both"/>
            </w:pPr>
          </w:p>
        </w:tc>
        <w:tc>
          <w:tcPr>
            <w:tcW w:w="4531" w:type="dxa"/>
            <w:vAlign w:val="center"/>
          </w:tcPr>
          <w:p w:rsidR="005656D5" w:rsidRPr="005656D5" w:rsidRDefault="005656D5" w:rsidP="005656D5">
            <w:pPr>
              <w:pStyle w:val="af2"/>
              <w:jc w:val="both"/>
            </w:pPr>
            <w:r w:rsidRPr="005656D5">
              <w:t>Содержание закреплённой территории в соответствии с санитарными нормами (К</w:t>
            </w:r>
            <w:proofErr w:type="gramStart"/>
            <w:r w:rsidRPr="005656D5">
              <w:t>2</w:t>
            </w:r>
            <w:proofErr w:type="gramEnd"/>
            <w:r w:rsidRPr="005656D5">
              <w:t>)</w:t>
            </w:r>
          </w:p>
        </w:tc>
        <w:tc>
          <w:tcPr>
            <w:tcW w:w="984" w:type="dxa"/>
            <w:gridSpan w:val="3"/>
            <w:vAlign w:val="center"/>
          </w:tcPr>
          <w:p w:rsidR="005656D5" w:rsidRPr="005656D5" w:rsidRDefault="005656D5" w:rsidP="005656D5">
            <w:pPr>
              <w:pStyle w:val="af2"/>
              <w:jc w:val="both"/>
            </w:pPr>
            <w:r w:rsidRPr="005656D5">
              <w:t>3</w:t>
            </w:r>
          </w:p>
        </w:tc>
        <w:tc>
          <w:tcPr>
            <w:tcW w:w="775" w:type="dxa"/>
            <w:gridSpan w:val="3"/>
            <w:vAlign w:val="center"/>
          </w:tcPr>
          <w:p w:rsidR="005656D5" w:rsidRPr="005656D5" w:rsidRDefault="005656D5" w:rsidP="005656D5">
            <w:pPr>
              <w:pStyle w:val="af2"/>
              <w:jc w:val="both"/>
            </w:pPr>
            <w:r w:rsidRPr="005656D5">
              <w:t>5</w:t>
            </w:r>
          </w:p>
        </w:tc>
        <w:tc>
          <w:tcPr>
            <w:tcW w:w="567" w:type="dxa"/>
            <w:vAlign w:val="center"/>
          </w:tcPr>
          <w:p w:rsidR="005656D5" w:rsidRPr="005656D5" w:rsidRDefault="005656D5" w:rsidP="005656D5">
            <w:pPr>
              <w:pStyle w:val="af2"/>
              <w:jc w:val="both"/>
            </w:pPr>
            <w:r w:rsidRPr="005656D5">
              <w:t>7</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357"/>
        </w:trPr>
        <w:tc>
          <w:tcPr>
            <w:tcW w:w="1756" w:type="dxa"/>
            <w:vMerge/>
            <w:shd w:val="clear" w:color="auto" w:fill="auto"/>
          </w:tcPr>
          <w:p w:rsidR="005656D5" w:rsidRPr="005656D5" w:rsidRDefault="005656D5" w:rsidP="005656D5">
            <w:pPr>
              <w:pStyle w:val="af2"/>
              <w:jc w:val="both"/>
            </w:pPr>
          </w:p>
        </w:tc>
        <w:tc>
          <w:tcPr>
            <w:tcW w:w="4531" w:type="dxa"/>
            <w:vAlign w:val="center"/>
          </w:tcPr>
          <w:p w:rsidR="005656D5" w:rsidRPr="005656D5" w:rsidRDefault="005656D5" w:rsidP="005656D5">
            <w:pPr>
              <w:pStyle w:val="af2"/>
              <w:jc w:val="both"/>
            </w:pPr>
            <w:r w:rsidRPr="005656D5">
              <w:t>Качественная уборка помещений (К3)</w:t>
            </w:r>
          </w:p>
        </w:tc>
        <w:tc>
          <w:tcPr>
            <w:tcW w:w="984" w:type="dxa"/>
            <w:gridSpan w:val="3"/>
            <w:vAlign w:val="center"/>
          </w:tcPr>
          <w:p w:rsidR="005656D5" w:rsidRPr="005656D5" w:rsidRDefault="005656D5" w:rsidP="005656D5">
            <w:pPr>
              <w:pStyle w:val="af2"/>
              <w:jc w:val="both"/>
            </w:pPr>
            <w:r w:rsidRPr="005656D5">
              <w:t>3</w:t>
            </w:r>
          </w:p>
        </w:tc>
        <w:tc>
          <w:tcPr>
            <w:tcW w:w="775" w:type="dxa"/>
            <w:gridSpan w:val="3"/>
            <w:vAlign w:val="center"/>
          </w:tcPr>
          <w:p w:rsidR="005656D5" w:rsidRPr="005656D5" w:rsidRDefault="005656D5" w:rsidP="005656D5">
            <w:pPr>
              <w:pStyle w:val="af2"/>
              <w:jc w:val="both"/>
            </w:pPr>
            <w:r w:rsidRPr="005656D5">
              <w:t>5</w:t>
            </w:r>
          </w:p>
        </w:tc>
        <w:tc>
          <w:tcPr>
            <w:tcW w:w="567" w:type="dxa"/>
            <w:vAlign w:val="center"/>
          </w:tcPr>
          <w:p w:rsidR="005656D5" w:rsidRPr="005656D5" w:rsidRDefault="005656D5" w:rsidP="005656D5">
            <w:pPr>
              <w:pStyle w:val="af2"/>
              <w:jc w:val="both"/>
            </w:pPr>
            <w:r w:rsidRPr="005656D5">
              <w:t>7</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579"/>
        </w:trPr>
        <w:tc>
          <w:tcPr>
            <w:tcW w:w="1756" w:type="dxa"/>
            <w:vMerge/>
            <w:shd w:val="clear" w:color="auto" w:fill="auto"/>
          </w:tcPr>
          <w:p w:rsidR="005656D5" w:rsidRPr="005656D5" w:rsidRDefault="005656D5" w:rsidP="005656D5">
            <w:pPr>
              <w:pStyle w:val="af2"/>
              <w:jc w:val="both"/>
            </w:pPr>
          </w:p>
        </w:tc>
        <w:tc>
          <w:tcPr>
            <w:tcW w:w="4531" w:type="dxa"/>
            <w:vAlign w:val="center"/>
          </w:tcPr>
          <w:p w:rsidR="005656D5" w:rsidRPr="005656D5" w:rsidRDefault="005656D5" w:rsidP="005656D5">
            <w:pPr>
              <w:pStyle w:val="af2"/>
              <w:jc w:val="both"/>
            </w:pPr>
            <w:r w:rsidRPr="005656D5">
              <w:t>Оперативность и качество выполнения заявок на устранение технических неполадок (для слесаря) (К</w:t>
            </w:r>
            <w:proofErr w:type="gramStart"/>
            <w:r w:rsidRPr="005656D5">
              <w:t>4</w:t>
            </w:r>
            <w:proofErr w:type="gramEnd"/>
            <w:r w:rsidRPr="005656D5">
              <w:t>)</w:t>
            </w:r>
          </w:p>
        </w:tc>
        <w:tc>
          <w:tcPr>
            <w:tcW w:w="984" w:type="dxa"/>
            <w:gridSpan w:val="3"/>
            <w:vAlign w:val="center"/>
          </w:tcPr>
          <w:p w:rsidR="005656D5" w:rsidRPr="005656D5" w:rsidRDefault="005656D5" w:rsidP="005656D5">
            <w:pPr>
              <w:pStyle w:val="af2"/>
              <w:jc w:val="both"/>
            </w:pPr>
            <w:r w:rsidRPr="005656D5">
              <w:t>3</w:t>
            </w:r>
          </w:p>
        </w:tc>
        <w:tc>
          <w:tcPr>
            <w:tcW w:w="775" w:type="dxa"/>
            <w:gridSpan w:val="3"/>
            <w:vAlign w:val="center"/>
          </w:tcPr>
          <w:p w:rsidR="005656D5" w:rsidRPr="005656D5" w:rsidRDefault="005656D5" w:rsidP="005656D5">
            <w:pPr>
              <w:pStyle w:val="af2"/>
              <w:jc w:val="both"/>
            </w:pPr>
            <w:r w:rsidRPr="005656D5">
              <w:t>5</w:t>
            </w:r>
          </w:p>
        </w:tc>
        <w:tc>
          <w:tcPr>
            <w:tcW w:w="567" w:type="dxa"/>
            <w:vAlign w:val="center"/>
          </w:tcPr>
          <w:p w:rsidR="005656D5" w:rsidRPr="005656D5" w:rsidRDefault="005656D5" w:rsidP="005656D5">
            <w:pPr>
              <w:pStyle w:val="af2"/>
              <w:jc w:val="both"/>
            </w:pPr>
            <w:r w:rsidRPr="005656D5">
              <w:t>7</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579"/>
        </w:trPr>
        <w:tc>
          <w:tcPr>
            <w:tcW w:w="1756" w:type="dxa"/>
            <w:vMerge/>
            <w:shd w:val="clear" w:color="auto" w:fill="auto"/>
          </w:tcPr>
          <w:p w:rsidR="005656D5" w:rsidRPr="005656D5" w:rsidRDefault="005656D5" w:rsidP="005656D5">
            <w:pPr>
              <w:pStyle w:val="af2"/>
              <w:jc w:val="both"/>
            </w:pPr>
          </w:p>
        </w:tc>
        <w:tc>
          <w:tcPr>
            <w:tcW w:w="4531" w:type="dxa"/>
            <w:vAlign w:val="center"/>
          </w:tcPr>
          <w:p w:rsidR="005656D5" w:rsidRPr="005656D5" w:rsidRDefault="005656D5" w:rsidP="005656D5">
            <w:pPr>
              <w:pStyle w:val="af2"/>
              <w:jc w:val="both"/>
            </w:pPr>
            <w:r w:rsidRPr="005656D5">
              <w:t xml:space="preserve">Оперативность информации о неполадках на закреплённой территории. Сохранность имущества (для рабочих по </w:t>
            </w:r>
            <w:proofErr w:type="spellStart"/>
            <w:r w:rsidRPr="005656D5">
              <w:t>КРиОЗ</w:t>
            </w:r>
            <w:proofErr w:type="spellEnd"/>
            <w:r w:rsidRPr="005656D5">
              <w:t>) (К5)</w:t>
            </w:r>
          </w:p>
        </w:tc>
        <w:tc>
          <w:tcPr>
            <w:tcW w:w="984" w:type="dxa"/>
            <w:gridSpan w:val="3"/>
            <w:vAlign w:val="center"/>
          </w:tcPr>
          <w:p w:rsidR="005656D5" w:rsidRPr="005656D5" w:rsidRDefault="005656D5" w:rsidP="005656D5">
            <w:pPr>
              <w:pStyle w:val="af2"/>
              <w:jc w:val="both"/>
            </w:pPr>
            <w:r w:rsidRPr="005656D5">
              <w:t>3</w:t>
            </w:r>
          </w:p>
        </w:tc>
        <w:tc>
          <w:tcPr>
            <w:tcW w:w="775" w:type="dxa"/>
            <w:gridSpan w:val="3"/>
            <w:vAlign w:val="center"/>
          </w:tcPr>
          <w:p w:rsidR="005656D5" w:rsidRPr="005656D5" w:rsidRDefault="005656D5" w:rsidP="005656D5">
            <w:pPr>
              <w:pStyle w:val="af2"/>
              <w:jc w:val="both"/>
            </w:pPr>
            <w:r w:rsidRPr="005656D5">
              <w:t>5</w:t>
            </w:r>
          </w:p>
        </w:tc>
        <w:tc>
          <w:tcPr>
            <w:tcW w:w="567" w:type="dxa"/>
            <w:vAlign w:val="center"/>
          </w:tcPr>
          <w:p w:rsidR="005656D5" w:rsidRPr="005656D5" w:rsidRDefault="005656D5" w:rsidP="005656D5">
            <w:pPr>
              <w:pStyle w:val="af2"/>
              <w:jc w:val="both"/>
            </w:pPr>
            <w:r w:rsidRPr="005656D5">
              <w:t>7</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91"/>
        </w:trPr>
        <w:tc>
          <w:tcPr>
            <w:tcW w:w="8613" w:type="dxa"/>
            <w:gridSpan w:val="9"/>
            <w:tcBorders>
              <w:bottom w:val="single" w:sz="24" w:space="0" w:color="auto"/>
            </w:tcBorders>
            <w:shd w:val="clear" w:color="auto" w:fill="auto"/>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40</w:t>
            </w:r>
          </w:p>
        </w:tc>
      </w:tr>
      <w:tr w:rsidR="005656D5" w:rsidRPr="005656D5" w:rsidTr="005656D5">
        <w:trPr>
          <w:trHeight w:val="242"/>
        </w:trPr>
        <w:tc>
          <w:tcPr>
            <w:tcW w:w="1756"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 xml:space="preserve">Водитель </w:t>
            </w:r>
          </w:p>
        </w:tc>
        <w:tc>
          <w:tcPr>
            <w:tcW w:w="5071" w:type="dxa"/>
            <w:gridSpan w:val="2"/>
            <w:tcBorders>
              <w:top w:val="single" w:sz="24" w:space="0" w:color="auto"/>
            </w:tcBorders>
            <w:vAlign w:val="center"/>
          </w:tcPr>
          <w:p w:rsidR="005656D5" w:rsidRPr="005656D5" w:rsidRDefault="005656D5" w:rsidP="005656D5">
            <w:pPr>
              <w:pStyle w:val="af2"/>
              <w:jc w:val="both"/>
            </w:pPr>
            <w:r w:rsidRPr="005656D5">
              <w:t>Обеспечение исправного технического состояния автотранспорта (К</w:t>
            </w:r>
            <w:proofErr w:type="gramStart"/>
            <w:r w:rsidRPr="005656D5">
              <w:t>1</w:t>
            </w:r>
            <w:proofErr w:type="gramEnd"/>
            <w:r w:rsidRPr="005656D5">
              <w:t>)</w:t>
            </w:r>
          </w:p>
        </w:tc>
        <w:tc>
          <w:tcPr>
            <w:tcW w:w="936" w:type="dxa"/>
            <w:gridSpan w:val="3"/>
            <w:tcBorders>
              <w:top w:val="single" w:sz="24" w:space="0" w:color="auto"/>
            </w:tcBorders>
            <w:vAlign w:val="center"/>
          </w:tcPr>
          <w:p w:rsidR="005656D5" w:rsidRPr="005656D5" w:rsidRDefault="005656D5" w:rsidP="005656D5">
            <w:pPr>
              <w:pStyle w:val="af2"/>
              <w:jc w:val="both"/>
            </w:pPr>
            <w:r w:rsidRPr="005656D5">
              <w:t>0</w:t>
            </w:r>
          </w:p>
        </w:tc>
        <w:tc>
          <w:tcPr>
            <w:tcW w:w="850" w:type="dxa"/>
            <w:gridSpan w:val="3"/>
            <w:tcBorders>
              <w:top w:val="single" w:sz="24" w:space="0" w:color="auto"/>
            </w:tcBorders>
            <w:vAlign w:val="center"/>
          </w:tcPr>
          <w:p w:rsidR="005656D5" w:rsidRPr="005656D5" w:rsidRDefault="005656D5" w:rsidP="005656D5">
            <w:pPr>
              <w:pStyle w:val="af2"/>
              <w:jc w:val="both"/>
            </w:pPr>
            <w:r w:rsidRPr="005656D5">
              <w:t>4</w:t>
            </w:r>
          </w:p>
        </w:tc>
        <w:tc>
          <w:tcPr>
            <w:tcW w:w="596"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Обеспечение безопасности перевозки (К</w:t>
            </w:r>
            <w:proofErr w:type="gramStart"/>
            <w:r w:rsidRPr="005656D5">
              <w:t>2</w:t>
            </w:r>
            <w:proofErr w:type="gramEnd"/>
            <w:r w:rsidRPr="005656D5">
              <w:t>)</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2</w:t>
            </w:r>
          </w:p>
        </w:tc>
        <w:tc>
          <w:tcPr>
            <w:tcW w:w="596" w:type="dxa"/>
            <w:vAlign w:val="center"/>
          </w:tcPr>
          <w:p w:rsidR="005656D5" w:rsidRPr="005656D5" w:rsidRDefault="005656D5" w:rsidP="005656D5">
            <w:pPr>
              <w:pStyle w:val="af2"/>
              <w:jc w:val="both"/>
            </w:pPr>
            <w:r w:rsidRPr="005656D5">
              <w:t>5</w:t>
            </w:r>
          </w:p>
        </w:tc>
      </w:tr>
      <w:tr w:rsidR="005656D5" w:rsidRPr="005656D5" w:rsidTr="005656D5">
        <w:trPr>
          <w:trHeight w:val="242"/>
        </w:trPr>
        <w:tc>
          <w:tcPr>
            <w:tcW w:w="1756" w:type="dxa"/>
            <w:vMerge/>
            <w:shd w:val="clear" w:color="auto" w:fill="auto"/>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Отсутствие ДТП, замечаний (К3)</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4</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Своевременный отчёт по ГСМ (К</w:t>
            </w:r>
            <w:proofErr w:type="gramStart"/>
            <w:r w:rsidRPr="005656D5">
              <w:t>4</w:t>
            </w:r>
            <w:proofErr w:type="gramEnd"/>
            <w:r w:rsidRPr="005656D5">
              <w:t>)</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2</w:t>
            </w:r>
          </w:p>
        </w:tc>
        <w:tc>
          <w:tcPr>
            <w:tcW w:w="596" w:type="dxa"/>
            <w:vAlign w:val="center"/>
          </w:tcPr>
          <w:p w:rsidR="005656D5" w:rsidRPr="005656D5" w:rsidRDefault="005656D5" w:rsidP="005656D5">
            <w:pPr>
              <w:pStyle w:val="af2"/>
              <w:jc w:val="both"/>
            </w:pPr>
            <w:r w:rsidRPr="005656D5">
              <w:t>5</w:t>
            </w:r>
          </w:p>
        </w:tc>
      </w:tr>
      <w:tr w:rsidR="005656D5" w:rsidRPr="005656D5" w:rsidTr="005656D5">
        <w:trPr>
          <w:trHeight w:val="91"/>
        </w:trPr>
        <w:tc>
          <w:tcPr>
            <w:tcW w:w="8613" w:type="dxa"/>
            <w:gridSpan w:val="9"/>
            <w:tcBorders>
              <w:bottom w:val="single" w:sz="24" w:space="0" w:color="auto"/>
            </w:tcBorders>
            <w:shd w:val="clear" w:color="auto" w:fill="auto"/>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30</w:t>
            </w:r>
          </w:p>
        </w:tc>
      </w:tr>
      <w:tr w:rsidR="005656D5" w:rsidRPr="005656D5" w:rsidTr="005656D5">
        <w:trPr>
          <w:trHeight w:val="242"/>
        </w:trPr>
        <w:tc>
          <w:tcPr>
            <w:tcW w:w="1756"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Секретарь (секретарь учебной части)</w:t>
            </w:r>
          </w:p>
        </w:tc>
        <w:tc>
          <w:tcPr>
            <w:tcW w:w="5071" w:type="dxa"/>
            <w:gridSpan w:val="2"/>
            <w:tcBorders>
              <w:top w:val="single" w:sz="24" w:space="0" w:color="auto"/>
            </w:tcBorders>
            <w:vAlign w:val="center"/>
          </w:tcPr>
          <w:p w:rsidR="005656D5" w:rsidRPr="005656D5" w:rsidRDefault="005656D5" w:rsidP="005656D5">
            <w:pPr>
              <w:pStyle w:val="af2"/>
              <w:jc w:val="both"/>
            </w:pPr>
            <w:r w:rsidRPr="005656D5">
              <w:t>Качество ведения документации (К</w:t>
            </w:r>
            <w:proofErr w:type="gramStart"/>
            <w:r w:rsidRPr="005656D5">
              <w:t>1</w:t>
            </w:r>
            <w:proofErr w:type="gramEnd"/>
            <w:r w:rsidRPr="005656D5">
              <w:t>)</w:t>
            </w:r>
          </w:p>
        </w:tc>
        <w:tc>
          <w:tcPr>
            <w:tcW w:w="936" w:type="dxa"/>
            <w:gridSpan w:val="3"/>
            <w:tcBorders>
              <w:top w:val="single" w:sz="24" w:space="0" w:color="auto"/>
            </w:tcBorders>
            <w:vAlign w:val="center"/>
          </w:tcPr>
          <w:p w:rsidR="005656D5" w:rsidRPr="005656D5" w:rsidRDefault="005656D5" w:rsidP="005656D5">
            <w:pPr>
              <w:pStyle w:val="af2"/>
              <w:jc w:val="both"/>
            </w:pPr>
            <w:r w:rsidRPr="005656D5">
              <w:t>0</w:t>
            </w:r>
          </w:p>
        </w:tc>
        <w:tc>
          <w:tcPr>
            <w:tcW w:w="850" w:type="dxa"/>
            <w:gridSpan w:val="3"/>
            <w:tcBorders>
              <w:top w:val="single" w:sz="24" w:space="0" w:color="auto"/>
            </w:tcBorders>
            <w:vAlign w:val="center"/>
          </w:tcPr>
          <w:p w:rsidR="005656D5" w:rsidRPr="005656D5" w:rsidRDefault="005656D5" w:rsidP="005656D5">
            <w:pPr>
              <w:pStyle w:val="af2"/>
              <w:jc w:val="both"/>
            </w:pPr>
            <w:r w:rsidRPr="005656D5">
              <w:t>7</w:t>
            </w:r>
          </w:p>
        </w:tc>
        <w:tc>
          <w:tcPr>
            <w:tcW w:w="596" w:type="dxa"/>
            <w:tcBorders>
              <w:top w:val="single" w:sz="24" w:space="0" w:color="auto"/>
            </w:tcBorders>
            <w:vAlign w:val="center"/>
          </w:tcPr>
          <w:p w:rsidR="005656D5" w:rsidRPr="005656D5" w:rsidRDefault="005656D5" w:rsidP="005656D5">
            <w:pPr>
              <w:pStyle w:val="af2"/>
              <w:jc w:val="both"/>
            </w:pPr>
            <w:r w:rsidRPr="005656D5">
              <w:t>15</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Своевременность и качество предоставляемой отчётности (К</w:t>
            </w:r>
            <w:proofErr w:type="gramStart"/>
            <w:r w:rsidRPr="005656D5">
              <w:t>2</w:t>
            </w:r>
            <w:proofErr w:type="gramEnd"/>
            <w:r w:rsidRPr="005656D5">
              <w:t>)</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Дисциплина выполнения распоряжения администрации (К3)</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Соблюдение санитарно-гигиенических норм на рабочем месте (К</w:t>
            </w:r>
            <w:proofErr w:type="gramStart"/>
            <w:r w:rsidRPr="005656D5">
              <w:t>4</w:t>
            </w:r>
            <w:proofErr w:type="gramEnd"/>
            <w:r w:rsidRPr="005656D5">
              <w:t>)</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3</w:t>
            </w:r>
          </w:p>
        </w:tc>
        <w:tc>
          <w:tcPr>
            <w:tcW w:w="596" w:type="dxa"/>
            <w:vAlign w:val="center"/>
          </w:tcPr>
          <w:p w:rsidR="005656D5" w:rsidRPr="005656D5" w:rsidRDefault="005656D5" w:rsidP="005656D5">
            <w:pPr>
              <w:pStyle w:val="af2"/>
              <w:jc w:val="both"/>
            </w:pPr>
            <w:r w:rsidRPr="005656D5">
              <w:t>5</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Оперативность и качество предоставляемой документации руководителю (К5)</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Своевременное оформление личных дел обучающихся (К</w:t>
            </w:r>
            <w:proofErr w:type="gramStart"/>
            <w:r w:rsidRPr="005656D5">
              <w:t>6</w:t>
            </w:r>
            <w:proofErr w:type="gramEnd"/>
            <w:r w:rsidRPr="005656D5">
              <w:t>)</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541"/>
        </w:trPr>
        <w:tc>
          <w:tcPr>
            <w:tcW w:w="8613" w:type="dxa"/>
            <w:gridSpan w:val="9"/>
            <w:tcBorders>
              <w:bottom w:val="single" w:sz="24" w:space="0" w:color="auto"/>
            </w:tcBorders>
            <w:shd w:val="clear" w:color="auto" w:fill="auto"/>
            <w:vAlign w:val="center"/>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60</w:t>
            </w:r>
          </w:p>
        </w:tc>
      </w:tr>
      <w:tr w:rsidR="005656D5" w:rsidRPr="005656D5" w:rsidTr="005656D5">
        <w:trPr>
          <w:trHeight w:val="242"/>
        </w:trPr>
        <w:tc>
          <w:tcPr>
            <w:tcW w:w="1756"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Инженер по обслуживанию компьютерной техники</w:t>
            </w:r>
          </w:p>
        </w:tc>
        <w:tc>
          <w:tcPr>
            <w:tcW w:w="5071" w:type="dxa"/>
            <w:gridSpan w:val="2"/>
            <w:tcBorders>
              <w:top w:val="single" w:sz="24" w:space="0" w:color="auto"/>
            </w:tcBorders>
            <w:vAlign w:val="center"/>
          </w:tcPr>
          <w:p w:rsidR="005656D5" w:rsidRPr="005656D5" w:rsidRDefault="005656D5" w:rsidP="005656D5">
            <w:pPr>
              <w:pStyle w:val="af2"/>
              <w:jc w:val="both"/>
            </w:pPr>
            <w:r w:rsidRPr="005656D5">
              <w:t>Своевременное программное обеспечение компьютеров</w:t>
            </w:r>
          </w:p>
        </w:tc>
        <w:tc>
          <w:tcPr>
            <w:tcW w:w="936" w:type="dxa"/>
            <w:gridSpan w:val="3"/>
            <w:tcBorders>
              <w:top w:val="single" w:sz="24" w:space="0" w:color="auto"/>
            </w:tcBorders>
            <w:vAlign w:val="center"/>
          </w:tcPr>
          <w:p w:rsidR="005656D5" w:rsidRPr="005656D5" w:rsidRDefault="005656D5" w:rsidP="005656D5">
            <w:pPr>
              <w:pStyle w:val="af2"/>
              <w:jc w:val="both"/>
            </w:pPr>
            <w:r w:rsidRPr="005656D5">
              <w:t>0</w:t>
            </w:r>
          </w:p>
        </w:tc>
        <w:tc>
          <w:tcPr>
            <w:tcW w:w="850" w:type="dxa"/>
            <w:gridSpan w:val="3"/>
            <w:tcBorders>
              <w:top w:val="single" w:sz="24" w:space="0" w:color="auto"/>
            </w:tcBorders>
            <w:vAlign w:val="center"/>
          </w:tcPr>
          <w:p w:rsidR="005656D5" w:rsidRPr="005656D5" w:rsidRDefault="005656D5" w:rsidP="005656D5">
            <w:pPr>
              <w:pStyle w:val="af2"/>
              <w:jc w:val="both"/>
            </w:pPr>
            <w:r w:rsidRPr="005656D5">
              <w:t>5</w:t>
            </w:r>
          </w:p>
        </w:tc>
        <w:tc>
          <w:tcPr>
            <w:tcW w:w="596"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Оперативность и качество выполнения заявок на устранение неполадок</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Сохранение материально-техническое базы</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Выполнение заданий администрации</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Подготовка оборудования на своевременное списание</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91"/>
        </w:trPr>
        <w:tc>
          <w:tcPr>
            <w:tcW w:w="8613" w:type="dxa"/>
            <w:gridSpan w:val="9"/>
            <w:tcBorders>
              <w:bottom w:val="single" w:sz="24" w:space="0" w:color="auto"/>
            </w:tcBorders>
            <w:shd w:val="clear" w:color="auto" w:fill="auto"/>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50</w:t>
            </w:r>
          </w:p>
        </w:tc>
      </w:tr>
      <w:tr w:rsidR="005656D5" w:rsidRPr="005656D5" w:rsidTr="005656D5">
        <w:trPr>
          <w:trHeight w:val="242"/>
        </w:trPr>
        <w:tc>
          <w:tcPr>
            <w:tcW w:w="1756"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 xml:space="preserve">Техник – радист </w:t>
            </w:r>
          </w:p>
        </w:tc>
        <w:tc>
          <w:tcPr>
            <w:tcW w:w="5071" w:type="dxa"/>
            <w:gridSpan w:val="2"/>
            <w:tcBorders>
              <w:top w:val="single" w:sz="24" w:space="0" w:color="auto"/>
            </w:tcBorders>
            <w:vAlign w:val="center"/>
          </w:tcPr>
          <w:p w:rsidR="005656D5" w:rsidRPr="005656D5" w:rsidRDefault="005656D5" w:rsidP="005656D5">
            <w:pPr>
              <w:pStyle w:val="af2"/>
              <w:jc w:val="both"/>
            </w:pPr>
            <w:r w:rsidRPr="005656D5">
              <w:t>Сохранность материально-технической базы</w:t>
            </w:r>
          </w:p>
        </w:tc>
        <w:tc>
          <w:tcPr>
            <w:tcW w:w="936" w:type="dxa"/>
            <w:gridSpan w:val="3"/>
            <w:tcBorders>
              <w:top w:val="single" w:sz="24" w:space="0" w:color="auto"/>
            </w:tcBorders>
            <w:vAlign w:val="center"/>
          </w:tcPr>
          <w:p w:rsidR="005656D5" w:rsidRPr="005656D5" w:rsidRDefault="005656D5" w:rsidP="005656D5">
            <w:pPr>
              <w:pStyle w:val="af2"/>
              <w:jc w:val="both"/>
            </w:pPr>
            <w:r w:rsidRPr="005656D5">
              <w:t>0</w:t>
            </w:r>
          </w:p>
        </w:tc>
        <w:tc>
          <w:tcPr>
            <w:tcW w:w="850" w:type="dxa"/>
            <w:gridSpan w:val="3"/>
            <w:tcBorders>
              <w:top w:val="single" w:sz="24" w:space="0" w:color="auto"/>
            </w:tcBorders>
            <w:vAlign w:val="center"/>
          </w:tcPr>
          <w:p w:rsidR="005656D5" w:rsidRPr="005656D5" w:rsidRDefault="005656D5" w:rsidP="005656D5">
            <w:pPr>
              <w:pStyle w:val="af2"/>
              <w:jc w:val="both"/>
            </w:pPr>
            <w:r w:rsidRPr="005656D5">
              <w:t>5</w:t>
            </w:r>
          </w:p>
        </w:tc>
        <w:tc>
          <w:tcPr>
            <w:tcW w:w="596"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Поддержание в рабочем состоянии аппаратуры</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Оперативность и качество выполнения заявок на устранение технических неполадок</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Содержание рабочего места в соответствии с санитарно-гигиеническими нормами</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91"/>
        </w:trPr>
        <w:tc>
          <w:tcPr>
            <w:tcW w:w="8613" w:type="dxa"/>
            <w:gridSpan w:val="9"/>
            <w:tcBorders>
              <w:bottom w:val="single" w:sz="24" w:space="0" w:color="auto"/>
            </w:tcBorders>
            <w:shd w:val="clear" w:color="auto" w:fill="auto"/>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40</w:t>
            </w:r>
          </w:p>
        </w:tc>
      </w:tr>
      <w:tr w:rsidR="005656D5" w:rsidRPr="005656D5" w:rsidTr="005656D5">
        <w:trPr>
          <w:trHeight w:val="242"/>
        </w:trPr>
        <w:tc>
          <w:tcPr>
            <w:tcW w:w="1756"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 xml:space="preserve">Сторож </w:t>
            </w:r>
          </w:p>
        </w:tc>
        <w:tc>
          <w:tcPr>
            <w:tcW w:w="5071" w:type="dxa"/>
            <w:gridSpan w:val="2"/>
            <w:tcBorders>
              <w:top w:val="single" w:sz="24" w:space="0" w:color="auto"/>
            </w:tcBorders>
            <w:vAlign w:val="center"/>
          </w:tcPr>
          <w:p w:rsidR="005656D5" w:rsidRPr="005656D5" w:rsidRDefault="005656D5" w:rsidP="005656D5">
            <w:pPr>
              <w:pStyle w:val="af2"/>
              <w:jc w:val="both"/>
            </w:pPr>
            <w:r w:rsidRPr="005656D5">
              <w:t>Своевременность включения видеонаблюдения и сообщение о неполадках технического оборудования</w:t>
            </w:r>
          </w:p>
        </w:tc>
        <w:tc>
          <w:tcPr>
            <w:tcW w:w="936" w:type="dxa"/>
            <w:gridSpan w:val="3"/>
            <w:tcBorders>
              <w:top w:val="single" w:sz="24" w:space="0" w:color="auto"/>
            </w:tcBorders>
            <w:vAlign w:val="center"/>
          </w:tcPr>
          <w:p w:rsidR="005656D5" w:rsidRPr="005656D5" w:rsidRDefault="005656D5" w:rsidP="005656D5">
            <w:pPr>
              <w:pStyle w:val="af2"/>
              <w:jc w:val="both"/>
            </w:pPr>
            <w:r w:rsidRPr="005656D5">
              <w:t>0</w:t>
            </w:r>
          </w:p>
        </w:tc>
        <w:tc>
          <w:tcPr>
            <w:tcW w:w="850" w:type="dxa"/>
            <w:gridSpan w:val="3"/>
            <w:tcBorders>
              <w:top w:val="single" w:sz="24" w:space="0" w:color="auto"/>
            </w:tcBorders>
            <w:vAlign w:val="center"/>
          </w:tcPr>
          <w:p w:rsidR="005656D5" w:rsidRPr="005656D5" w:rsidRDefault="005656D5" w:rsidP="005656D5">
            <w:pPr>
              <w:pStyle w:val="af2"/>
              <w:jc w:val="both"/>
            </w:pPr>
            <w:r w:rsidRPr="005656D5">
              <w:t>5</w:t>
            </w:r>
          </w:p>
        </w:tc>
        <w:tc>
          <w:tcPr>
            <w:tcW w:w="596"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Своевременный обход здания лицея не менее 3-х раз за смену с проверкой целостности охраняемого объекта и записью в журнале</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Ведение документации по сдаче и приёму смены</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 xml:space="preserve">Содержание рабочего места в соответствии с </w:t>
            </w:r>
            <w:r w:rsidRPr="005656D5">
              <w:lastRenderedPageBreak/>
              <w:t>санитарно-гигиеническими нормами</w:t>
            </w:r>
          </w:p>
        </w:tc>
        <w:tc>
          <w:tcPr>
            <w:tcW w:w="936" w:type="dxa"/>
            <w:gridSpan w:val="3"/>
            <w:vAlign w:val="center"/>
          </w:tcPr>
          <w:p w:rsidR="005656D5" w:rsidRPr="005656D5" w:rsidRDefault="005656D5" w:rsidP="005656D5">
            <w:pPr>
              <w:pStyle w:val="af2"/>
              <w:jc w:val="both"/>
            </w:pPr>
            <w:r w:rsidRPr="005656D5">
              <w:lastRenderedPageBreak/>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Своевременная информация администрации о фактах нарушения</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91"/>
        </w:trPr>
        <w:tc>
          <w:tcPr>
            <w:tcW w:w="8613" w:type="dxa"/>
            <w:gridSpan w:val="9"/>
            <w:tcBorders>
              <w:bottom w:val="single" w:sz="24" w:space="0" w:color="auto"/>
            </w:tcBorders>
            <w:shd w:val="clear" w:color="auto" w:fill="auto"/>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50</w:t>
            </w:r>
          </w:p>
        </w:tc>
      </w:tr>
      <w:tr w:rsidR="005656D5" w:rsidRPr="005656D5" w:rsidTr="005656D5">
        <w:trPr>
          <w:trHeight w:val="242"/>
        </w:trPr>
        <w:tc>
          <w:tcPr>
            <w:tcW w:w="1756"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 xml:space="preserve">Рабочий по обслуживанию здания </w:t>
            </w:r>
          </w:p>
        </w:tc>
        <w:tc>
          <w:tcPr>
            <w:tcW w:w="5071" w:type="dxa"/>
            <w:gridSpan w:val="2"/>
            <w:tcBorders>
              <w:top w:val="single" w:sz="24" w:space="0" w:color="auto"/>
            </w:tcBorders>
            <w:vAlign w:val="center"/>
          </w:tcPr>
          <w:p w:rsidR="005656D5" w:rsidRPr="005656D5" w:rsidRDefault="005656D5" w:rsidP="005656D5">
            <w:pPr>
              <w:pStyle w:val="af2"/>
              <w:jc w:val="both"/>
            </w:pPr>
            <w:r w:rsidRPr="005656D5">
              <w:t>Проведение сезонных подготовок здания, сооружений, оборудования</w:t>
            </w:r>
          </w:p>
        </w:tc>
        <w:tc>
          <w:tcPr>
            <w:tcW w:w="936" w:type="dxa"/>
            <w:gridSpan w:val="3"/>
            <w:tcBorders>
              <w:top w:val="single" w:sz="24" w:space="0" w:color="auto"/>
            </w:tcBorders>
            <w:vAlign w:val="center"/>
          </w:tcPr>
          <w:p w:rsidR="005656D5" w:rsidRPr="005656D5" w:rsidRDefault="005656D5" w:rsidP="005656D5">
            <w:pPr>
              <w:pStyle w:val="af2"/>
              <w:jc w:val="both"/>
            </w:pPr>
            <w:r w:rsidRPr="005656D5">
              <w:t>0</w:t>
            </w:r>
          </w:p>
        </w:tc>
        <w:tc>
          <w:tcPr>
            <w:tcW w:w="850" w:type="dxa"/>
            <w:gridSpan w:val="3"/>
            <w:tcBorders>
              <w:top w:val="single" w:sz="24" w:space="0" w:color="auto"/>
            </w:tcBorders>
            <w:vAlign w:val="center"/>
          </w:tcPr>
          <w:p w:rsidR="005656D5" w:rsidRPr="005656D5" w:rsidRDefault="005656D5" w:rsidP="005656D5">
            <w:pPr>
              <w:pStyle w:val="af2"/>
              <w:jc w:val="both"/>
            </w:pPr>
            <w:r w:rsidRPr="005656D5">
              <w:t>5</w:t>
            </w:r>
          </w:p>
        </w:tc>
        <w:tc>
          <w:tcPr>
            <w:tcW w:w="596"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Оперативность и качество выполнения заявок на устранение технических неполадок</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Содержание рабочего места в соответствии с санитарными нормами</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Проведение периодического осмотра технического состояния здания</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91"/>
        </w:trPr>
        <w:tc>
          <w:tcPr>
            <w:tcW w:w="8613" w:type="dxa"/>
            <w:gridSpan w:val="9"/>
            <w:tcBorders>
              <w:bottom w:val="single" w:sz="24" w:space="0" w:color="auto"/>
            </w:tcBorders>
            <w:shd w:val="clear" w:color="auto" w:fill="auto"/>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40</w:t>
            </w:r>
          </w:p>
        </w:tc>
      </w:tr>
      <w:tr w:rsidR="005656D5" w:rsidRPr="005656D5" w:rsidTr="005656D5">
        <w:trPr>
          <w:trHeight w:val="242"/>
        </w:trPr>
        <w:tc>
          <w:tcPr>
            <w:tcW w:w="1756"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 xml:space="preserve">Лаборант </w:t>
            </w:r>
          </w:p>
        </w:tc>
        <w:tc>
          <w:tcPr>
            <w:tcW w:w="5071" w:type="dxa"/>
            <w:gridSpan w:val="2"/>
            <w:tcBorders>
              <w:top w:val="single" w:sz="24" w:space="0" w:color="auto"/>
            </w:tcBorders>
            <w:vAlign w:val="center"/>
          </w:tcPr>
          <w:p w:rsidR="005656D5" w:rsidRPr="005656D5" w:rsidRDefault="005656D5" w:rsidP="005656D5">
            <w:pPr>
              <w:pStyle w:val="af2"/>
              <w:jc w:val="both"/>
            </w:pPr>
            <w:r w:rsidRPr="005656D5">
              <w:t>Подготовка лабораторного оборудования к выполнению лабораторных и практических работ</w:t>
            </w:r>
          </w:p>
        </w:tc>
        <w:tc>
          <w:tcPr>
            <w:tcW w:w="936" w:type="dxa"/>
            <w:gridSpan w:val="3"/>
            <w:tcBorders>
              <w:top w:val="single" w:sz="24" w:space="0" w:color="auto"/>
            </w:tcBorders>
            <w:vAlign w:val="center"/>
          </w:tcPr>
          <w:p w:rsidR="005656D5" w:rsidRPr="005656D5" w:rsidRDefault="005656D5" w:rsidP="005656D5">
            <w:pPr>
              <w:pStyle w:val="af2"/>
              <w:jc w:val="both"/>
            </w:pPr>
            <w:r w:rsidRPr="005656D5">
              <w:t>0</w:t>
            </w:r>
          </w:p>
        </w:tc>
        <w:tc>
          <w:tcPr>
            <w:tcW w:w="850" w:type="dxa"/>
            <w:gridSpan w:val="3"/>
            <w:tcBorders>
              <w:top w:val="single" w:sz="24" w:space="0" w:color="auto"/>
            </w:tcBorders>
            <w:vAlign w:val="center"/>
          </w:tcPr>
          <w:p w:rsidR="005656D5" w:rsidRPr="005656D5" w:rsidRDefault="005656D5" w:rsidP="005656D5">
            <w:pPr>
              <w:pStyle w:val="af2"/>
              <w:jc w:val="both"/>
            </w:pPr>
            <w:r w:rsidRPr="005656D5">
              <w:t>5</w:t>
            </w:r>
          </w:p>
        </w:tc>
        <w:tc>
          <w:tcPr>
            <w:tcW w:w="596"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Соблюдение санитарно-гигиенических норм на рабочем месте</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Ведение документации расходуемых материалов</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Оперативность информации о неполадках в лаборатории</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Сохранность имущества и оборудования и своевременность подготовки материалов на списание</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Наличие перечня необходимых материалов и оборудования по лаборатории и кабинету</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91"/>
        </w:trPr>
        <w:tc>
          <w:tcPr>
            <w:tcW w:w="8613" w:type="dxa"/>
            <w:gridSpan w:val="9"/>
            <w:tcBorders>
              <w:bottom w:val="single" w:sz="24" w:space="0" w:color="auto"/>
            </w:tcBorders>
            <w:shd w:val="clear" w:color="auto" w:fill="auto"/>
          </w:tcPr>
          <w:p w:rsidR="005656D5" w:rsidRPr="005656D5" w:rsidRDefault="005656D5" w:rsidP="005656D5">
            <w:pPr>
              <w:pStyle w:val="af2"/>
              <w:jc w:val="both"/>
            </w:pPr>
            <w:r w:rsidRPr="005656D5">
              <w:t>Максимальная сумма баллов</w:t>
            </w:r>
          </w:p>
        </w:tc>
        <w:tc>
          <w:tcPr>
            <w:tcW w:w="596" w:type="dxa"/>
            <w:tcBorders>
              <w:bottom w:val="single" w:sz="24" w:space="0" w:color="auto"/>
            </w:tcBorders>
            <w:vAlign w:val="center"/>
          </w:tcPr>
          <w:p w:rsidR="005656D5" w:rsidRPr="005656D5" w:rsidRDefault="005656D5" w:rsidP="005656D5">
            <w:pPr>
              <w:pStyle w:val="af2"/>
              <w:jc w:val="both"/>
              <w:rPr>
                <w:b/>
              </w:rPr>
            </w:pPr>
            <w:r w:rsidRPr="005656D5">
              <w:rPr>
                <w:b/>
              </w:rPr>
              <w:t>60</w:t>
            </w:r>
          </w:p>
        </w:tc>
      </w:tr>
      <w:tr w:rsidR="005656D5" w:rsidRPr="005656D5" w:rsidTr="005656D5">
        <w:trPr>
          <w:trHeight w:val="242"/>
        </w:trPr>
        <w:tc>
          <w:tcPr>
            <w:tcW w:w="1756" w:type="dxa"/>
            <w:vMerge w:val="restart"/>
            <w:tcBorders>
              <w:top w:val="single" w:sz="24" w:space="0" w:color="auto"/>
            </w:tcBorders>
            <w:shd w:val="clear" w:color="auto" w:fill="auto"/>
            <w:vAlign w:val="center"/>
          </w:tcPr>
          <w:p w:rsidR="005656D5" w:rsidRPr="005656D5" w:rsidRDefault="005656D5" w:rsidP="005656D5">
            <w:pPr>
              <w:pStyle w:val="af2"/>
              <w:jc w:val="both"/>
            </w:pPr>
            <w:r w:rsidRPr="005656D5">
              <w:t xml:space="preserve">Гардеробщица </w:t>
            </w:r>
          </w:p>
        </w:tc>
        <w:tc>
          <w:tcPr>
            <w:tcW w:w="5071" w:type="dxa"/>
            <w:gridSpan w:val="2"/>
            <w:tcBorders>
              <w:top w:val="single" w:sz="24" w:space="0" w:color="auto"/>
            </w:tcBorders>
            <w:vAlign w:val="center"/>
          </w:tcPr>
          <w:p w:rsidR="005656D5" w:rsidRPr="005656D5" w:rsidRDefault="005656D5" w:rsidP="005656D5">
            <w:pPr>
              <w:pStyle w:val="af2"/>
              <w:jc w:val="both"/>
            </w:pPr>
            <w:r w:rsidRPr="005656D5">
              <w:t>Своевременность подачи звонков во время учебного процесса</w:t>
            </w:r>
          </w:p>
        </w:tc>
        <w:tc>
          <w:tcPr>
            <w:tcW w:w="936" w:type="dxa"/>
            <w:gridSpan w:val="3"/>
            <w:tcBorders>
              <w:top w:val="single" w:sz="24" w:space="0" w:color="auto"/>
            </w:tcBorders>
            <w:vAlign w:val="center"/>
          </w:tcPr>
          <w:p w:rsidR="005656D5" w:rsidRPr="005656D5" w:rsidRDefault="005656D5" w:rsidP="005656D5">
            <w:pPr>
              <w:pStyle w:val="af2"/>
              <w:jc w:val="both"/>
            </w:pPr>
            <w:r w:rsidRPr="005656D5">
              <w:t>0</w:t>
            </w:r>
          </w:p>
        </w:tc>
        <w:tc>
          <w:tcPr>
            <w:tcW w:w="850" w:type="dxa"/>
            <w:gridSpan w:val="3"/>
            <w:tcBorders>
              <w:top w:val="single" w:sz="24" w:space="0" w:color="auto"/>
            </w:tcBorders>
            <w:vAlign w:val="center"/>
          </w:tcPr>
          <w:p w:rsidR="005656D5" w:rsidRPr="005656D5" w:rsidRDefault="005656D5" w:rsidP="005656D5">
            <w:pPr>
              <w:pStyle w:val="af2"/>
              <w:jc w:val="both"/>
            </w:pPr>
            <w:r w:rsidRPr="005656D5">
              <w:t>5</w:t>
            </w:r>
          </w:p>
        </w:tc>
        <w:tc>
          <w:tcPr>
            <w:tcW w:w="596" w:type="dxa"/>
            <w:tcBorders>
              <w:top w:val="single" w:sz="24" w:space="0" w:color="auto"/>
            </w:tcBorders>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Обеспечение сохранности вещей, сданных на хранение</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Своевременность включения видеонаблюдения и сообщения о неполадках технического оборудования</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Содержание рабочего места в соответствии с санитарными нормами</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 xml:space="preserve">Своевременная информация администрации о фактах, требующих </w:t>
            </w:r>
            <w:proofErr w:type="spellStart"/>
            <w:r w:rsidRPr="005656D5">
              <w:t>вмешания</w:t>
            </w:r>
            <w:proofErr w:type="spellEnd"/>
            <w:r w:rsidRPr="005656D5">
              <w:t>, на рабочем месте</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242"/>
        </w:trPr>
        <w:tc>
          <w:tcPr>
            <w:tcW w:w="1756" w:type="dxa"/>
            <w:vMerge/>
            <w:shd w:val="clear" w:color="auto" w:fill="auto"/>
            <w:vAlign w:val="center"/>
          </w:tcPr>
          <w:p w:rsidR="005656D5" w:rsidRPr="005656D5" w:rsidRDefault="005656D5" w:rsidP="005656D5">
            <w:pPr>
              <w:pStyle w:val="af2"/>
              <w:jc w:val="both"/>
            </w:pPr>
          </w:p>
        </w:tc>
        <w:tc>
          <w:tcPr>
            <w:tcW w:w="5071" w:type="dxa"/>
            <w:gridSpan w:val="2"/>
            <w:vAlign w:val="center"/>
          </w:tcPr>
          <w:p w:rsidR="005656D5" w:rsidRPr="005656D5" w:rsidRDefault="005656D5" w:rsidP="005656D5">
            <w:pPr>
              <w:pStyle w:val="af2"/>
              <w:jc w:val="both"/>
            </w:pPr>
            <w:r w:rsidRPr="005656D5">
              <w:t>Сохранность ключей</w:t>
            </w:r>
          </w:p>
        </w:tc>
        <w:tc>
          <w:tcPr>
            <w:tcW w:w="936" w:type="dxa"/>
            <w:gridSpan w:val="3"/>
            <w:vAlign w:val="center"/>
          </w:tcPr>
          <w:p w:rsidR="005656D5" w:rsidRPr="005656D5" w:rsidRDefault="005656D5" w:rsidP="005656D5">
            <w:pPr>
              <w:pStyle w:val="af2"/>
              <w:jc w:val="both"/>
            </w:pPr>
            <w:r w:rsidRPr="005656D5">
              <w:t>0</w:t>
            </w:r>
          </w:p>
        </w:tc>
        <w:tc>
          <w:tcPr>
            <w:tcW w:w="850" w:type="dxa"/>
            <w:gridSpan w:val="3"/>
            <w:vAlign w:val="center"/>
          </w:tcPr>
          <w:p w:rsidR="005656D5" w:rsidRPr="005656D5" w:rsidRDefault="005656D5" w:rsidP="005656D5">
            <w:pPr>
              <w:pStyle w:val="af2"/>
              <w:jc w:val="both"/>
            </w:pPr>
            <w:r w:rsidRPr="005656D5">
              <w:t>5</w:t>
            </w:r>
          </w:p>
        </w:tc>
        <w:tc>
          <w:tcPr>
            <w:tcW w:w="596" w:type="dxa"/>
            <w:vAlign w:val="center"/>
          </w:tcPr>
          <w:p w:rsidR="005656D5" w:rsidRPr="005656D5" w:rsidRDefault="005656D5" w:rsidP="005656D5">
            <w:pPr>
              <w:pStyle w:val="af2"/>
              <w:jc w:val="both"/>
            </w:pPr>
            <w:r w:rsidRPr="005656D5">
              <w:t>10</w:t>
            </w:r>
          </w:p>
        </w:tc>
      </w:tr>
      <w:tr w:rsidR="005656D5" w:rsidRPr="005656D5" w:rsidTr="005656D5">
        <w:trPr>
          <w:trHeight w:val="91"/>
        </w:trPr>
        <w:tc>
          <w:tcPr>
            <w:tcW w:w="8613" w:type="dxa"/>
            <w:gridSpan w:val="9"/>
            <w:shd w:val="clear" w:color="auto" w:fill="auto"/>
          </w:tcPr>
          <w:p w:rsidR="005656D5" w:rsidRPr="005656D5" w:rsidRDefault="005656D5" w:rsidP="005656D5">
            <w:pPr>
              <w:pStyle w:val="af2"/>
              <w:jc w:val="both"/>
            </w:pPr>
            <w:r w:rsidRPr="005656D5">
              <w:t>Максимальная сумма баллов</w:t>
            </w:r>
          </w:p>
        </w:tc>
        <w:tc>
          <w:tcPr>
            <w:tcW w:w="596" w:type="dxa"/>
            <w:vAlign w:val="center"/>
          </w:tcPr>
          <w:p w:rsidR="005656D5" w:rsidRPr="005656D5" w:rsidRDefault="005656D5" w:rsidP="005656D5">
            <w:pPr>
              <w:pStyle w:val="af2"/>
              <w:jc w:val="both"/>
              <w:rPr>
                <w:b/>
              </w:rPr>
            </w:pPr>
            <w:r w:rsidRPr="005656D5">
              <w:rPr>
                <w:b/>
              </w:rPr>
              <w:t>60</w:t>
            </w:r>
          </w:p>
        </w:tc>
      </w:tr>
    </w:tbl>
    <w:p w:rsidR="005656D5" w:rsidRPr="005656D5" w:rsidRDefault="005656D5" w:rsidP="005656D5">
      <w:pPr>
        <w:pStyle w:val="af2"/>
        <w:jc w:val="both"/>
      </w:pPr>
    </w:p>
    <w:p w:rsidR="005656D5" w:rsidRPr="005656D5" w:rsidRDefault="005656D5" w:rsidP="005656D5">
      <w:pPr>
        <w:pStyle w:val="af2"/>
        <w:jc w:val="both"/>
      </w:pPr>
      <w:r w:rsidRPr="005656D5">
        <w:t xml:space="preserve">4.2. Распределение стимулирующей части фонда оплаты труда учебно-вспомогательного и обслуживающего персонала осуществляется директором Учреждения по представлению заместителя директора  Учреждения по административно-хозяйственной части, согласованному с профсоюзным комитетом Учреждения и управляющим советом Учреждения. </w:t>
      </w:r>
    </w:p>
    <w:p w:rsidR="005656D5" w:rsidRPr="005656D5" w:rsidRDefault="005656D5" w:rsidP="005656D5">
      <w:pPr>
        <w:pStyle w:val="af2"/>
        <w:jc w:val="both"/>
      </w:pPr>
      <w:r w:rsidRPr="005656D5">
        <w:t>4.3. Заместитель директора  Учреждения по административно-хозяйственной части один раз в отчетный период, заполняет таблицу результатов деятельности учебно-</w:t>
      </w:r>
      <w:r w:rsidRPr="005656D5">
        <w:lastRenderedPageBreak/>
        <w:t>вспомогательного и обслуживающего персонала и передаёт материалы директору Учреждения для рассмотрения и передачи на согласование в профсоюзный комитет Учреждения и управляющий совет Учреждения.</w:t>
      </w:r>
    </w:p>
    <w:p w:rsidR="005656D5" w:rsidRPr="005656D5" w:rsidRDefault="005656D5" w:rsidP="005656D5">
      <w:pPr>
        <w:pStyle w:val="af2"/>
        <w:jc w:val="both"/>
      </w:pPr>
      <w:r w:rsidRPr="005656D5">
        <w:tab/>
      </w:r>
      <w:r w:rsidRPr="005656D5">
        <w:tab/>
        <w:t>4.4. Критерии оценки результативности профессиональной деятельности учебно-вспомогательного и обслуживающего персонала представляются на рассмотрение  профсоюзного комитета Учреждения и Управляющего совета Учреждения 5 числа месяца, предшествующего отчетному периоду.</w:t>
      </w:r>
    </w:p>
    <w:p w:rsidR="005656D5" w:rsidRPr="005656D5" w:rsidRDefault="005656D5" w:rsidP="005656D5">
      <w:pPr>
        <w:pStyle w:val="af2"/>
        <w:jc w:val="both"/>
      </w:pPr>
      <w:r w:rsidRPr="005656D5">
        <w:tab/>
      </w:r>
      <w:r w:rsidRPr="005656D5">
        <w:tab/>
        <w:t>4.5.5. Расчёт денежного выражения стимулирующих выплат за отчётный период производится с учётом следующих правил:</w:t>
      </w:r>
    </w:p>
    <w:p w:rsidR="005656D5" w:rsidRPr="005656D5" w:rsidRDefault="005656D5" w:rsidP="005656D5">
      <w:pPr>
        <w:pStyle w:val="af2"/>
        <w:jc w:val="both"/>
      </w:pPr>
      <w:r w:rsidRPr="005656D5">
        <w:t>4.5.1. Производится подсчет баллов за период, предшествующий отчетному по каждому работнику.</w:t>
      </w:r>
    </w:p>
    <w:p w:rsidR="005656D5" w:rsidRPr="005656D5" w:rsidRDefault="005656D5" w:rsidP="005656D5">
      <w:pPr>
        <w:pStyle w:val="af2"/>
        <w:jc w:val="both"/>
      </w:pPr>
      <w:r w:rsidRPr="005656D5">
        <w:tab/>
      </w:r>
      <w:r w:rsidRPr="005656D5">
        <w:tab/>
        <w:t>4.5.2. Находится сумма баллов всех работников.</w:t>
      </w:r>
    </w:p>
    <w:p w:rsidR="005656D5" w:rsidRPr="005656D5" w:rsidRDefault="005656D5" w:rsidP="005656D5">
      <w:pPr>
        <w:pStyle w:val="af2"/>
        <w:jc w:val="both"/>
      </w:pPr>
      <w:r w:rsidRPr="005656D5">
        <w:t>4.5.3. Размер стимулирующей части фонда оплаты труда учебно-вспомогательного и обслуживающего персонала в денежном выражении, запланированный на отчётный период текущего года, делится на общую сумму баллов для определения денежного веса (в рублях) каждого балла.</w:t>
      </w:r>
    </w:p>
    <w:p w:rsidR="005656D5" w:rsidRPr="005656D5" w:rsidRDefault="005656D5" w:rsidP="005656D5">
      <w:pPr>
        <w:pStyle w:val="af2"/>
        <w:jc w:val="both"/>
      </w:pPr>
      <w:r w:rsidRPr="005656D5">
        <w:t xml:space="preserve">4.5.4. Денежный вес умножается на сумму баллов каждого работника. В результате получается размер стимулирующих выплат каждому работнику за отчётный период текущего года. </w:t>
      </w:r>
    </w:p>
    <w:p w:rsidR="005656D5" w:rsidRPr="005656D5" w:rsidRDefault="005656D5" w:rsidP="005656D5">
      <w:pPr>
        <w:pStyle w:val="af2"/>
        <w:jc w:val="both"/>
      </w:pPr>
      <w:r w:rsidRPr="005656D5">
        <w:t xml:space="preserve">4.6. Стимулирующие выплаты выплачиваются равными долями ежемесячно. </w:t>
      </w:r>
    </w:p>
    <w:p w:rsidR="005656D5" w:rsidRPr="005656D5" w:rsidRDefault="005656D5" w:rsidP="005656D5">
      <w:pPr>
        <w:pStyle w:val="af2"/>
        <w:jc w:val="both"/>
      </w:pPr>
      <w:r w:rsidRPr="005656D5">
        <w:t xml:space="preserve">4.7. Размер ежемесячной выплаты определяется делением общего размера стимулирующих </w:t>
      </w:r>
      <w:proofErr w:type="gramStart"/>
      <w:r w:rsidRPr="005656D5">
        <w:t>выплат</w:t>
      </w:r>
      <w:proofErr w:type="gramEnd"/>
      <w:r w:rsidRPr="005656D5">
        <w:t xml:space="preserve"> каждого работника на количество месяцев в отчётном периоде.</w:t>
      </w:r>
    </w:p>
    <w:p w:rsidR="005656D5" w:rsidRPr="005656D5" w:rsidRDefault="005656D5" w:rsidP="005656D5">
      <w:pPr>
        <w:pStyle w:val="af2"/>
        <w:jc w:val="both"/>
      </w:pPr>
      <w:r w:rsidRPr="005656D5">
        <w:t>4.8. Расчет стимулирующих выплат последующего отчётного периода осуществляется аналогично.</w:t>
      </w:r>
    </w:p>
    <w:p w:rsidR="005656D5" w:rsidRPr="005656D5" w:rsidRDefault="005656D5" w:rsidP="005656D5">
      <w:pPr>
        <w:pStyle w:val="af2"/>
        <w:jc w:val="both"/>
      </w:pPr>
    </w:p>
    <w:p w:rsidR="00AD2FBC" w:rsidRPr="005656D5" w:rsidRDefault="00AD2FBC" w:rsidP="005656D5">
      <w:pPr>
        <w:pStyle w:val="af2"/>
        <w:jc w:val="both"/>
      </w:pPr>
    </w:p>
    <w:sectPr w:rsidR="00AD2FBC" w:rsidRPr="005656D5" w:rsidSect="000C54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607" w:rsidRDefault="00C62607">
      <w:pPr>
        <w:spacing w:after="0" w:line="240" w:lineRule="auto"/>
      </w:pPr>
      <w:r>
        <w:separator/>
      </w:r>
    </w:p>
  </w:endnote>
  <w:endnote w:type="continuationSeparator" w:id="0">
    <w:p w:rsidR="00C62607" w:rsidRDefault="00C62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D5" w:rsidRDefault="006266D6" w:rsidP="009D3A1D">
    <w:pPr>
      <w:pStyle w:val="ab"/>
      <w:framePr w:wrap="around" w:vAnchor="text" w:hAnchor="margin" w:xAlign="right" w:y="1"/>
      <w:rPr>
        <w:rStyle w:val="ad"/>
      </w:rPr>
    </w:pPr>
    <w:r>
      <w:rPr>
        <w:rStyle w:val="ad"/>
      </w:rPr>
      <w:fldChar w:fldCharType="begin"/>
    </w:r>
    <w:r w:rsidR="005656D5">
      <w:rPr>
        <w:rStyle w:val="ad"/>
      </w:rPr>
      <w:instrText xml:space="preserve">PAGE  </w:instrText>
    </w:r>
    <w:r>
      <w:rPr>
        <w:rStyle w:val="ad"/>
      </w:rPr>
      <w:fldChar w:fldCharType="end"/>
    </w:r>
  </w:p>
  <w:p w:rsidR="005656D5" w:rsidRDefault="005656D5" w:rsidP="009D3A1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0452"/>
      <w:docPartObj>
        <w:docPartGallery w:val="Page Numbers (Bottom of Page)"/>
        <w:docPartUnique/>
      </w:docPartObj>
    </w:sdtPr>
    <w:sdtContent>
      <w:p w:rsidR="005656D5" w:rsidRDefault="006266D6">
        <w:pPr>
          <w:pStyle w:val="ab"/>
          <w:jc w:val="center"/>
        </w:pPr>
        <w:r w:rsidRPr="005D3E16">
          <w:rPr>
            <w:sz w:val="24"/>
          </w:rPr>
          <w:fldChar w:fldCharType="begin"/>
        </w:r>
        <w:r w:rsidR="005656D5" w:rsidRPr="005D3E16">
          <w:rPr>
            <w:sz w:val="24"/>
          </w:rPr>
          <w:instrText xml:space="preserve"> PAGE   \* MERGEFORMAT </w:instrText>
        </w:r>
        <w:r w:rsidRPr="005D3E16">
          <w:rPr>
            <w:sz w:val="24"/>
          </w:rPr>
          <w:fldChar w:fldCharType="separate"/>
        </w:r>
        <w:r w:rsidR="0086213A">
          <w:rPr>
            <w:noProof/>
            <w:sz w:val="24"/>
          </w:rPr>
          <w:t>19</w:t>
        </w:r>
        <w:r w:rsidRPr="005D3E16">
          <w:rPr>
            <w:sz w:val="24"/>
          </w:rPr>
          <w:fldChar w:fldCharType="end"/>
        </w:r>
      </w:p>
    </w:sdtContent>
  </w:sdt>
  <w:p w:rsidR="005656D5" w:rsidRDefault="005656D5" w:rsidP="009D3A1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D5" w:rsidRDefault="006266D6" w:rsidP="009D3A1D">
    <w:pPr>
      <w:pStyle w:val="ab"/>
      <w:framePr w:wrap="around" w:vAnchor="text" w:hAnchor="margin" w:xAlign="center" w:y="1"/>
      <w:rPr>
        <w:rStyle w:val="ad"/>
      </w:rPr>
    </w:pPr>
    <w:r>
      <w:rPr>
        <w:rStyle w:val="ad"/>
      </w:rPr>
      <w:fldChar w:fldCharType="begin"/>
    </w:r>
    <w:r w:rsidR="005656D5">
      <w:rPr>
        <w:rStyle w:val="ad"/>
      </w:rPr>
      <w:instrText xml:space="preserve">PAGE  </w:instrText>
    </w:r>
    <w:r>
      <w:rPr>
        <w:rStyle w:val="ad"/>
      </w:rPr>
      <w:fldChar w:fldCharType="end"/>
    </w:r>
  </w:p>
  <w:p w:rsidR="005656D5" w:rsidRDefault="005656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607" w:rsidRDefault="00C62607">
      <w:pPr>
        <w:spacing w:after="0" w:line="240" w:lineRule="auto"/>
      </w:pPr>
      <w:r>
        <w:separator/>
      </w:r>
    </w:p>
  </w:footnote>
  <w:footnote w:type="continuationSeparator" w:id="0">
    <w:p w:rsidR="00C62607" w:rsidRDefault="00C62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D5" w:rsidRPr="00B36A64" w:rsidRDefault="005656D5" w:rsidP="009D3A1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364350"/>
    <w:lvl w:ilvl="0">
      <w:numFmt w:val="bullet"/>
      <w:lvlText w:val="*"/>
      <w:lvlJc w:val="left"/>
    </w:lvl>
  </w:abstractNum>
  <w:abstractNum w:abstractNumId="1">
    <w:nsid w:val="03272239"/>
    <w:multiLevelType w:val="hybridMultilevel"/>
    <w:tmpl w:val="34E6EB76"/>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0C652A"/>
    <w:multiLevelType w:val="hybridMultilevel"/>
    <w:tmpl w:val="6DB8C1DE"/>
    <w:lvl w:ilvl="0" w:tplc="E29E58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AE29A2"/>
    <w:multiLevelType w:val="hybridMultilevel"/>
    <w:tmpl w:val="C97C593C"/>
    <w:lvl w:ilvl="0" w:tplc="444435F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1F18D2"/>
    <w:multiLevelType w:val="hybridMultilevel"/>
    <w:tmpl w:val="D0E44BAA"/>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3D4182"/>
    <w:multiLevelType w:val="multilevel"/>
    <w:tmpl w:val="CCDA62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EA3455"/>
    <w:multiLevelType w:val="hybridMultilevel"/>
    <w:tmpl w:val="9BC688CE"/>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C51F31"/>
    <w:multiLevelType w:val="multilevel"/>
    <w:tmpl w:val="C8FCF114"/>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3D527D"/>
    <w:multiLevelType w:val="hybridMultilevel"/>
    <w:tmpl w:val="8530E3EA"/>
    <w:lvl w:ilvl="0" w:tplc="E29E589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E665DB2"/>
    <w:multiLevelType w:val="hybridMultilevel"/>
    <w:tmpl w:val="A02A0C68"/>
    <w:lvl w:ilvl="0" w:tplc="E29E58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1382852"/>
    <w:multiLevelType w:val="hybridMultilevel"/>
    <w:tmpl w:val="2AD4745A"/>
    <w:lvl w:ilvl="0" w:tplc="5E4E52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6627E90"/>
    <w:multiLevelType w:val="hybridMultilevel"/>
    <w:tmpl w:val="65063712"/>
    <w:lvl w:ilvl="0" w:tplc="E29E589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EF80036"/>
    <w:multiLevelType w:val="hybridMultilevel"/>
    <w:tmpl w:val="EB6E9AF8"/>
    <w:lvl w:ilvl="0" w:tplc="4D123E7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402D33A9"/>
    <w:multiLevelType w:val="hybridMultilevel"/>
    <w:tmpl w:val="348EA210"/>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3B12C7D"/>
    <w:multiLevelType w:val="singleLevel"/>
    <w:tmpl w:val="2984F7D4"/>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15">
    <w:nsid w:val="483C5F08"/>
    <w:multiLevelType w:val="hybridMultilevel"/>
    <w:tmpl w:val="14E86F1C"/>
    <w:lvl w:ilvl="0" w:tplc="E29E589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A5317E2"/>
    <w:multiLevelType w:val="multilevel"/>
    <w:tmpl w:val="0419001D"/>
    <w:styleLink w:val="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E056EC"/>
    <w:multiLevelType w:val="hybridMultilevel"/>
    <w:tmpl w:val="E6A87484"/>
    <w:lvl w:ilvl="0" w:tplc="E29E5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D651F6"/>
    <w:multiLevelType w:val="hybridMultilevel"/>
    <w:tmpl w:val="0DEA448E"/>
    <w:lvl w:ilvl="0" w:tplc="E29E58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1F57423"/>
    <w:multiLevelType w:val="hybridMultilevel"/>
    <w:tmpl w:val="8D92BBB6"/>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24C76C2"/>
    <w:multiLevelType w:val="multilevel"/>
    <w:tmpl w:val="681202B2"/>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962A36"/>
    <w:multiLevelType w:val="hybridMultilevel"/>
    <w:tmpl w:val="3A16AB96"/>
    <w:lvl w:ilvl="0" w:tplc="E29E589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89F0F66"/>
    <w:multiLevelType w:val="hybridMultilevel"/>
    <w:tmpl w:val="D99CE24E"/>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BB028B3"/>
    <w:multiLevelType w:val="hybridMultilevel"/>
    <w:tmpl w:val="2D684AD8"/>
    <w:lvl w:ilvl="0" w:tplc="E29E589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CD64DCF"/>
    <w:multiLevelType w:val="hybridMultilevel"/>
    <w:tmpl w:val="4170B1D6"/>
    <w:lvl w:ilvl="0" w:tplc="5AF02D46">
      <w:start w:val="2"/>
      <w:numFmt w:val="decimal"/>
      <w:lvlText w:val="%1."/>
      <w:lvlJc w:val="left"/>
      <w:pPr>
        <w:ind w:left="927"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5D183E70"/>
    <w:multiLevelType w:val="hybridMultilevel"/>
    <w:tmpl w:val="FE3AB602"/>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E5241C5"/>
    <w:multiLevelType w:val="hybridMultilevel"/>
    <w:tmpl w:val="92B22682"/>
    <w:lvl w:ilvl="0" w:tplc="DDC0A08C">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39D5CAE"/>
    <w:multiLevelType w:val="hybridMultilevel"/>
    <w:tmpl w:val="8B745D00"/>
    <w:lvl w:ilvl="0" w:tplc="E29E589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63B606E2"/>
    <w:multiLevelType w:val="multilevel"/>
    <w:tmpl w:val="CCDA621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4932014"/>
    <w:multiLevelType w:val="multilevel"/>
    <w:tmpl w:val="0419001D"/>
    <w:styleLink w:val="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5041446"/>
    <w:multiLevelType w:val="singleLevel"/>
    <w:tmpl w:val="DF9E353C"/>
    <w:lvl w:ilvl="0">
      <w:start w:val="2"/>
      <w:numFmt w:val="bullet"/>
      <w:lvlText w:val="-"/>
      <w:lvlJc w:val="left"/>
      <w:pPr>
        <w:tabs>
          <w:tab w:val="num" w:pos="1080"/>
        </w:tabs>
        <w:ind w:left="1080" w:hanging="360"/>
      </w:pPr>
      <w:rPr>
        <w:rFonts w:hint="default"/>
      </w:rPr>
    </w:lvl>
  </w:abstractNum>
  <w:abstractNum w:abstractNumId="31">
    <w:nsid w:val="664B0B2F"/>
    <w:multiLevelType w:val="hybridMultilevel"/>
    <w:tmpl w:val="8E3C042E"/>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C27996"/>
    <w:multiLevelType w:val="singleLevel"/>
    <w:tmpl w:val="7EEA7442"/>
    <w:lvl w:ilvl="0">
      <w:start w:val="1"/>
      <w:numFmt w:val="decimal"/>
      <w:lvlText w:val="9.%1."/>
      <w:legacy w:legacy="1" w:legacySpace="0" w:legacyIndent="518"/>
      <w:lvlJc w:val="left"/>
      <w:rPr>
        <w:rFonts w:ascii="Times New Roman" w:hAnsi="Times New Roman" w:cs="Times New Roman" w:hint="default"/>
      </w:rPr>
    </w:lvl>
  </w:abstractNum>
  <w:abstractNum w:abstractNumId="33">
    <w:nsid w:val="72185342"/>
    <w:multiLevelType w:val="multilevel"/>
    <w:tmpl w:val="9FA0392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27C3C86"/>
    <w:multiLevelType w:val="hybridMultilevel"/>
    <w:tmpl w:val="65609BFE"/>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2B851EC"/>
    <w:multiLevelType w:val="singleLevel"/>
    <w:tmpl w:val="495CAAB4"/>
    <w:lvl w:ilvl="0">
      <w:start w:val="3"/>
      <w:numFmt w:val="bullet"/>
      <w:lvlText w:val="-"/>
      <w:lvlJc w:val="left"/>
      <w:pPr>
        <w:tabs>
          <w:tab w:val="num" w:pos="1080"/>
        </w:tabs>
        <w:ind w:left="1080" w:hanging="360"/>
      </w:pPr>
      <w:rPr>
        <w:rFonts w:hint="default"/>
      </w:rPr>
    </w:lvl>
  </w:abstractNum>
  <w:abstractNum w:abstractNumId="36">
    <w:nsid w:val="7395735C"/>
    <w:multiLevelType w:val="hybridMultilevel"/>
    <w:tmpl w:val="A7A60ED0"/>
    <w:lvl w:ilvl="0" w:tplc="E29E589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C175065"/>
    <w:multiLevelType w:val="hybridMultilevel"/>
    <w:tmpl w:val="756C5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DF5184"/>
    <w:multiLevelType w:val="hybridMultilevel"/>
    <w:tmpl w:val="D74285CE"/>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F9E2F21"/>
    <w:multiLevelType w:val="hybridMultilevel"/>
    <w:tmpl w:val="3B6C20E2"/>
    <w:lvl w:ilvl="0" w:tplc="E29E5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2"/>
  </w:num>
  <w:num w:numId="2">
    <w:abstractNumId w:val="14"/>
  </w:num>
  <w:num w:numId="3">
    <w:abstractNumId w:val="35"/>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
    <w:abstractNumId w:val="3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8"/>
  </w:num>
  <w:num w:numId="10">
    <w:abstractNumId w:val="3"/>
  </w:num>
  <w:num w:numId="11">
    <w:abstractNumId w:val="24"/>
  </w:num>
  <w:num w:numId="12">
    <w:abstractNumId w:val="36"/>
  </w:num>
  <w:num w:numId="13">
    <w:abstractNumId w:val="12"/>
  </w:num>
  <w:num w:numId="14">
    <w:abstractNumId w:val="29"/>
  </w:num>
  <w:num w:numId="15">
    <w:abstractNumId w:val="16"/>
  </w:num>
  <w:num w:numId="16">
    <w:abstractNumId w:val="15"/>
  </w:num>
  <w:num w:numId="17">
    <w:abstractNumId w:val="8"/>
  </w:num>
  <w:num w:numId="18">
    <w:abstractNumId w:val="21"/>
  </w:num>
  <w:num w:numId="19">
    <w:abstractNumId w:val="23"/>
  </w:num>
  <w:num w:numId="20">
    <w:abstractNumId w:val="11"/>
  </w:num>
  <w:num w:numId="21">
    <w:abstractNumId w:val="9"/>
  </w:num>
  <w:num w:numId="22">
    <w:abstractNumId w:val="2"/>
  </w:num>
  <w:num w:numId="23">
    <w:abstractNumId w:val="17"/>
  </w:num>
  <w:num w:numId="24">
    <w:abstractNumId w:val="33"/>
  </w:num>
  <w:num w:numId="25">
    <w:abstractNumId w:val="7"/>
  </w:num>
  <w:num w:numId="26">
    <w:abstractNumId w:val="27"/>
  </w:num>
  <w:num w:numId="27">
    <w:abstractNumId w:val="39"/>
  </w:num>
  <w:num w:numId="28">
    <w:abstractNumId w:val="5"/>
  </w:num>
  <w:num w:numId="29">
    <w:abstractNumId w:val="28"/>
  </w:num>
  <w:num w:numId="30">
    <w:abstractNumId w:val="4"/>
  </w:num>
  <w:num w:numId="31">
    <w:abstractNumId w:val="1"/>
  </w:num>
  <w:num w:numId="32">
    <w:abstractNumId w:val="38"/>
  </w:num>
  <w:num w:numId="33">
    <w:abstractNumId w:val="19"/>
  </w:num>
  <w:num w:numId="34">
    <w:abstractNumId w:val="22"/>
  </w:num>
  <w:num w:numId="35">
    <w:abstractNumId w:val="13"/>
  </w:num>
  <w:num w:numId="36">
    <w:abstractNumId w:val="31"/>
  </w:num>
  <w:num w:numId="37">
    <w:abstractNumId w:val="25"/>
  </w:num>
  <w:num w:numId="38">
    <w:abstractNumId w:val="34"/>
  </w:num>
  <w:num w:numId="39">
    <w:abstractNumId w:val="20"/>
  </w:num>
  <w:num w:numId="40">
    <w:abstractNumId w:val="6"/>
  </w:num>
  <w:num w:numId="41">
    <w:abstractNumId w:val="10"/>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6A6FB4"/>
    <w:rsid w:val="00004187"/>
    <w:rsid w:val="00016C82"/>
    <w:rsid w:val="00031A2B"/>
    <w:rsid w:val="00033877"/>
    <w:rsid w:val="00075CAB"/>
    <w:rsid w:val="000C239B"/>
    <w:rsid w:val="000C5401"/>
    <w:rsid w:val="000D6DE1"/>
    <w:rsid w:val="000E370E"/>
    <w:rsid w:val="000E3A50"/>
    <w:rsid w:val="000F5973"/>
    <w:rsid w:val="001017CC"/>
    <w:rsid w:val="00106080"/>
    <w:rsid w:val="00121E5A"/>
    <w:rsid w:val="00130F67"/>
    <w:rsid w:val="00134DB5"/>
    <w:rsid w:val="001507E2"/>
    <w:rsid w:val="00182196"/>
    <w:rsid w:val="00183096"/>
    <w:rsid w:val="00184CBE"/>
    <w:rsid w:val="0019340B"/>
    <w:rsid w:val="001C0217"/>
    <w:rsid w:val="001C2A4A"/>
    <w:rsid w:val="002018EF"/>
    <w:rsid w:val="002040D4"/>
    <w:rsid w:val="00234998"/>
    <w:rsid w:val="00245425"/>
    <w:rsid w:val="0024741C"/>
    <w:rsid w:val="002927A5"/>
    <w:rsid w:val="0029426C"/>
    <w:rsid w:val="002A3F03"/>
    <w:rsid w:val="002D6F97"/>
    <w:rsid w:val="002E08DC"/>
    <w:rsid w:val="002E4EB6"/>
    <w:rsid w:val="00354BA4"/>
    <w:rsid w:val="00370FA6"/>
    <w:rsid w:val="00373BA9"/>
    <w:rsid w:val="00386A3C"/>
    <w:rsid w:val="003B3DFB"/>
    <w:rsid w:val="003E4B13"/>
    <w:rsid w:val="003F1AC5"/>
    <w:rsid w:val="003F5E6B"/>
    <w:rsid w:val="00405728"/>
    <w:rsid w:val="00413E16"/>
    <w:rsid w:val="004226FA"/>
    <w:rsid w:val="00422C93"/>
    <w:rsid w:val="00424D7B"/>
    <w:rsid w:val="00463051"/>
    <w:rsid w:val="004D3385"/>
    <w:rsid w:val="004D4248"/>
    <w:rsid w:val="004E0891"/>
    <w:rsid w:val="00522843"/>
    <w:rsid w:val="00543EA6"/>
    <w:rsid w:val="00546ABD"/>
    <w:rsid w:val="005619E9"/>
    <w:rsid w:val="005656D5"/>
    <w:rsid w:val="0057370D"/>
    <w:rsid w:val="00590B70"/>
    <w:rsid w:val="00594322"/>
    <w:rsid w:val="005D3E16"/>
    <w:rsid w:val="005E5A6D"/>
    <w:rsid w:val="006002D0"/>
    <w:rsid w:val="00601765"/>
    <w:rsid w:val="006266D6"/>
    <w:rsid w:val="0063084B"/>
    <w:rsid w:val="006363DD"/>
    <w:rsid w:val="00660968"/>
    <w:rsid w:val="00662AAC"/>
    <w:rsid w:val="00664CAA"/>
    <w:rsid w:val="00665947"/>
    <w:rsid w:val="00673EEB"/>
    <w:rsid w:val="006811F3"/>
    <w:rsid w:val="006847D9"/>
    <w:rsid w:val="00686775"/>
    <w:rsid w:val="006A6FB4"/>
    <w:rsid w:val="006A76F7"/>
    <w:rsid w:val="006B2103"/>
    <w:rsid w:val="006D0ADC"/>
    <w:rsid w:val="006D385E"/>
    <w:rsid w:val="006E2435"/>
    <w:rsid w:val="007036EB"/>
    <w:rsid w:val="00723CA5"/>
    <w:rsid w:val="00750E6D"/>
    <w:rsid w:val="0075730A"/>
    <w:rsid w:val="00766162"/>
    <w:rsid w:val="007800AD"/>
    <w:rsid w:val="00780238"/>
    <w:rsid w:val="00793EF2"/>
    <w:rsid w:val="007A0F6E"/>
    <w:rsid w:val="007C3FB0"/>
    <w:rsid w:val="007F01DE"/>
    <w:rsid w:val="007F5273"/>
    <w:rsid w:val="007F53DF"/>
    <w:rsid w:val="008071D1"/>
    <w:rsid w:val="00824B17"/>
    <w:rsid w:val="00830627"/>
    <w:rsid w:val="00854294"/>
    <w:rsid w:val="0086213A"/>
    <w:rsid w:val="00864728"/>
    <w:rsid w:val="00876308"/>
    <w:rsid w:val="008A310D"/>
    <w:rsid w:val="008A57D2"/>
    <w:rsid w:val="008A58E6"/>
    <w:rsid w:val="00922908"/>
    <w:rsid w:val="00933C7F"/>
    <w:rsid w:val="00936D89"/>
    <w:rsid w:val="00955CCC"/>
    <w:rsid w:val="00985276"/>
    <w:rsid w:val="00997DE6"/>
    <w:rsid w:val="009C1687"/>
    <w:rsid w:val="009C2A52"/>
    <w:rsid w:val="009C722E"/>
    <w:rsid w:val="009C7398"/>
    <w:rsid w:val="009D0882"/>
    <w:rsid w:val="009D0994"/>
    <w:rsid w:val="009D3A1D"/>
    <w:rsid w:val="009E5828"/>
    <w:rsid w:val="009F18AD"/>
    <w:rsid w:val="009F1F0C"/>
    <w:rsid w:val="009F6B42"/>
    <w:rsid w:val="00A049C1"/>
    <w:rsid w:val="00A0778B"/>
    <w:rsid w:val="00A31217"/>
    <w:rsid w:val="00A446C2"/>
    <w:rsid w:val="00A77FB5"/>
    <w:rsid w:val="00A81F5C"/>
    <w:rsid w:val="00A946B7"/>
    <w:rsid w:val="00AB4A01"/>
    <w:rsid w:val="00AB7DCB"/>
    <w:rsid w:val="00AD2FBC"/>
    <w:rsid w:val="00AE6106"/>
    <w:rsid w:val="00B07B53"/>
    <w:rsid w:val="00B22BE5"/>
    <w:rsid w:val="00B34CD2"/>
    <w:rsid w:val="00B36B6A"/>
    <w:rsid w:val="00B77BBC"/>
    <w:rsid w:val="00B93428"/>
    <w:rsid w:val="00BE492E"/>
    <w:rsid w:val="00C00DC5"/>
    <w:rsid w:val="00C42215"/>
    <w:rsid w:val="00C62607"/>
    <w:rsid w:val="00C62A28"/>
    <w:rsid w:val="00C63770"/>
    <w:rsid w:val="00C677F1"/>
    <w:rsid w:val="00C80A23"/>
    <w:rsid w:val="00C836C4"/>
    <w:rsid w:val="00CC17F9"/>
    <w:rsid w:val="00CC3099"/>
    <w:rsid w:val="00CD4678"/>
    <w:rsid w:val="00CE7C4C"/>
    <w:rsid w:val="00D11416"/>
    <w:rsid w:val="00D23030"/>
    <w:rsid w:val="00D53924"/>
    <w:rsid w:val="00D81806"/>
    <w:rsid w:val="00DA0B27"/>
    <w:rsid w:val="00DB2EB3"/>
    <w:rsid w:val="00DD4F26"/>
    <w:rsid w:val="00E36060"/>
    <w:rsid w:val="00E54E46"/>
    <w:rsid w:val="00E6098B"/>
    <w:rsid w:val="00EA2970"/>
    <w:rsid w:val="00EA70C7"/>
    <w:rsid w:val="00EB3332"/>
    <w:rsid w:val="00EB3746"/>
    <w:rsid w:val="00EC36F8"/>
    <w:rsid w:val="00EC3F1D"/>
    <w:rsid w:val="00ED6253"/>
    <w:rsid w:val="00F0409C"/>
    <w:rsid w:val="00F04D74"/>
    <w:rsid w:val="00F228CE"/>
    <w:rsid w:val="00F45FF8"/>
    <w:rsid w:val="00F47DF6"/>
    <w:rsid w:val="00F50413"/>
    <w:rsid w:val="00F51C00"/>
    <w:rsid w:val="00F67D33"/>
    <w:rsid w:val="00F871CE"/>
    <w:rsid w:val="00F91E89"/>
    <w:rsid w:val="00FB4332"/>
    <w:rsid w:val="00FB680F"/>
    <w:rsid w:val="00FD22CB"/>
    <w:rsid w:val="00FF1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B4"/>
    <w:rPr>
      <w:rFonts w:ascii="Calibri" w:eastAsia="Times New Roman" w:hAnsi="Calibri" w:cs="Times New Roman"/>
      <w:lang w:eastAsia="ru-RU"/>
    </w:rPr>
  </w:style>
  <w:style w:type="paragraph" w:styleId="1">
    <w:name w:val="heading 1"/>
    <w:basedOn w:val="a"/>
    <w:next w:val="a"/>
    <w:link w:val="10"/>
    <w:qFormat/>
    <w:rsid w:val="006A6F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A6FB4"/>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unhideWhenUsed/>
    <w:qFormat/>
    <w:rsid w:val="006A6FB4"/>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qFormat/>
    <w:rsid w:val="006A6FB4"/>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6A6FB4"/>
    <w:pPr>
      <w:keepNext/>
      <w:spacing w:after="480" w:line="240" w:lineRule="auto"/>
      <w:jc w:val="center"/>
      <w:outlineLvl w:val="4"/>
    </w:pPr>
    <w:rPr>
      <w:rFonts w:ascii="Times New Roman" w:hAnsi="Times New Roman"/>
      <w:sz w:val="28"/>
      <w:szCs w:val="20"/>
    </w:rPr>
  </w:style>
  <w:style w:type="paragraph" w:styleId="7">
    <w:name w:val="heading 7"/>
    <w:basedOn w:val="a"/>
    <w:next w:val="a"/>
    <w:link w:val="70"/>
    <w:qFormat/>
    <w:rsid w:val="006A6FB4"/>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FB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A6FB4"/>
    <w:rPr>
      <w:rFonts w:ascii="Arial" w:eastAsia="Times New Roman" w:hAnsi="Arial" w:cs="Arial"/>
      <w:b/>
      <w:bCs/>
      <w:i/>
      <w:iCs/>
      <w:sz w:val="28"/>
      <w:szCs w:val="28"/>
      <w:lang w:eastAsia="ru-RU"/>
    </w:rPr>
  </w:style>
  <w:style w:type="character" w:customStyle="1" w:styleId="31">
    <w:name w:val="Заголовок 3 Знак"/>
    <w:basedOn w:val="a0"/>
    <w:link w:val="30"/>
    <w:rsid w:val="006A6FB4"/>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0"/>
    <w:link w:val="40"/>
    <w:rsid w:val="006A6FB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6FB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A6FB4"/>
    <w:rPr>
      <w:rFonts w:ascii="Times New Roman" w:eastAsia="Times New Roman" w:hAnsi="Times New Roman" w:cs="Times New Roman"/>
      <w:sz w:val="24"/>
      <w:szCs w:val="24"/>
      <w:lang w:eastAsia="ru-RU"/>
    </w:rPr>
  </w:style>
  <w:style w:type="paragraph" w:styleId="a3">
    <w:name w:val="List Paragraph"/>
    <w:basedOn w:val="a"/>
    <w:qFormat/>
    <w:rsid w:val="006A6FB4"/>
    <w:pPr>
      <w:ind w:left="720"/>
      <w:contextualSpacing/>
    </w:pPr>
  </w:style>
  <w:style w:type="paragraph" w:customStyle="1" w:styleId="ConsNormal">
    <w:name w:val="ConsNormal"/>
    <w:rsid w:val="006A6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basedOn w:val="a0"/>
    <w:rsid w:val="006A6FB4"/>
    <w:rPr>
      <w:b/>
      <w:bCs/>
      <w:color w:val="008000"/>
      <w:sz w:val="20"/>
      <w:szCs w:val="20"/>
      <w:u w:val="single"/>
    </w:rPr>
  </w:style>
  <w:style w:type="table" w:styleId="a5">
    <w:name w:val="Table Grid"/>
    <w:basedOn w:val="a1"/>
    <w:rsid w:val="006A6FB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6A6FB4"/>
    <w:pPr>
      <w:spacing w:after="0" w:line="360" w:lineRule="auto"/>
      <w:ind w:firstLine="720"/>
      <w:jc w:val="center"/>
    </w:pPr>
    <w:rPr>
      <w:rFonts w:ascii="Times New Roman" w:hAnsi="Times New Roman"/>
      <w:sz w:val="28"/>
      <w:szCs w:val="20"/>
    </w:rPr>
  </w:style>
  <w:style w:type="character" w:customStyle="1" w:styleId="a7">
    <w:name w:val="Основной текст с отступом Знак"/>
    <w:basedOn w:val="a0"/>
    <w:link w:val="a6"/>
    <w:rsid w:val="006A6FB4"/>
    <w:rPr>
      <w:rFonts w:ascii="Times New Roman" w:eastAsia="Times New Roman" w:hAnsi="Times New Roman" w:cs="Times New Roman"/>
      <w:sz w:val="28"/>
      <w:szCs w:val="20"/>
      <w:lang w:eastAsia="ru-RU"/>
    </w:rPr>
  </w:style>
  <w:style w:type="paragraph" w:customStyle="1" w:styleId="11">
    <w:name w:val="Обычный1"/>
    <w:rsid w:val="006A6FB4"/>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rmal">
    <w:name w:val="ConsPlusNormal"/>
    <w:rsid w:val="006A6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6A6FB4"/>
    <w:pPr>
      <w:widowControl w:val="0"/>
      <w:autoSpaceDE w:val="0"/>
      <w:autoSpaceDN w:val="0"/>
      <w:adjustRightInd w:val="0"/>
      <w:spacing w:after="0" w:line="240" w:lineRule="auto"/>
      <w:jc w:val="both"/>
    </w:pPr>
    <w:rPr>
      <w:rFonts w:ascii="Courier New" w:hAnsi="Courier New" w:cs="Courier New"/>
      <w:sz w:val="20"/>
      <w:szCs w:val="20"/>
    </w:rPr>
  </w:style>
  <w:style w:type="character" w:styleId="a9">
    <w:name w:val="Hyperlink"/>
    <w:basedOn w:val="a0"/>
    <w:uiPriority w:val="99"/>
    <w:rsid w:val="006A6FB4"/>
    <w:rPr>
      <w:color w:val="0000FF"/>
      <w:u w:val="single"/>
    </w:rPr>
  </w:style>
  <w:style w:type="character" w:styleId="aa">
    <w:name w:val="FollowedHyperlink"/>
    <w:basedOn w:val="a0"/>
    <w:rsid w:val="006A6FB4"/>
    <w:rPr>
      <w:color w:val="800080"/>
      <w:u w:val="single"/>
    </w:rPr>
  </w:style>
  <w:style w:type="paragraph" w:styleId="ab">
    <w:name w:val="footer"/>
    <w:basedOn w:val="a"/>
    <w:link w:val="ac"/>
    <w:uiPriority w:val="99"/>
    <w:rsid w:val="006A6FB4"/>
    <w:pPr>
      <w:tabs>
        <w:tab w:val="center" w:pos="4677"/>
        <w:tab w:val="right" w:pos="9355"/>
      </w:tabs>
      <w:spacing w:after="0" w:line="240" w:lineRule="auto"/>
    </w:pPr>
    <w:rPr>
      <w:rFonts w:ascii="Times New Roman" w:hAnsi="Times New Roman"/>
      <w:spacing w:val="-2"/>
      <w:sz w:val="28"/>
      <w:szCs w:val="28"/>
    </w:rPr>
  </w:style>
  <w:style w:type="character" w:customStyle="1" w:styleId="ac">
    <w:name w:val="Нижний колонтитул Знак"/>
    <w:basedOn w:val="a0"/>
    <w:link w:val="ab"/>
    <w:uiPriority w:val="99"/>
    <w:rsid w:val="006A6FB4"/>
    <w:rPr>
      <w:rFonts w:ascii="Times New Roman" w:eastAsia="Times New Roman" w:hAnsi="Times New Roman" w:cs="Times New Roman"/>
      <w:spacing w:val="-2"/>
      <w:sz w:val="28"/>
      <w:szCs w:val="28"/>
      <w:lang w:eastAsia="ru-RU"/>
    </w:rPr>
  </w:style>
  <w:style w:type="character" w:styleId="ad">
    <w:name w:val="page number"/>
    <w:basedOn w:val="a0"/>
    <w:rsid w:val="006A6FB4"/>
  </w:style>
  <w:style w:type="paragraph" w:styleId="ae">
    <w:name w:val="Balloon Text"/>
    <w:basedOn w:val="a"/>
    <w:link w:val="af"/>
    <w:semiHidden/>
    <w:rsid w:val="006A6FB4"/>
    <w:pPr>
      <w:spacing w:after="0" w:line="240" w:lineRule="auto"/>
    </w:pPr>
    <w:rPr>
      <w:rFonts w:ascii="Tahoma" w:hAnsi="Tahoma" w:cs="Tahoma"/>
      <w:spacing w:val="-2"/>
      <w:sz w:val="16"/>
      <w:szCs w:val="16"/>
    </w:rPr>
  </w:style>
  <w:style w:type="character" w:customStyle="1" w:styleId="af">
    <w:name w:val="Текст выноски Знак"/>
    <w:basedOn w:val="a0"/>
    <w:link w:val="ae"/>
    <w:semiHidden/>
    <w:rsid w:val="006A6FB4"/>
    <w:rPr>
      <w:rFonts w:ascii="Tahoma" w:eastAsia="Times New Roman" w:hAnsi="Tahoma" w:cs="Tahoma"/>
      <w:spacing w:val="-2"/>
      <w:sz w:val="16"/>
      <w:szCs w:val="16"/>
      <w:lang w:eastAsia="ru-RU"/>
    </w:rPr>
  </w:style>
  <w:style w:type="paragraph" w:styleId="af0">
    <w:name w:val="header"/>
    <w:basedOn w:val="a"/>
    <w:link w:val="af1"/>
    <w:rsid w:val="006A6FB4"/>
    <w:pPr>
      <w:tabs>
        <w:tab w:val="center" w:pos="4677"/>
        <w:tab w:val="right" w:pos="9355"/>
      </w:tabs>
      <w:spacing w:after="0" w:line="240" w:lineRule="auto"/>
    </w:pPr>
    <w:rPr>
      <w:rFonts w:ascii="Times New Roman" w:hAnsi="Times New Roman"/>
      <w:spacing w:val="-2"/>
      <w:sz w:val="28"/>
      <w:szCs w:val="28"/>
    </w:rPr>
  </w:style>
  <w:style w:type="character" w:customStyle="1" w:styleId="af1">
    <w:name w:val="Верхний колонтитул Знак"/>
    <w:basedOn w:val="a0"/>
    <w:link w:val="af0"/>
    <w:rsid w:val="006A6FB4"/>
    <w:rPr>
      <w:rFonts w:ascii="Times New Roman" w:eastAsia="Times New Roman" w:hAnsi="Times New Roman" w:cs="Times New Roman"/>
      <w:spacing w:val="-2"/>
      <w:sz w:val="28"/>
      <w:szCs w:val="28"/>
      <w:lang w:eastAsia="ru-RU"/>
    </w:rPr>
  </w:style>
  <w:style w:type="paragraph" w:styleId="21">
    <w:name w:val="Body Text Indent 2"/>
    <w:basedOn w:val="a"/>
    <w:link w:val="22"/>
    <w:unhideWhenUsed/>
    <w:rsid w:val="006A6FB4"/>
    <w:pPr>
      <w:spacing w:after="120" w:line="480" w:lineRule="auto"/>
      <w:ind w:left="283"/>
    </w:pPr>
  </w:style>
  <w:style w:type="character" w:customStyle="1" w:styleId="22">
    <w:name w:val="Основной текст с отступом 2 Знак"/>
    <w:basedOn w:val="a0"/>
    <w:link w:val="21"/>
    <w:rsid w:val="006A6FB4"/>
    <w:rPr>
      <w:rFonts w:ascii="Calibri" w:eastAsia="Times New Roman" w:hAnsi="Calibri" w:cs="Times New Roman"/>
      <w:lang w:eastAsia="ru-RU"/>
    </w:rPr>
  </w:style>
  <w:style w:type="paragraph" w:styleId="32">
    <w:name w:val="Body Text Indent 3"/>
    <w:basedOn w:val="a"/>
    <w:link w:val="33"/>
    <w:unhideWhenUsed/>
    <w:rsid w:val="006A6FB4"/>
    <w:pPr>
      <w:spacing w:after="120"/>
      <w:ind w:left="283"/>
    </w:pPr>
    <w:rPr>
      <w:sz w:val="16"/>
      <w:szCs w:val="16"/>
    </w:rPr>
  </w:style>
  <w:style w:type="character" w:customStyle="1" w:styleId="33">
    <w:name w:val="Основной текст с отступом 3 Знак"/>
    <w:basedOn w:val="a0"/>
    <w:link w:val="32"/>
    <w:rsid w:val="006A6FB4"/>
    <w:rPr>
      <w:rFonts w:ascii="Calibri" w:eastAsia="Times New Roman" w:hAnsi="Calibri" w:cs="Times New Roman"/>
      <w:sz w:val="16"/>
      <w:szCs w:val="16"/>
      <w:lang w:eastAsia="ru-RU"/>
    </w:rPr>
  </w:style>
  <w:style w:type="paragraph" w:styleId="34">
    <w:name w:val="Body Text 3"/>
    <w:basedOn w:val="a"/>
    <w:link w:val="35"/>
    <w:unhideWhenUsed/>
    <w:rsid w:val="006A6FB4"/>
    <w:pPr>
      <w:spacing w:after="120"/>
    </w:pPr>
    <w:rPr>
      <w:sz w:val="16"/>
      <w:szCs w:val="16"/>
    </w:rPr>
  </w:style>
  <w:style w:type="character" w:customStyle="1" w:styleId="35">
    <w:name w:val="Основной текст 3 Знак"/>
    <w:basedOn w:val="a0"/>
    <w:link w:val="34"/>
    <w:rsid w:val="006A6FB4"/>
    <w:rPr>
      <w:rFonts w:ascii="Calibri" w:eastAsia="Times New Roman" w:hAnsi="Calibri" w:cs="Times New Roman"/>
      <w:sz w:val="16"/>
      <w:szCs w:val="16"/>
      <w:lang w:eastAsia="ru-RU"/>
    </w:rPr>
  </w:style>
  <w:style w:type="paragraph" w:styleId="af2">
    <w:name w:val="No Spacing"/>
    <w:link w:val="af3"/>
    <w:uiPriority w:val="1"/>
    <w:qFormat/>
    <w:rsid w:val="006A6FB4"/>
    <w:pPr>
      <w:spacing w:after="0" w:line="240" w:lineRule="auto"/>
    </w:pPr>
    <w:rPr>
      <w:rFonts w:ascii="Times New Roman" w:eastAsia="Times New Roman" w:hAnsi="Times New Roman" w:cs="Times New Roman"/>
      <w:sz w:val="24"/>
      <w:szCs w:val="24"/>
      <w:lang w:eastAsia="ru-RU"/>
    </w:rPr>
  </w:style>
  <w:style w:type="character" w:customStyle="1" w:styleId="36">
    <w:name w:val="Заголовок №3_"/>
    <w:link w:val="37"/>
    <w:rsid w:val="006A6FB4"/>
    <w:rPr>
      <w:sz w:val="26"/>
      <w:szCs w:val="26"/>
      <w:shd w:val="clear" w:color="auto" w:fill="FFFFFF"/>
    </w:rPr>
  </w:style>
  <w:style w:type="paragraph" w:customStyle="1" w:styleId="37">
    <w:name w:val="Заголовок №3"/>
    <w:basedOn w:val="a"/>
    <w:link w:val="36"/>
    <w:rsid w:val="006A6FB4"/>
    <w:pPr>
      <w:shd w:val="clear" w:color="auto" w:fill="FFFFFF"/>
      <w:spacing w:before="240" w:after="0" w:line="326" w:lineRule="exact"/>
      <w:outlineLvl w:val="2"/>
    </w:pPr>
    <w:rPr>
      <w:rFonts w:asciiTheme="minorHAnsi" w:eastAsiaTheme="minorHAnsi" w:hAnsiTheme="minorHAnsi" w:cstheme="minorBidi"/>
      <w:sz w:val="26"/>
      <w:szCs w:val="26"/>
      <w:lang w:eastAsia="en-US"/>
    </w:rPr>
  </w:style>
  <w:style w:type="character" w:customStyle="1" w:styleId="af4">
    <w:name w:val="Основной текст_"/>
    <w:link w:val="12"/>
    <w:rsid w:val="006A6FB4"/>
    <w:rPr>
      <w:sz w:val="26"/>
      <w:szCs w:val="26"/>
      <w:shd w:val="clear" w:color="auto" w:fill="FFFFFF"/>
    </w:rPr>
  </w:style>
  <w:style w:type="character" w:customStyle="1" w:styleId="38">
    <w:name w:val="Основной текст (3)_"/>
    <w:link w:val="39"/>
    <w:rsid w:val="006A6FB4"/>
    <w:rPr>
      <w:sz w:val="27"/>
      <w:szCs w:val="27"/>
      <w:shd w:val="clear" w:color="auto" w:fill="FFFFFF"/>
    </w:rPr>
  </w:style>
  <w:style w:type="character" w:customStyle="1" w:styleId="23">
    <w:name w:val="Заголовок №2_"/>
    <w:link w:val="24"/>
    <w:rsid w:val="006A6FB4"/>
    <w:rPr>
      <w:sz w:val="26"/>
      <w:szCs w:val="26"/>
      <w:shd w:val="clear" w:color="auto" w:fill="FFFFFF"/>
    </w:rPr>
  </w:style>
  <w:style w:type="paragraph" w:customStyle="1" w:styleId="12">
    <w:name w:val="Основной текст1"/>
    <w:basedOn w:val="a"/>
    <w:link w:val="af4"/>
    <w:rsid w:val="006A6FB4"/>
    <w:pPr>
      <w:shd w:val="clear" w:color="auto" w:fill="FFFFFF"/>
      <w:spacing w:before="240" w:after="0" w:line="322" w:lineRule="exact"/>
      <w:ind w:hanging="700"/>
      <w:jc w:val="both"/>
    </w:pPr>
    <w:rPr>
      <w:rFonts w:asciiTheme="minorHAnsi" w:eastAsiaTheme="minorHAnsi" w:hAnsiTheme="minorHAnsi" w:cstheme="minorBidi"/>
      <w:sz w:val="26"/>
      <w:szCs w:val="26"/>
      <w:lang w:eastAsia="en-US"/>
    </w:rPr>
  </w:style>
  <w:style w:type="paragraph" w:customStyle="1" w:styleId="39">
    <w:name w:val="Основной текст (3)"/>
    <w:basedOn w:val="a"/>
    <w:link w:val="38"/>
    <w:rsid w:val="006A6FB4"/>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6A6FB4"/>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5">
    <w:name w:val="Subtle Emphasis"/>
    <w:uiPriority w:val="19"/>
    <w:qFormat/>
    <w:rsid w:val="006A6FB4"/>
    <w:rPr>
      <w:i/>
      <w:iCs/>
      <w:color w:val="808080"/>
    </w:rPr>
  </w:style>
  <w:style w:type="paragraph" w:customStyle="1" w:styleId="af6">
    <w:name w:val="Комментарий"/>
    <w:basedOn w:val="a"/>
    <w:next w:val="a"/>
    <w:uiPriority w:val="99"/>
    <w:rsid w:val="006A6FB4"/>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7">
    <w:name w:val="Нормальный (таблица)"/>
    <w:basedOn w:val="a"/>
    <w:next w:val="a"/>
    <w:uiPriority w:val="99"/>
    <w:rsid w:val="006A6FB4"/>
    <w:pPr>
      <w:widowControl w:val="0"/>
      <w:autoSpaceDE w:val="0"/>
      <w:autoSpaceDN w:val="0"/>
      <w:adjustRightInd w:val="0"/>
      <w:spacing w:after="0" w:line="240" w:lineRule="auto"/>
      <w:jc w:val="both"/>
    </w:pPr>
    <w:rPr>
      <w:rFonts w:ascii="Arial" w:hAnsi="Arial" w:cs="Arial"/>
      <w:sz w:val="24"/>
      <w:szCs w:val="24"/>
    </w:rPr>
  </w:style>
  <w:style w:type="character" w:customStyle="1" w:styleId="af8">
    <w:name w:val="Цветовое выделение"/>
    <w:uiPriority w:val="99"/>
    <w:rsid w:val="006A6FB4"/>
    <w:rPr>
      <w:b/>
      <w:bCs/>
      <w:color w:val="26282F"/>
      <w:sz w:val="26"/>
      <w:szCs w:val="26"/>
    </w:rPr>
  </w:style>
  <w:style w:type="paragraph" w:customStyle="1" w:styleId="af9">
    <w:name w:val="Прижатый влево"/>
    <w:basedOn w:val="a"/>
    <w:next w:val="a"/>
    <w:uiPriority w:val="99"/>
    <w:rsid w:val="006A6FB4"/>
    <w:pPr>
      <w:widowControl w:val="0"/>
      <w:autoSpaceDE w:val="0"/>
      <w:autoSpaceDN w:val="0"/>
      <w:adjustRightInd w:val="0"/>
      <w:spacing w:after="0" w:line="240" w:lineRule="auto"/>
    </w:pPr>
    <w:rPr>
      <w:rFonts w:ascii="Arial" w:hAnsi="Arial" w:cs="Arial"/>
      <w:sz w:val="24"/>
      <w:szCs w:val="24"/>
    </w:rPr>
  </w:style>
  <w:style w:type="character" w:customStyle="1" w:styleId="afa">
    <w:name w:val="Не вступил в силу"/>
    <w:uiPriority w:val="99"/>
    <w:rsid w:val="006A6FB4"/>
    <w:rPr>
      <w:b w:val="0"/>
      <w:bCs w:val="0"/>
      <w:color w:val="000000"/>
      <w:sz w:val="26"/>
      <w:szCs w:val="26"/>
      <w:shd w:val="clear" w:color="auto" w:fill="D8EDE8"/>
    </w:rPr>
  </w:style>
  <w:style w:type="paragraph" w:styleId="afb">
    <w:name w:val="Subtitle"/>
    <w:basedOn w:val="a"/>
    <w:next w:val="a"/>
    <w:link w:val="afc"/>
    <w:uiPriority w:val="11"/>
    <w:qFormat/>
    <w:rsid w:val="006A6FB4"/>
    <w:pPr>
      <w:spacing w:after="60" w:line="240" w:lineRule="auto"/>
      <w:jc w:val="center"/>
      <w:outlineLvl w:val="1"/>
    </w:pPr>
    <w:rPr>
      <w:rFonts w:ascii="Cambria" w:hAnsi="Cambria"/>
      <w:sz w:val="24"/>
      <w:szCs w:val="24"/>
    </w:rPr>
  </w:style>
  <w:style w:type="character" w:customStyle="1" w:styleId="afc">
    <w:name w:val="Подзаголовок Знак"/>
    <w:basedOn w:val="a0"/>
    <w:link w:val="afb"/>
    <w:uiPriority w:val="11"/>
    <w:rsid w:val="006A6FB4"/>
    <w:rPr>
      <w:rFonts w:ascii="Cambria" w:eastAsia="Times New Roman" w:hAnsi="Cambria" w:cs="Times New Roman"/>
      <w:sz w:val="24"/>
      <w:szCs w:val="24"/>
      <w:lang w:eastAsia="ru-RU"/>
    </w:rPr>
  </w:style>
  <w:style w:type="character" w:customStyle="1" w:styleId="CourierNew95pt">
    <w:name w:val="Основной текст + Courier New;9;5 pt"/>
    <w:rsid w:val="006A6FB4"/>
    <w:rPr>
      <w:rFonts w:ascii="Courier New" w:eastAsia="Courier New" w:hAnsi="Courier New" w:cs="Courier New"/>
      <w:color w:val="000000"/>
      <w:spacing w:val="0"/>
      <w:w w:val="100"/>
      <w:position w:val="0"/>
      <w:sz w:val="19"/>
      <w:szCs w:val="19"/>
      <w:shd w:val="clear" w:color="auto" w:fill="FFFFFF"/>
      <w:lang w:val="ru-RU"/>
    </w:rPr>
  </w:style>
  <w:style w:type="character" w:customStyle="1" w:styleId="af3">
    <w:name w:val="Без интервала Знак"/>
    <w:link w:val="af2"/>
    <w:uiPriority w:val="1"/>
    <w:rsid w:val="006A6FB4"/>
    <w:rPr>
      <w:rFonts w:ascii="Times New Roman" w:eastAsia="Times New Roman" w:hAnsi="Times New Roman" w:cs="Times New Roman"/>
      <w:sz w:val="24"/>
      <w:szCs w:val="24"/>
      <w:lang w:eastAsia="ru-RU"/>
    </w:rPr>
  </w:style>
  <w:style w:type="paragraph" w:styleId="afd">
    <w:name w:val="Body Text"/>
    <w:basedOn w:val="a"/>
    <w:link w:val="afe"/>
    <w:unhideWhenUsed/>
    <w:rsid w:val="006A6FB4"/>
    <w:pPr>
      <w:spacing w:after="120" w:line="240" w:lineRule="auto"/>
    </w:pPr>
    <w:rPr>
      <w:rFonts w:ascii="Times New Roman" w:hAnsi="Times New Roman"/>
      <w:sz w:val="24"/>
      <w:szCs w:val="24"/>
    </w:rPr>
  </w:style>
  <w:style w:type="character" w:customStyle="1" w:styleId="afe">
    <w:name w:val="Основной текст Знак"/>
    <w:basedOn w:val="a0"/>
    <w:link w:val="afd"/>
    <w:rsid w:val="006A6FB4"/>
    <w:rPr>
      <w:rFonts w:ascii="Times New Roman" w:eastAsia="Times New Roman" w:hAnsi="Times New Roman" w:cs="Times New Roman"/>
      <w:sz w:val="24"/>
      <w:szCs w:val="24"/>
      <w:lang w:eastAsia="ru-RU"/>
    </w:rPr>
  </w:style>
  <w:style w:type="paragraph" w:customStyle="1" w:styleId="71">
    <w:name w:val="Основной текст7"/>
    <w:basedOn w:val="a"/>
    <w:rsid w:val="006A6FB4"/>
    <w:pPr>
      <w:widowControl w:val="0"/>
      <w:shd w:val="clear" w:color="auto" w:fill="FFFFFF"/>
      <w:spacing w:after="0" w:line="370" w:lineRule="exact"/>
      <w:ind w:hanging="900"/>
    </w:pPr>
    <w:rPr>
      <w:rFonts w:ascii="Times New Roman" w:hAnsi="Times New Roman"/>
      <w:color w:val="000000"/>
      <w:sz w:val="27"/>
      <w:szCs w:val="27"/>
    </w:rPr>
  </w:style>
  <w:style w:type="paragraph" w:customStyle="1" w:styleId="aff">
    <w:name w:val="Знак Знак Знак Знак Знак Знак Знак"/>
    <w:basedOn w:val="a"/>
    <w:rsid w:val="006A6FB4"/>
    <w:pPr>
      <w:spacing w:after="160" w:line="240" w:lineRule="exact"/>
    </w:pPr>
    <w:rPr>
      <w:rFonts w:ascii="Verdana" w:hAnsi="Verdana"/>
      <w:sz w:val="20"/>
      <w:szCs w:val="20"/>
      <w:lang w:val="en-US" w:eastAsia="en-US"/>
    </w:rPr>
  </w:style>
  <w:style w:type="numbering" w:customStyle="1" w:styleId="13">
    <w:name w:val="Нет списка1"/>
    <w:next w:val="a2"/>
    <w:semiHidden/>
    <w:unhideWhenUsed/>
    <w:rsid w:val="006A6FB4"/>
  </w:style>
  <w:style w:type="numbering" w:customStyle="1" w:styleId="3">
    <w:name w:val="Стиль3"/>
    <w:basedOn w:val="a2"/>
    <w:rsid w:val="006A6FB4"/>
    <w:pPr>
      <w:numPr>
        <w:numId w:val="14"/>
      </w:numPr>
    </w:pPr>
  </w:style>
  <w:style w:type="numbering" w:customStyle="1" w:styleId="4">
    <w:name w:val="Стиль4"/>
    <w:basedOn w:val="a2"/>
    <w:rsid w:val="006A6FB4"/>
    <w:pPr>
      <w:numPr>
        <w:numId w:val="15"/>
      </w:numPr>
    </w:pPr>
  </w:style>
  <w:style w:type="paragraph" w:styleId="aff0">
    <w:name w:val="Normal (Web)"/>
    <w:basedOn w:val="a"/>
    <w:rsid w:val="006A6FB4"/>
    <w:pPr>
      <w:spacing w:before="100" w:beforeAutospacing="1" w:after="100" w:afterAutospacing="1" w:line="240" w:lineRule="auto"/>
    </w:pPr>
    <w:rPr>
      <w:rFonts w:ascii="Times New Roman" w:hAnsi="Times New Roman"/>
      <w:color w:val="000000"/>
      <w:sz w:val="24"/>
      <w:szCs w:val="24"/>
    </w:rPr>
  </w:style>
  <w:style w:type="paragraph" w:customStyle="1" w:styleId="aff1">
    <w:name w:val="Знак"/>
    <w:basedOn w:val="a"/>
    <w:rsid w:val="006A6FB4"/>
    <w:pPr>
      <w:spacing w:after="160" w:line="240" w:lineRule="exact"/>
    </w:pPr>
    <w:rPr>
      <w:rFonts w:ascii="Verdana" w:hAnsi="Verdana" w:cs="Verdana"/>
      <w:sz w:val="20"/>
      <w:szCs w:val="20"/>
      <w:lang w:val="en-US" w:eastAsia="en-US"/>
    </w:rPr>
  </w:style>
  <w:style w:type="paragraph" w:styleId="aff2">
    <w:name w:val="caption"/>
    <w:basedOn w:val="a"/>
    <w:next w:val="a"/>
    <w:qFormat/>
    <w:rsid w:val="006A6FB4"/>
    <w:pPr>
      <w:spacing w:after="0" w:line="240" w:lineRule="auto"/>
      <w:jc w:val="center"/>
    </w:pPr>
    <w:rPr>
      <w:rFonts w:ascii="Times New Roman" w:hAnsi="Times New Roman"/>
      <w:b/>
      <w:caps/>
      <w:sz w:val="28"/>
      <w:szCs w:val="20"/>
    </w:rPr>
  </w:style>
  <w:style w:type="paragraph" w:customStyle="1" w:styleId="14">
    <w:name w:val="Знак1"/>
    <w:basedOn w:val="a"/>
    <w:rsid w:val="006A6FB4"/>
    <w:pPr>
      <w:spacing w:after="160" w:line="240" w:lineRule="exact"/>
    </w:pPr>
    <w:rPr>
      <w:rFonts w:ascii="Verdana" w:hAnsi="Verdana"/>
      <w:sz w:val="20"/>
      <w:szCs w:val="20"/>
      <w:lang w:val="en-US" w:eastAsia="en-US"/>
    </w:rPr>
  </w:style>
  <w:style w:type="table" w:customStyle="1" w:styleId="15">
    <w:name w:val="Сетка таблицы1"/>
    <w:basedOn w:val="a1"/>
    <w:next w:val="a5"/>
    <w:rsid w:val="006A6F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6A6FB4"/>
    <w:pPr>
      <w:widowControl w:val="0"/>
      <w:suppressLineNumbers/>
      <w:suppressAutoHyphens/>
      <w:spacing w:after="0" w:line="240" w:lineRule="auto"/>
    </w:pPr>
    <w:rPr>
      <w:rFonts w:ascii="Times New Roman" w:eastAsia="Lucida Sans Unicode" w:hAnsi="Times New Roman"/>
      <w:sz w:val="24"/>
      <w:szCs w:val="24"/>
    </w:rPr>
  </w:style>
  <w:style w:type="paragraph" w:customStyle="1" w:styleId="aff4">
    <w:name w:val="Заголовок таблицы"/>
    <w:basedOn w:val="aff3"/>
    <w:rsid w:val="006A6FB4"/>
    <w:pPr>
      <w:jc w:val="center"/>
    </w:pPr>
    <w:rPr>
      <w:b/>
      <w:bCs/>
    </w:rPr>
  </w:style>
  <w:style w:type="paragraph" w:customStyle="1" w:styleId="16">
    <w:name w:val="Цитата1"/>
    <w:basedOn w:val="a"/>
    <w:rsid w:val="006A6FB4"/>
    <w:pPr>
      <w:widowControl w:val="0"/>
      <w:suppressAutoHyphens/>
      <w:spacing w:after="283" w:line="240" w:lineRule="auto"/>
      <w:ind w:left="567" w:right="567"/>
    </w:pPr>
    <w:rPr>
      <w:rFonts w:ascii="Times New Roman" w:eastAsia="Lucida Sans Unicode" w:hAnsi="Times New Roman"/>
      <w:sz w:val="24"/>
      <w:szCs w:val="24"/>
    </w:rPr>
  </w:style>
  <w:style w:type="paragraph" w:customStyle="1" w:styleId="ConsPlusNonformat">
    <w:name w:val="ConsPlusNonformat"/>
    <w:rsid w:val="006A6F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6A6FB4"/>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character" w:customStyle="1" w:styleId="aff5">
    <w:name w:val="МОН основной Знак Знак"/>
    <w:link w:val="aff6"/>
    <w:locked/>
    <w:rsid w:val="006A6FB4"/>
    <w:rPr>
      <w:sz w:val="28"/>
      <w:szCs w:val="24"/>
    </w:rPr>
  </w:style>
  <w:style w:type="paragraph" w:customStyle="1" w:styleId="aff6">
    <w:name w:val="МОН основной Знак"/>
    <w:basedOn w:val="a"/>
    <w:link w:val="aff5"/>
    <w:rsid w:val="006A6FB4"/>
    <w:pPr>
      <w:widowControl w:val="0"/>
      <w:autoSpaceDE w:val="0"/>
      <w:autoSpaceDN w:val="0"/>
      <w:adjustRightInd w:val="0"/>
      <w:spacing w:after="0" w:line="360" w:lineRule="auto"/>
      <w:ind w:firstLine="709"/>
      <w:jc w:val="both"/>
    </w:pPr>
    <w:rPr>
      <w:rFonts w:asciiTheme="minorHAnsi" w:eastAsiaTheme="minorHAnsi" w:hAnsiTheme="minorHAnsi" w:cstheme="minorBidi"/>
      <w:sz w:val="28"/>
      <w:szCs w:val="24"/>
      <w:lang w:eastAsia="en-US"/>
    </w:rPr>
  </w:style>
  <w:style w:type="paragraph" w:customStyle="1" w:styleId="Iauiue1">
    <w:name w:val="Iau?iue1"/>
    <w:rsid w:val="006A6FB4"/>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6A6FB4"/>
    <w:pPr>
      <w:spacing w:after="0" w:line="240" w:lineRule="auto"/>
    </w:pPr>
    <w:rPr>
      <w:rFonts w:ascii="Times New Roman" w:hAnsi="Times New Roman"/>
      <w:sz w:val="24"/>
      <w:szCs w:val="24"/>
    </w:rPr>
  </w:style>
  <w:style w:type="paragraph" w:customStyle="1" w:styleId="TableContents">
    <w:name w:val="Table Contents"/>
    <w:basedOn w:val="afd"/>
    <w:rsid w:val="006A6FB4"/>
    <w:pPr>
      <w:widowControl w:val="0"/>
      <w:suppressAutoHyphens/>
      <w:spacing w:after="283"/>
    </w:pPr>
    <w:rPr>
      <w:rFonts w:ascii="Thorndale" w:hAnsi="Thorndale"/>
      <w:color w:val="000000"/>
      <w:szCs w:val="20"/>
    </w:rPr>
  </w:style>
  <w:style w:type="paragraph" w:customStyle="1" w:styleId="aff7">
    <w:name w:val="МОН основной"/>
    <w:basedOn w:val="a"/>
    <w:rsid w:val="006A6FB4"/>
    <w:pPr>
      <w:widowControl w:val="0"/>
      <w:autoSpaceDE w:val="0"/>
      <w:autoSpaceDN w:val="0"/>
      <w:adjustRightInd w:val="0"/>
      <w:spacing w:after="0" w:line="360" w:lineRule="auto"/>
      <w:ind w:firstLine="709"/>
      <w:jc w:val="both"/>
    </w:pPr>
    <w:rPr>
      <w:rFonts w:ascii="Times New Roman" w:hAnsi="Times New Roman"/>
      <w:sz w:val="28"/>
      <w:szCs w:val="20"/>
    </w:rPr>
  </w:style>
  <w:style w:type="paragraph" w:customStyle="1" w:styleId="aff8">
    <w:name w:val="МОН"/>
    <w:basedOn w:val="a"/>
    <w:link w:val="aff9"/>
    <w:rsid w:val="006A6FB4"/>
    <w:pPr>
      <w:widowControl w:val="0"/>
      <w:autoSpaceDE w:val="0"/>
      <w:autoSpaceDN w:val="0"/>
      <w:adjustRightInd w:val="0"/>
      <w:spacing w:after="0" w:line="360" w:lineRule="auto"/>
      <w:ind w:firstLine="709"/>
      <w:jc w:val="both"/>
    </w:pPr>
    <w:rPr>
      <w:rFonts w:ascii="Times New Roman" w:hAnsi="Times New Roman"/>
      <w:sz w:val="28"/>
      <w:szCs w:val="20"/>
    </w:rPr>
  </w:style>
  <w:style w:type="character" w:customStyle="1" w:styleId="aff9">
    <w:name w:val="МОН Знак"/>
    <w:link w:val="aff8"/>
    <w:rsid w:val="006A6FB4"/>
    <w:rPr>
      <w:rFonts w:ascii="Times New Roman" w:eastAsia="Times New Roman" w:hAnsi="Times New Roman" w:cs="Times New Roman"/>
      <w:sz w:val="28"/>
      <w:szCs w:val="20"/>
      <w:lang w:eastAsia="ru-RU"/>
    </w:rPr>
  </w:style>
  <w:style w:type="character" w:customStyle="1" w:styleId="affa">
    <w:name w:val="МОН Знак Знак"/>
    <w:rsid w:val="006A6FB4"/>
    <w:rPr>
      <w:sz w:val="28"/>
      <w:lang w:val="ru-RU" w:eastAsia="ru-RU" w:bidi="ar-SA"/>
    </w:rPr>
  </w:style>
  <w:style w:type="paragraph" w:styleId="affb">
    <w:name w:val="Title"/>
    <w:basedOn w:val="a"/>
    <w:link w:val="affc"/>
    <w:qFormat/>
    <w:rsid w:val="006A6FB4"/>
    <w:pPr>
      <w:spacing w:after="0" w:line="240" w:lineRule="auto"/>
      <w:jc w:val="center"/>
    </w:pPr>
    <w:rPr>
      <w:rFonts w:ascii="Times New Roman" w:hAnsi="Times New Roman"/>
      <w:sz w:val="28"/>
      <w:szCs w:val="20"/>
    </w:rPr>
  </w:style>
  <w:style w:type="character" w:customStyle="1" w:styleId="affc">
    <w:name w:val="Название Знак"/>
    <w:basedOn w:val="a0"/>
    <w:link w:val="affb"/>
    <w:rsid w:val="006A6FB4"/>
    <w:rPr>
      <w:rFonts w:ascii="Times New Roman" w:eastAsia="Times New Roman" w:hAnsi="Times New Roman" w:cs="Times New Roman"/>
      <w:sz w:val="28"/>
      <w:szCs w:val="20"/>
      <w:lang w:eastAsia="ru-RU"/>
    </w:rPr>
  </w:style>
  <w:style w:type="character" w:styleId="affd">
    <w:name w:val="Strong"/>
    <w:qFormat/>
    <w:rsid w:val="006A6FB4"/>
    <w:rPr>
      <w:b/>
      <w:bCs/>
    </w:rPr>
  </w:style>
  <w:style w:type="paragraph" w:customStyle="1" w:styleId="210">
    <w:name w:val="Основной текст 21"/>
    <w:basedOn w:val="a"/>
    <w:rsid w:val="006A6FB4"/>
    <w:pPr>
      <w:spacing w:after="0" w:line="240" w:lineRule="auto"/>
      <w:jc w:val="both"/>
    </w:pPr>
    <w:rPr>
      <w:rFonts w:ascii="Times New Roman" w:hAnsi="Times New Roman"/>
      <w:sz w:val="28"/>
      <w:szCs w:val="20"/>
    </w:rPr>
  </w:style>
  <w:style w:type="paragraph" w:customStyle="1" w:styleId="310">
    <w:name w:val="Основной текст 31"/>
    <w:basedOn w:val="a"/>
    <w:rsid w:val="006A6FB4"/>
    <w:pPr>
      <w:overflowPunct w:val="0"/>
      <w:autoSpaceDE w:val="0"/>
      <w:autoSpaceDN w:val="0"/>
      <w:adjustRightInd w:val="0"/>
      <w:spacing w:after="0" w:line="240" w:lineRule="auto"/>
      <w:textAlignment w:val="baseline"/>
    </w:pPr>
    <w:rPr>
      <w:rFonts w:ascii="Times New Roman" w:hAnsi="Times New Roman"/>
      <w:sz w:val="28"/>
      <w:szCs w:val="20"/>
    </w:rPr>
  </w:style>
  <w:style w:type="paragraph" w:customStyle="1" w:styleId="Iniiaiieoaenonionooii">
    <w:name w:val="Iniiaiie oaeno n ionooii"/>
    <w:basedOn w:val="Iauiue1"/>
    <w:rsid w:val="006A6FB4"/>
    <w:pPr>
      <w:spacing w:line="360" w:lineRule="atLeast"/>
      <w:ind w:left="993"/>
      <w:jc w:val="both"/>
    </w:pPr>
    <w:rPr>
      <w:sz w:val="24"/>
    </w:rPr>
  </w:style>
  <w:style w:type="paragraph" w:customStyle="1" w:styleId="Main">
    <w:name w:val="Main"/>
    <w:basedOn w:val="a"/>
    <w:rsid w:val="006A6FB4"/>
    <w:pPr>
      <w:autoSpaceDE w:val="0"/>
      <w:autoSpaceDN w:val="0"/>
      <w:spacing w:after="0" w:line="240" w:lineRule="auto"/>
      <w:ind w:firstLine="720"/>
      <w:jc w:val="both"/>
    </w:pPr>
    <w:rPr>
      <w:rFonts w:ascii="TextBook" w:hAnsi="TextBook" w:cs="TextBook"/>
      <w:sz w:val="20"/>
      <w:szCs w:val="20"/>
    </w:rPr>
  </w:style>
  <w:style w:type="paragraph" w:styleId="26">
    <w:name w:val="Body Text 2"/>
    <w:basedOn w:val="a"/>
    <w:link w:val="27"/>
    <w:rsid w:val="006A6FB4"/>
    <w:pPr>
      <w:widowControl w:val="0"/>
      <w:autoSpaceDE w:val="0"/>
      <w:autoSpaceDN w:val="0"/>
      <w:adjustRightInd w:val="0"/>
      <w:spacing w:after="120" w:line="480" w:lineRule="auto"/>
    </w:pPr>
    <w:rPr>
      <w:rFonts w:ascii="Times New Roman" w:hAnsi="Times New Roman"/>
      <w:sz w:val="20"/>
      <w:szCs w:val="20"/>
    </w:rPr>
  </w:style>
  <w:style w:type="character" w:customStyle="1" w:styleId="27">
    <w:name w:val="Основной текст 2 Знак"/>
    <w:basedOn w:val="a0"/>
    <w:link w:val="26"/>
    <w:rsid w:val="006A6FB4"/>
    <w:rPr>
      <w:rFonts w:ascii="Times New Roman" w:eastAsia="Times New Roman" w:hAnsi="Times New Roman" w:cs="Times New Roman"/>
      <w:sz w:val="20"/>
      <w:szCs w:val="20"/>
      <w:lang w:eastAsia="ru-RU"/>
    </w:rPr>
  </w:style>
  <w:style w:type="paragraph" w:styleId="HTML">
    <w:name w:val="HTML Preformatted"/>
    <w:basedOn w:val="a"/>
    <w:link w:val="HTML0"/>
    <w:rsid w:val="006A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0"/>
    <w:link w:val="HTML"/>
    <w:rsid w:val="006A6FB4"/>
    <w:rPr>
      <w:rFonts w:ascii="Courier New" w:eastAsia="Times New Roman" w:hAnsi="Courier New" w:cs="Times New Roman"/>
      <w:color w:val="000000"/>
      <w:sz w:val="20"/>
      <w:szCs w:val="20"/>
      <w:lang w:eastAsia="ru-RU"/>
    </w:rPr>
  </w:style>
  <w:style w:type="paragraph" w:customStyle="1" w:styleId="ConsTitle">
    <w:name w:val="ConsTitle"/>
    <w:rsid w:val="006A6F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6A6FB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11">
    <w:name w:val="Основной текст с отступом 21"/>
    <w:basedOn w:val="a"/>
    <w:rsid w:val="006A6FB4"/>
    <w:pPr>
      <w:shd w:val="clear" w:color="auto" w:fill="FFFFFF"/>
      <w:tabs>
        <w:tab w:val="left" w:pos="475"/>
        <w:tab w:val="left" w:leader="underscore" w:pos="9134"/>
      </w:tabs>
      <w:spacing w:after="0" w:line="240" w:lineRule="auto"/>
      <w:ind w:left="110"/>
      <w:jc w:val="both"/>
    </w:pPr>
    <w:rPr>
      <w:rFonts w:ascii="Times New Roman" w:hAnsi="Times New Roman"/>
      <w:color w:val="000000"/>
      <w:szCs w:val="24"/>
    </w:rPr>
  </w:style>
  <w:style w:type="character" w:customStyle="1" w:styleId="f">
    <w:name w:val="f"/>
    <w:rsid w:val="006A6FB4"/>
  </w:style>
  <w:style w:type="character" w:customStyle="1" w:styleId="affe">
    <w:name w:val="Текст сноски Знак"/>
    <w:link w:val="afff"/>
    <w:semiHidden/>
    <w:rsid w:val="006A6FB4"/>
    <w:rPr>
      <w:rFonts w:ascii="Times New Roman" w:eastAsia="Times New Roman" w:hAnsi="Times New Roman" w:cs="Times New Roman"/>
      <w:sz w:val="20"/>
      <w:szCs w:val="20"/>
      <w:lang w:eastAsia="ru-RU"/>
    </w:rPr>
  </w:style>
  <w:style w:type="paragraph" w:styleId="afff">
    <w:name w:val="footnote text"/>
    <w:basedOn w:val="a"/>
    <w:link w:val="affe"/>
    <w:semiHidden/>
    <w:rsid w:val="006A6FB4"/>
    <w:pPr>
      <w:widowControl w:val="0"/>
      <w:autoSpaceDE w:val="0"/>
      <w:autoSpaceDN w:val="0"/>
      <w:adjustRightInd w:val="0"/>
      <w:spacing w:after="0" w:line="240" w:lineRule="auto"/>
    </w:pPr>
    <w:rPr>
      <w:rFonts w:ascii="Times New Roman" w:hAnsi="Times New Roman"/>
      <w:sz w:val="20"/>
      <w:szCs w:val="20"/>
    </w:rPr>
  </w:style>
  <w:style w:type="character" w:customStyle="1" w:styleId="17">
    <w:name w:val="Текст сноски Знак1"/>
    <w:basedOn w:val="a0"/>
    <w:uiPriority w:val="99"/>
    <w:semiHidden/>
    <w:rsid w:val="006A6FB4"/>
    <w:rPr>
      <w:rFonts w:ascii="Calibri" w:eastAsia="Times New Roman" w:hAnsi="Calibri" w:cs="Times New Roman"/>
      <w:sz w:val="20"/>
      <w:szCs w:val="20"/>
      <w:lang w:eastAsia="ru-RU"/>
    </w:rPr>
  </w:style>
  <w:style w:type="paragraph" w:customStyle="1" w:styleId="afff0">
    <w:name w:val="Движение"/>
    <w:rsid w:val="006A6FB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1">
    <w:name w:val="_основной текст Знак Знак"/>
    <w:link w:val="afff2"/>
    <w:rsid w:val="006A6FB4"/>
    <w:rPr>
      <w:sz w:val="28"/>
      <w:szCs w:val="28"/>
    </w:rPr>
  </w:style>
  <w:style w:type="paragraph" w:customStyle="1" w:styleId="afff2">
    <w:name w:val="_основной текст Знак"/>
    <w:basedOn w:val="a"/>
    <w:link w:val="afff1"/>
    <w:rsid w:val="006A6FB4"/>
    <w:pPr>
      <w:spacing w:after="0" w:line="240" w:lineRule="auto"/>
      <w:ind w:firstLine="540"/>
      <w:jc w:val="both"/>
    </w:pPr>
    <w:rPr>
      <w:rFonts w:asciiTheme="minorHAnsi" w:eastAsiaTheme="minorHAnsi" w:hAnsiTheme="minorHAnsi" w:cstheme="minorBidi"/>
      <w:sz w:val="28"/>
      <w:szCs w:val="28"/>
      <w:lang w:eastAsia="en-US"/>
    </w:rPr>
  </w:style>
  <w:style w:type="character" w:styleId="afff3">
    <w:name w:val="footnote reference"/>
    <w:rsid w:val="006A6FB4"/>
    <w:rPr>
      <w:vertAlign w:val="superscript"/>
    </w:rPr>
  </w:style>
  <w:style w:type="paragraph" w:customStyle="1" w:styleId="afff4">
    <w:name w:val="Обычный.Название подразделения"/>
    <w:rsid w:val="006A6FB4"/>
    <w:pPr>
      <w:spacing w:after="0" w:line="240" w:lineRule="auto"/>
    </w:pPr>
    <w:rPr>
      <w:rFonts w:ascii="SchoolBook" w:eastAsia="Times New Roman" w:hAnsi="SchoolBook" w:cs="Times New Roman"/>
      <w:sz w:val="28"/>
      <w:szCs w:val="20"/>
      <w:lang w:eastAsia="ru-RU"/>
    </w:rPr>
  </w:style>
  <w:style w:type="character" w:customStyle="1" w:styleId="42">
    <w:name w:val="Знак Знак4"/>
    <w:rsid w:val="006A6FB4"/>
    <w:rPr>
      <w:lang w:val="ru-RU" w:eastAsia="ru-RU" w:bidi="ar-SA"/>
    </w:rPr>
  </w:style>
  <w:style w:type="character" w:customStyle="1" w:styleId="51">
    <w:name w:val="Знак Знак5"/>
    <w:rsid w:val="006A6FB4"/>
    <w:rPr>
      <w:lang w:val="ru-RU" w:eastAsia="ru-RU" w:bidi="ar-SA"/>
    </w:rPr>
  </w:style>
  <w:style w:type="character" w:customStyle="1" w:styleId="3a">
    <w:name w:val="Знак Знак3"/>
    <w:rsid w:val="006A6FB4"/>
    <w:rPr>
      <w:lang w:val="ru-RU" w:eastAsia="ru-RU" w:bidi="ar-SA"/>
    </w:rPr>
  </w:style>
  <w:style w:type="paragraph" w:customStyle="1" w:styleId="afff5">
    <w:name w:val="Абзац"/>
    <w:basedOn w:val="32"/>
    <w:rsid w:val="006A6FB4"/>
    <w:pPr>
      <w:spacing w:after="0" w:line="240" w:lineRule="auto"/>
      <w:ind w:left="0" w:firstLine="720"/>
      <w:jc w:val="both"/>
    </w:pPr>
    <w:rPr>
      <w:rFonts w:ascii="Times New Roman" w:hAnsi="Times New Roman"/>
      <w:sz w:val="28"/>
      <w:szCs w:val="24"/>
    </w:rPr>
  </w:style>
  <w:style w:type="paragraph" w:styleId="afff6">
    <w:name w:val="Plain Text"/>
    <w:basedOn w:val="a"/>
    <w:link w:val="afff7"/>
    <w:rsid w:val="006A6FB4"/>
    <w:pPr>
      <w:spacing w:after="0" w:line="240" w:lineRule="auto"/>
      <w:ind w:firstLine="720"/>
      <w:jc w:val="both"/>
    </w:pPr>
    <w:rPr>
      <w:rFonts w:ascii="Courier New" w:hAnsi="Courier New"/>
      <w:sz w:val="20"/>
      <w:szCs w:val="20"/>
    </w:rPr>
  </w:style>
  <w:style w:type="character" w:customStyle="1" w:styleId="afff7">
    <w:name w:val="Текст Знак"/>
    <w:basedOn w:val="a0"/>
    <w:link w:val="afff6"/>
    <w:rsid w:val="006A6FB4"/>
    <w:rPr>
      <w:rFonts w:ascii="Courier New" w:eastAsia="Times New Roman" w:hAnsi="Courier New" w:cs="Times New Roman"/>
      <w:sz w:val="20"/>
      <w:szCs w:val="20"/>
      <w:lang w:eastAsia="ru-RU"/>
    </w:rPr>
  </w:style>
  <w:style w:type="paragraph" w:customStyle="1" w:styleId="28">
    <w:name w:val="Основной текст2"/>
    <w:basedOn w:val="25"/>
    <w:rsid w:val="006A6FB4"/>
    <w:pPr>
      <w:widowControl/>
      <w:spacing w:line="240" w:lineRule="auto"/>
      <w:ind w:firstLine="0"/>
    </w:pPr>
    <w:rPr>
      <w:sz w:val="28"/>
    </w:rPr>
  </w:style>
  <w:style w:type="paragraph" w:customStyle="1" w:styleId="afff8">
    <w:name w:val="Знак Знак Знак Знак Знак Знак Знак Знак Знак Знак Знак Знак Знак"/>
    <w:basedOn w:val="a"/>
    <w:rsid w:val="006A6FB4"/>
    <w:pPr>
      <w:spacing w:after="160" w:line="240" w:lineRule="exact"/>
    </w:pPr>
    <w:rPr>
      <w:rFonts w:ascii="Verdana" w:hAnsi="Verdana" w:cs="Verdana"/>
      <w:sz w:val="20"/>
      <w:szCs w:val="20"/>
      <w:lang w:val="en-US" w:eastAsia="en-US"/>
    </w:rPr>
  </w:style>
  <w:style w:type="paragraph" w:customStyle="1" w:styleId="afff9">
    <w:name w:val="Знак Знак Знак"/>
    <w:basedOn w:val="a"/>
    <w:rsid w:val="006A6FB4"/>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w:basedOn w:val="a"/>
    <w:rsid w:val="006A6FB4"/>
    <w:pPr>
      <w:spacing w:after="160" w:line="240" w:lineRule="exact"/>
    </w:pPr>
    <w:rPr>
      <w:rFonts w:ascii="Verdana" w:hAnsi="Verdana" w:cs="Verdana"/>
      <w:sz w:val="20"/>
      <w:szCs w:val="20"/>
      <w:lang w:val="en-US" w:eastAsia="en-US"/>
    </w:rPr>
  </w:style>
  <w:style w:type="paragraph" w:customStyle="1" w:styleId="afffb">
    <w:name w:val="Знак Знак Знак Знак"/>
    <w:basedOn w:val="a"/>
    <w:rsid w:val="006A6FB4"/>
    <w:pPr>
      <w:spacing w:after="160" w:line="240" w:lineRule="exact"/>
    </w:pPr>
    <w:rPr>
      <w:rFonts w:ascii="Verdana" w:hAnsi="Verdana" w:cs="Verdana"/>
      <w:sz w:val="20"/>
      <w:szCs w:val="20"/>
      <w:lang w:val="en-US" w:eastAsia="en-US"/>
    </w:rPr>
  </w:style>
  <w:style w:type="paragraph" w:customStyle="1" w:styleId="ConsPlusTitle">
    <w:name w:val="ConsPlusTitle"/>
    <w:rsid w:val="006A6F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6A6FB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c">
    <w:name w:val="Заголовок статьи"/>
    <w:basedOn w:val="a"/>
    <w:next w:val="a"/>
    <w:rsid w:val="006A6FB4"/>
    <w:pPr>
      <w:widowControl w:val="0"/>
      <w:autoSpaceDE w:val="0"/>
      <w:autoSpaceDN w:val="0"/>
      <w:adjustRightInd w:val="0"/>
      <w:spacing w:after="0" w:line="240" w:lineRule="auto"/>
      <w:ind w:left="1612" w:hanging="892"/>
      <w:jc w:val="both"/>
    </w:pPr>
    <w:rPr>
      <w:rFonts w:ascii="Arial" w:hAnsi="Arial"/>
      <w:sz w:val="20"/>
      <w:szCs w:val="20"/>
    </w:rPr>
  </w:style>
  <w:style w:type="paragraph" w:customStyle="1" w:styleId="ConsPlusCell">
    <w:name w:val="ConsPlusCell"/>
    <w:rsid w:val="006A6F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0">
    <w:name w:val="Обычный + 14 пт"/>
    <w:aliases w:val="полужирный,Черный,уплотненный на  0,05 пт"/>
    <w:basedOn w:val="a"/>
    <w:link w:val="141"/>
    <w:rsid w:val="006A6FB4"/>
    <w:pPr>
      <w:widowControl w:val="0"/>
      <w:shd w:val="clear" w:color="auto" w:fill="FFFFFF"/>
      <w:tabs>
        <w:tab w:val="left" w:pos="4500"/>
      </w:tabs>
      <w:autoSpaceDE w:val="0"/>
      <w:autoSpaceDN w:val="0"/>
      <w:adjustRightInd w:val="0"/>
      <w:spacing w:after="0" w:line="240" w:lineRule="auto"/>
      <w:jc w:val="center"/>
    </w:pPr>
    <w:rPr>
      <w:rFonts w:ascii="Times New Roman" w:hAnsi="Times New Roman"/>
      <w:b/>
      <w:color w:val="000000"/>
      <w:spacing w:val="-1"/>
      <w:sz w:val="24"/>
      <w:szCs w:val="24"/>
    </w:rPr>
  </w:style>
  <w:style w:type="character" w:customStyle="1" w:styleId="141">
    <w:name w:val="Обычный + 14 пт Знак"/>
    <w:aliases w:val="полужирный Знак,Черный Знак,уплотненный на  0 Знак,05 пт Знак"/>
    <w:link w:val="140"/>
    <w:rsid w:val="006A6FB4"/>
    <w:rPr>
      <w:rFonts w:ascii="Times New Roman" w:eastAsia="Times New Roman" w:hAnsi="Times New Roman" w:cs="Times New Roman"/>
      <w:b/>
      <w:color w:val="000000"/>
      <w:spacing w:val="-1"/>
      <w:sz w:val="24"/>
      <w:szCs w:val="24"/>
      <w:shd w:val="clear" w:color="auto" w:fill="FFFFFF"/>
      <w:lang w:eastAsia="ru-RU"/>
    </w:rPr>
  </w:style>
  <w:style w:type="character" w:customStyle="1" w:styleId="apple-style-span">
    <w:name w:val="apple-style-span"/>
    <w:rsid w:val="006A6FB4"/>
  </w:style>
  <w:style w:type="numbering" w:customStyle="1" w:styleId="29">
    <w:name w:val="Нет списка2"/>
    <w:next w:val="a2"/>
    <w:semiHidden/>
    <w:rsid w:val="006A6FB4"/>
  </w:style>
  <w:style w:type="table" w:customStyle="1" w:styleId="2a">
    <w:name w:val="Сетка таблицы2"/>
    <w:basedOn w:val="a1"/>
    <w:next w:val="a5"/>
    <w:rsid w:val="006A6F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A6FB4"/>
  </w:style>
  <w:style w:type="paragraph" w:customStyle="1" w:styleId="Heading">
    <w:name w:val="Heading"/>
    <w:rsid w:val="006A6FB4"/>
    <w:pPr>
      <w:spacing w:after="0" w:line="240" w:lineRule="auto"/>
    </w:pPr>
    <w:rPr>
      <w:rFonts w:ascii="Arial" w:eastAsia="Times New Roman" w:hAnsi="Arial"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B4"/>
    <w:rPr>
      <w:rFonts w:ascii="Calibri" w:eastAsia="Times New Roman" w:hAnsi="Calibri" w:cs="Times New Roman"/>
      <w:lang w:eastAsia="ru-RU"/>
    </w:rPr>
  </w:style>
  <w:style w:type="paragraph" w:styleId="1">
    <w:name w:val="heading 1"/>
    <w:basedOn w:val="a"/>
    <w:next w:val="a"/>
    <w:link w:val="10"/>
    <w:qFormat/>
    <w:rsid w:val="006A6F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A6FB4"/>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unhideWhenUsed/>
    <w:qFormat/>
    <w:rsid w:val="006A6FB4"/>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qFormat/>
    <w:rsid w:val="006A6FB4"/>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6A6FB4"/>
    <w:pPr>
      <w:keepNext/>
      <w:spacing w:after="480" w:line="240" w:lineRule="auto"/>
      <w:jc w:val="center"/>
      <w:outlineLvl w:val="4"/>
    </w:pPr>
    <w:rPr>
      <w:rFonts w:ascii="Times New Roman" w:hAnsi="Times New Roman"/>
      <w:sz w:val="28"/>
      <w:szCs w:val="20"/>
    </w:rPr>
  </w:style>
  <w:style w:type="paragraph" w:styleId="7">
    <w:name w:val="heading 7"/>
    <w:basedOn w:val="a"/>
    <w:next w:val="a"/>
    <w:link w:val="70"/>
    <w:qFormat/>
    <w:rsid w:val="006A6FB4"/>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FB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A6FB4"/>
    <w:rPr>
      <w:rFonts w:ascii="Arial" w:eastAsia="Times New Roman" w:hAnsi="Arial" w:cs="Arial"/>
      <w:b/>
      <w:bCs/>
      <w:i/>
      <w:iCs/>
      <w:sz w:val="28"/>
      <w:szCs w:val="28"/>
      <w:lang w:eastAsia="ru-RU"/>
    </w:rPr>
  </w:style>
  <w:style w:type="character" w:customStyle="1" w:styleId="31">
    <w:name w:val="Заголовок 3 Знак"/>
    <w:basedOn w:val="a0"/>
    <w:link w:val="30"/>
    <w:rsid w:val="006A6FB4"/>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0"/>
    <w:link w:val="40"/>
    <w:rsid w:val="006A6FB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6FB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A6FB4"/>
    <w:rPr>
      <w:rFonts w:ascii="Times New Roman" w:eastAsia="Times New Roman" w:hAnsi="Times New Roman" w:cs="Times New Roman"/>
      <w:sz w:val="24"/>
      <w:szCs w:val="24"/>
      <w:lang w:eastAsia="ru-RU"/>
    </w:rPr>
  </w:style>
  <w:style w:type="paragraph" w:styleId="a3">
    <w:name w:val="List Paragraph"/>
    <w:basedOn w:val="a"/>
    <w:qFormat/>
    <w:rsid w:val="006A6FB4"/>
    <w:pPr>
      <w:ind w:left="720"/>
      <w:contextualSpacing/>
    </w:pPr>
  </w:style>
  <w:style w:type="paragraph" w:customStyle="1" w:styleId="ConsNormal">
    <w:name w:val="ConsNormal"/>
    <w:rsid w:val="006A6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basedOn w:val="a0"/>
    <w:rsid w:val="006A6FB4"/>
    <w:rPr>
      <w:b/>
      <w:bCs/>
      <w:color w:val="008000"/>
      <w:sz w:val="20"/>
      <w:szCs w:val="20"/>
      <w:u w:val="single"/>
    </w:rPr>
  </w:style>
  <w:style w:type="table" w:styleId="a5">
    <w:name w:val="Table Grid"/>
    <w:basedOn w:val="a1"/>
    <w:rsid w:val="006A6FB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rsid w:val="006A6FB4"/>
    <w:pPr>
      <w:spacing w:after="0" w:line="360" w:lineRule="auto"/>
      <w:ind w:firstLine="720"/>
      <w:jc w:val="center"/>
    </w:pPr>
    <w:rPr>
      <w:rFonts w:ascii="Times New Roman" w:hAnsi="Times New Roman"/>
      <w:sz w:val="28"/>
      <w:szCs w:val="20"/>
    </w:rPr>
  </w:style>
  <w:style w:type="character" w:customStyle="1" w:styleId="a7">
    <w:name w:val="Основной текст с отступом Знак"/>
    <w:basedOn w:val="a0"/>
    <w:link w:val="a6"/>
    <w:rsid w:val="006A6FB4"/>
    <w:rPr>
      <w:rFonts w:ascii="Times New Roman" w:eastAsia="Times New Roman" w:hAnsi="Times New Roman" w:cs="Times New Roman"/>
      <w:sz w:val="28"/>
      <w:szCs w:val="20"/>
      <w:lang w:eastAsia="ru-RU"/>
    </w:rPr>
  </w:style>
  <w:style w:type="paragraph" w:customStyle="1" w:styleId="11">
    <w:name w:val="Обычный1"/>
    <w:rsid w:val="006A6FB4"/>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rmal">
    <w:name w:val="ConsPlusNormal"/>
    <w:rsid w:val="006A6F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6A6FB4"/>
    <w:pPr>
      <w:widowControl w:val="0"/>
      <w:autoSpaceDE w:val="0"/>
      <w:autoSpaceDN w:val="0"/>
      <w:adjustRightInd w:val="0"/>
      <w:spacing w:after="0" w:line="240" w:lineRule="auto"/>
      <w:jc w:val="both"/>
    </w:pPr>
    <w:rPr>
      <w:rFonts w:ascii="Courier New" w:hAnsi="Courier New" w:cs="Courier New"/>
      <w:sz w:val="20"/>
      <w:szCs w:val="20"/>
    </w:rPr>
  </w:style>
  <w:style w:type="character" w:styleId="a9">
    <w:name w:val="Hyperlink"/>
    <w:basedOn w:val="a0"/>
    <w:uiPriority w:val="99"/>
    <w:rsid w:val="006A6FB4"/>
    <w:rPr>
      <w:color w:val="0000FF"/>
      <w:u w:val="single"/>
    </w:rPr>
  </w:style>
  <w:style w:type="character" w:styleId="aa">
    <w:name w:val="FollowedHyperlink"/>
    <w:basedOn w:val="a0"/>
    <w:rsid w:val="006A6FB4"/>
    <w:rPr>
      <w:color w:val="800080"/>
      <w:u w:val="single"/>
    </w:rPr>
  </w:style>
  <w:style w:type="paragraph" w:styleId="ab">
    <w:name w:val="footer"/>
    <w:basedOn w:val="a"/>
    <w:link w:val="ac"/>
    <w:uiPriority w:val="99"/>
    <w:rsid w:val="006A6FB4"/>
    <w:pPr>
      <w:tabs>
        <w:tab w:val="center" w:pos="4677"/>
        <w:tab w:val="right" w:pos="9355"/>
      </w:tabs>
      <w:spacing w:after="0" w:line="240" w:lineRule="auto"/>
    </w:pPr>
    <w:rPr>
      <w:rFonts w:ascii="Times New Roman" w:hAnsi="Times New Roman"/>
      <w:spacing w:val="-2"/>
      <w:sz w:val="28"/>
      <w:szCs w:val="28"/>
    </w:rPr>
  </w:style>
  <w:style w:type="character" w:customStyle="1" w:styleId="ac">
    <w:name w:val="Нижний колонтитул Знак"/>
    <w:basedOn w:val="a0"/>
    <w:link w:val="ab"/>
    <w:uiPriority w:val="99"/>
    <w:rsid w:val="006A6FB4"/>
    <w:rPr>
      <w:rFonts w:ascii="Times New Roman" w:eastAsia="Times New Roman" w:hAnsi="Times New Roman" w:cs="Times New Roman"/>
      <w:spacing w:val="-2"/>
      <w:sz w:val="28"/>
      <w:szCs w:val="28"/>
      <w:lang w:eastAsia="ru-RU"/>
    </w:rPr>
  </w:style>
  <w:style w:type="character" w:styleId="ad">
    <w:name w:val="page number"/>
    <w:basedOn w:val="a0"/>
    <w:rsid w:val="006A6FB4"/>
  </w:style>
  <w:style w:type="paragraph" w:styleId="ae">
    <w:name w:val="Balloon Text"/>
    <w:basedOn w:val="a"/>
    <w:link w:val="af"/>
    <w:semiHidden/>
    <w:rsid w:val="006A6FB4"/>
    <w:pPr>
      <w:spacing w:after="0" w:line="240" w:lineRule="auto"/>
    </w:pPr>
    <w:rPr>
      <w:rFonts w:ascii="Tahoma" w:hAnsi="Tahoma" w:cs="Tahoma"/>
      <w:spacing w:val="-2"/>
      <w:sz w:val="16"/>
      <w:szCs w:val="16"/>
    </w:rPr>
  </w:style>
  <w:style w:type="character" w:customStyle="1" w:styleId="af">
    <w:name w:val="Текст выноски Знак"/>
    <w:basedOn w:val="a0"/>
    <w:link w:val="ae"/>
    <w:semiHidden/>
    <w:rsid w:val="006A6FB4"/>
    <w:rPr>
      <w:rFonts w:ascii="Tahoma" w:eastAsia="Times New Roman" w:hAnsi="Tahoma" w:cs="Tahoma"/>
      <w:spacing w:val="-2"/>
      <w:sz w:val="16"/>
      <w:szCs w:val="16"/>
      <w:lang w:eastAsia="ru-RU"/>
    </w:rPr>
  </w:style>
  <w:style w:type="paragraph" w:styleId="af0">
    <w:name w:val="header"/>
    <w:basedOn w:val="a"/>
    <w:link w:val="af1"/>
    <w:rsid w:val="006A6FB4"/>
    <w:pPr>
      <w:tabs>
        <w:tab w:val="center" w:pos="4677"/>
        <w:tab w:val="right" w:pos="9355"/>
      </w:tabs>
      <w:spacing w:after="0" w:line="240" w:lineRule="auto"/>
    </w:pPr>
    <w:rPr>
      <w:rFonts w:ascii="Times New Roman" w:hAnsi="Times New Roman"/>
      <w:spacing w:val="-2"/>
      <w:sz w:val="28"/>
      <w:szCs w:val="28"/>
    </w:rPr>
  </w:style>
  <w:style w:type="character" w:customStyle="1" w:styleId="af1">
    <w:name w:val="Верхний колонтитул Знак"/>
    <w:basedOn w:val="a0"/>
    <w:link w:val="af0"/>
    <w:rsid w:val="006A6FB4"/>
    <w:rPr>
      <w:rFonts w:ascii="Times New Roman" w:eastAsia="Times New Roman" w:hAnsi="Times New Roman" w:cs="Times New Roman"/>
      <w:spacing w:val="-2"/>
      <w:sz w:val="28"/>
      <w:szCs w:val="28"/>
      <w:lang w:eastAsia="ru-RU"/>
    </w:rPr>
  </w:style>
  <w:style w:type="paragraph" w:styleId="21">
    <w:name w:val="Body Text Indent 2"/>
    <w:basedOn w:val="a"/>
    <w:link w:val="22"/>
    <w:unhideWhenUsed/>
    <w:rsid w:val="006A6FB4"/>
    <w:pPr>
      <w:spacing w:after="120" w:line="480" w:lineRule="auto"/>
      <w:ind w:left="283"/>
    </w:pPr>
  </w:style>
  <w:style w:type="character" w:customStyle="1" w:styleId="22">
    <w:name w:val="Основной текст с отступом 2 Знак"/>
    <w:basedOn w:val="a0"/>
    <w:link w:val="21"/>
    <w:rsid w:val="006A6FB4"/>
    <w:rPr>
      <w:rFonts w:ascii="Calibri" w:eastAsia="Times New Roman" w:hAnsi="Calibri" w:cs="Times New Roman"/>
      <w:lang w:eastAsia="ru-RU"/>
    </w:rPr>
  </w:style>
  <w:style w:type="paragraph" w:styleId="32">
    <w:name w:val="Body Text Indent 3"/>
    <w:basedOn w:val="a"/>
    <w:link w:val="33"/>
    <w:unhideWhenUsed/>
    <w:rsid w:val="006A6FB4"/>
    <w:pPr>
      <w:spacing w:after="120"/>
      <w:ind w:left="283"/>
    </w:pPr>
    <w:rPr>
      <w:sz w:val="16"/>
      <w:szCs w:val="16"/>
    </w:rPr>
  </w:style>
  <w:style w:type="character" w:customStyle="1" w:styleId="33">
    <w:name w:val="Основной текст с отступом 3 Знак"/>
    <w:basedOn w:val="a0"/>
    <w:link w:val="32"/>
    <w:rsid w:val="006A6FB4"/>
    <w:rPr>
      <w:rFonts w:ascii="Calibri" w:eastAsia="Times New Roman" w:hAnsi="Calibri" w:cs="Times New Roman"/>
      <w:sz w:val="16"/>
      <w:szCs w:val="16"/>
      <w:lang w:eastAsia="ru-RU"/>
    </w:rPr>
  </w:style>
  <w:style w:type="paragraph" w:styleId="34">
    <w:name w:val="Body Text 3"/>
    <w:basedOn w:val="a"/>
    <w:link w:val="35"/>
    <w:unhideWhenUsed/>
    <w:rsid w:val="006A6FB4"/>
    <w:pPr>
      <w:spacing w:after="120"/>
    </w:pPr>
    <w:rPr>
      <w:sz w:val="16"/>
      <w:szCs w:val="16"/>
    </w:rPr>
  </w:style>
  <w:style w:type="character" w:customStyle="1" w:styleId="35">
    <w:name w:val="Основной текст 3 Знак"/>
    <w:basedOn w:val="a0"/>
    <w:link w:val="34"/>
    <w:rsid w:val="006A6FB4"/>
    <w:rPr>
      <w:rFonts w:ascii="Calibri" w:eastAsia="Times New Roman" w:hAnsi="Calibri" w:cs="Times New Roman"/>
      <w:sz w:val="16"/>
      <w:szCs w:val="16"/>
      <w:lang w:eastAsia="ru-RU"/>
    </w:rPr>
  </w:style>
  <w:style w:type="paragraph" w:styleId="af2">
    <w:name w:val="No Spacing"/>
    <w:link w:val="af3"/>
    <w:uiPriority w:val="1"/>
    <w:qFormat/>
    <w:rsid w:val="006A6FB4"/>
    <w:pPr>
      <w:spacing w:after="0" w:line="240" w:lineRule="auto"/>
    </w:pPr>
    <w:rPr>
      <w:rFonts w:ascii="Times New Roman" w:eastAsia="Times New Roman" w:hAnsi="Times New Roman" w:cs="Times New Roman"/>
      <w:sz w:val="24"/>
      <w:szCs w:val="24"/>
      <w:lang w:eastAsia="ru-RU"/>
    </w:rPr>
  </w:style>
  <w:style w:type="character" w:customStyle="1" w:styleId="36">
    <w:name w:val="Заголовок №3_"/>
    <w:link w:val="37"/>
    <w:rsid w:val="006A6FB4"/>
    <w:rPr>
      <w:sz w:val="26"/>
      <w:szCs w:val="26"/>
      <w:shd w:val="clear" w:color="auto" w:fill="FFFFFF"/>
    </w:rPr>
  </w:style>
  <w:style w:type="paragraph" w:customStyle="1" w:styleId="37">
    <w:name w:val="Заголовок №3"/>
    <w:basedOn w:val="a"/>
    <w:link w:val="36"/>
    <w:rsid w:val="006A6FB4"/>
    <w:pPr>
      <w:shd w:val="clear" w:color="auto" w:fill="FFFFFF"/>
      <w:spacing w:before="240" w:after="0" w:line="326" w:lineRule="exact"/>
      <w:outlineLvl w:val="2"/>
    </w:pPr>
    <w:rPr>
      <w:rFonts w:asciiTheme="minorHAnsi" w:eastAsiaTheme="minorHAnsi" w:hAnsiTheme="minorHAnsi" w:cstheme="minorBidi"/>
      <w:sz w:val="26"/>
      <w:szCs w:val="26"/>
      <w:lang w:eastAsia="en-US"/>
    </w:rPr>
  </w:style>
  <w:style w:type="character" w:customStyle="1" w:styleId="af4">
    <w:name w:val="Основной текст_"/>
    <w:link w:val="12"/>
    <w:rsid w:val="006A6FB4"/>
    <w:rPr>
      <w:sz w:val="26"/>
      <w:szCs w:val="26"/>
      <w:shd w:val="clear" w:color="auto" w:fill="FFFFFF"/>
    </w:rPr>
  </w:style>
  <w:style w:type="character" w:customStyle="1" w:styleId="38">
    <w:name w:val="Основной текст (3)_"/>
    <w:link w:val="39"/>
    <w:rsid w:val="006A6FB4"/>
    <w:rPr>
      <w:sz w:val="27"/>
      <w:szCs w:val="27"/>
      <w:shd w:val="clear" w:color="auto" w:fill="FFFFFF"/>
    </w:rPr>
  </w:style>
  <w:style w:type="character" w:customStyle="1" w:styleId="23">
    <w:name w:val="Заголовок №2_"/>
    <w:link w:val="24"/>
    <w:rsid w:val="006A6FB4"/>
    <w:rPr>
      <w:sz w:val="26"/>
      <w:szCs w:val="26"/>
      <w:shd w:val="clear" w:color="auto" w:fill="FFFFFF"/>
    </w:rPr>
  </w:style>
  <w:style w:type="paragraph" w:customStyle="1" w:styleId="12">
    <w:name w:val="Основной текст1"/>
    <w:basedOn w:val="a"/>
    <w:link w:val="af4"/>
    <w:rsid w:val="006A6FB4"/>
    <w:pPr>
      <w:shd w:val="clear" w:color="auto" w:fill="FFFFFF"/>
      <w:spacing w:before="240" w:after="0" w:line="322" w:lineRule="exact"/>
      <w:ind w:hanging="700"/>
      <w:jc w:val="both"/>
    </w:pPr>
    <w:rPr>
      <w:rFonts w:asciiTheme="minorHAnsi" w:eastAsiaTheme="minorHAnsi" w:hAnsiTheme="minorHAnsi" w:cstheme="minorBidi"/>
      <w:sz w:val="26"/>
      <w:szCs w:val="26"/>
      <w:lang w:eastAsia="en-US"/>
    </w:rPr>
  </w:style>
  <w:style w:type="paragraph" w:customStyle="1" w:styleId="39">
    <w:name w:val="Основной текст (3)"/>
    <w:basedOn w:val="a"/>
    <w:link w:val="38"/>
    <w:rsid w:val="006A6FB4"/>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6A6FB4"/>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5">
    <w:name w:val="Subtle Emphasis"/>
    <w:uiPriority w:val="19"/>
    <w:qFormat/>
    <w:rsid w:val="006A6FB4"/>
    <w:rPr>
      <w:i/>
      <w:iCs/>
      <w:color w:val="808080"/>
    </w:rPr>
  </w:style>
  <w:style w:type="paragraph" w:customStyle="1" w:styleId="af6">
    <w:name w:val="Комментарий"/>
    <w:basedOn w:val="a"/>
    <w:next w:val="a"/>
    <w:uiPriority w:val="99"/>
    <w:rsid w:val="006A6FB4"/>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f7">
    <w:name w:val="Нормальный (таблица)"/>
    <w:basedOn w:val="a"/>
    <w:next w:val="a"/>
    <w:uiPriority w:val="99"/>
    <w:rsid w:val="006A6FB4"/>
    <w:pPr>
      <w:widowControl w:val="0"/>
      <w:autoSpaceDE w:val="0"/>
      <w:autoSpaceDN w:val="0"/>
      <w:adjustRightInd w:val="0"/>
      <w:spacing w:after="0" w:line="240" w:lineRule="auto"/>
      <w:jc w:val="both"/>
    </w:pPr>
    <w:rPr>
      <w:rFonts w:ascii="Arial" w:hAnsi="Arial" w:cs="Arial"/>
      <w:sz w:val="24"/>
      <w:szCs w:val="24"/>
    </w:rPr>
  </w:style>
  <w:style w:type="character" w:customStyle="1" w:styleId="af8">
    <w:name w:val="Цветовое выделение"/>
    <w:uiPriority w:val="99"/>
    <w:rsid w:val="006A6FB4"/>
    <w:rPr>
      <w:b/>
      <w:bCs/>
      <w:color w:val="26282F"/>
      <w:sz w:val="26"/>
      <w:szCs w:val="26"/>
    </w:rPr>
  </w:style>
  <w:style w:type="paragraph" w:customStyle="1" w:styleId="af9">
    <w:name w:val="Прижатый влево"/>
    <w:basedOn w:val="a"/>
    <w:next w:val="a"/>
    <w:uiPriority w:val="99"/>
    <w:rsid w:val="006A6FB4"/>
    <w:pPr>
      <w:widowControl w:val="0"/>
      <w:autoSpaceDE w:val="0"/>
      <w:autoSpaceDN w:val="0"/>
      <w:adjustRightInd w:val="0"/>
      <w:spacing w:after="0" w:line="240" w:lineRule="auto"/>
    </w:pPr>
    <w:rPr>
      <w:rFonts w:ascii="Arial" w:hAnsi="Arial" w:cs="Arial"/>
      <w:sz w:val="24"/>
      <w:szCs w:val="24"/>
    </w:rPr>
  </w:style>
  <w:style w:type="character" w:customStyle="1" w:styleId="afa">
    <w:name w:val="Не вступил в силу"/>
    <w:uiPriority w:val="99"/>
    <w:rsid w:val="006A6FB4"/>
    <w:rPr>
      <w:b w:val="0"/>
      <w:bCs w:val="0"/>
      <w:color w:val="000000"/>
      <w:sz w:val="26"/>
      <w:szCs w:val="26"/>
      <w:shd w:val="clear" w:color="auto" w:fill="D8EDE8"/>
    </w:rPr>
  </w:style>
  <w:style w:type="paragraph" w:styleId="afb">
    <w:name w:val="Subtitle"/>
    <w:basedOn w:val="a"/>
    <w:next w:val="a"/>
    <w:link w:val="afc"/>
    <w:uiPriority w:val="11"/>
    <w:qFormat/>
    <w:rsid w:val="006A6FB4"/>
    <w:pPr>
      <w:spacing w:after="60" w:line="240" w:lineRule="auto"/>
      <w:jc w:val="center"/>
      <w:outlineLvl w:val="1"/>
    </w:pPr>
    <w:rPr>
      <w:rFonts w:ascii="Cambria" w:hAnsi="Cambria"/>
      <w:sz w:val="24"/>
      <w:szCs w:val="24"/>
    </w:rPr>
  </w:style>
  <w:style w:type="character" w:customStyle="1" w:styleId="afc">
    <w:name w:val="Подзаголовок Знак"/>
    <w:basedOn w:val="a0"/>
    <w:link w:val="afb"/>
    <w:uiPriority w:val="11"/>
    <w:rsid w:val="006A6FB4"/>
    <w:rPr>
      <w:rFonts w:ascii="Cambria" w:eastAsia="Times New Roman" w:hAnsi="Cambria" w:cs="Times New Roman"/>
      <w:sz w:val="24"/>
      <w:szCs w:val="24"/>
      <w:lang w:eastAsia="ru-RU"/>
    </w:rPr>
  </w:style>
  <w:style w:type="character" w:customStyle="1" w:styleId="CourierNew95pt">
    <w:name w:val="Основной текст + Courier New;9;5 pt"/>
    <w:rsid w:val="006A6FB4"/>
    <w:rPr>
      <w:rFonts w:ascii="Courier New" w:eastAsia="Courier New" w:hAnsi="Courier New" w:cs="Courier New"/>
      <w:color w:val="000000"/>
      <w:spacing w:val="0"/>
      <w:w w:val="100"/>
      <w:position w:val="0"/>
      <w:sz w:val="19"/>
      <w:szCs w:val="19"/>
      <w:shd w:val="clear" w:color="auto" w:fill="FFFFFF"/>
      <w:lang w:val="ru-RU"/>
    </w:rPr>
  </w:style>
  <w:style w:type="character" w:customStyle="1" w:styleId="af3">
    <w:name w:val="Без интервала Знак"/>
    <w:link w:val="af2"/>
    <w:uiPriority w:val="1"/>
    <w:rsid w:val="006A6FB4"/>
    <w:rPr>
      <w:rFonts w:ascii="Times New Roman" w:eastAsia="Times New Roman" w:hAnsi="Times New Roman" w:cs="Times New Roman"/>
      <w:sz w:val="24"/>
      <w:szCs w:val="24"/>
      <w:lang w:eastAsia="ru-RU"/>
    </w:rPr>
  </w:style>
  <w:style w:type="paragraph" w:styleId="afd">
    <w:name w:val="Body Text"/>
    <w:basedOn w:val="a"/>
    <w:link w:val="afe"/>
    <w:unhideWhenUsed/>
    <w:rsid w:val="006A6FB4"/>
    <w:pPr>
      <w:spacing w:after="120" w:line="240" w:lineRule="auto"/>
    </w:pPr>
    <w:rPr>
      <w:rFonts w:ascii="Times New Roman" w:hAnsi="Times New Roman"/>
      <w:sz w:val="24"/>
      <w:szCs w:val="24"/>
    </w:rPr>
  </w:style>
  <w:style w:type="character" w:customStyle="1" w:styleId="afe">
    <w:name w:val="Основной текст Знак"/>
    <w:basedOn w:val="a0"/>
    <w:link w:val="afd"/>
    <w:rsid w:val="006A6FB4"/>
    <w:rPr>
      <w:rFonts w:ascii="Times New Roman" w:eastAsia="Times New Roman" w:hAnsi="Times New Roman" w:cs="Times New Roman"/>
      <w:sz w:val="24"/>
      <w:szCs w:val="24"/>
      <w:lang w:eastAsia="ru-RU"/>
    </w:rPr>
  </w:style>
  <w:style w:type="paragraph" w:customStyle="1" w:styleId="71">
    <w:name w:val="Основной текст7"/>
    <w:basedOn w:val="a"/>
    <w:rsid w:val="006A6FB4"/>
    <w:pPr>
      <w:widowControl w:val="0"/>
      <w:shd w:val="clear" w:color="auto" w:fill="FFFFFF"/>
      <w:spacing w:after="0" w:line="370" w:lineRule="exact"/>
      <w:ind w:hanging="900"/>
    </w:pPr>
    <w:rPr>
      <w:rFonts w:ascii="Times New Roman" w:hAnsi="Times New Roman"/>
      <w:color w:val="000000"/>
      <w:sz w:val="27"/>
      <w:szCs w:val="27"/>
    </w:rPr>
  </w:style>
  <w:style w:type="paragraph" w:customStyle="1" w:styleId="aff">
    <w:name w:val="Знак Знак Знак Знак Знак Знак Знак"/>
    <w:basedOn w:val="a"/>
    <w:rsid w:val="006A6FB4"/>
    <w:pPr>
      <w:spacing w:after="160" w:line="240" w:lineRule="exact"/>
    </w:pPr>
    <w:rPr>
      <w:rFonts w:ascii="Verdana" w:hAnsi="Verdana"/>
      <w:sz w:val="20"/>
      <w:szCs w:val="20"/>
      <w:lang w:val="en-US" w:eastAsia="en-US"/>
    </w:rPr>
  </w:style>
  <w:style w:type="numbering" w:customStyle="1" w:styleId="13">
    <w:name w:val="Нет списка1"/>
    <w:next w:val="a2"/>
    <w:semiHidden/>
    <w:unhideWhenUsed/>
    <w:rsid w:val="006A6FB4"/>
  </w:style>
  <w:style w:type="numbering" w:customStyle="1" w:styleId="3">
    <w:name w:val="Стиль3"/>
    <w:basedOn w:val="a2"/>
    <w:rsid w:val="006A6FB4"/>
    <w:pPr>
      <w:numPr>
        <w:numId w:val="14"/>
      </w:numPr>
    </w:pPr>
  </w:style>
  <w:style w:type="numbering" w:customStyle="1" w:styleId="4">
    <w:name w:val="Стиль4"/>
    <w:basedOn w:val="a2"/>
    <w:rsid w:val="006A6FB4"/>
    <w:pPr>
      <w:numPr>
        <w:numId w:val="15"/>
      </w:numPr>
    </w:pPr>
  </w:style>
  <w:style w:type="paragraph" w:styleId="aff0">
    <w:name w:val="Normal (Web)"/>
    <w:basedOn w:val="a"/>
    <w:rsid w:val="006A6FB4"/>
    <w:pPr>
      <w:spacing w:before="100" w:beforeAutospacing="1" w:after="100" w:afterAutospacing="1" w:line="240" w:lineRule="auto"/>
    </w:pPr>
    <w:rPr>
      <w:rFonts w:ascii="Times New Roman" w:hAnsi="Times New Roman"/>
      <w:color w:val="000000"/>
      <w:sz w:val="24"/>
      <w:szCs w:val="24"/>
    </w:rPr>
  </w:style>
  <w:style w:type="paragraph" w:customStyle="1" w:styleId="aff1">
    <w:name w:val="Знак"/>
    <w:basedOn w:val="a"/>
    <w:rsid w:val="006A6FB4"/>
    <w:pPr>
      <w:spacing w:after="160" w:line="240" w:lineRule="exact"/>
    </w:pPr>
    <w:rPr>
      <w:rFonts w:ascii="Verdana" w:hAnsi="Verdana" w:cs="Verdana"/>
      <w:sz w:val="20"/>
      <w:szCs w:val="20"/>
      <w:lang w:val="en-US" w:eastAsia="en-US"/>
    </w:rPr>
  </w:style>
  <w:style w:type="paragraph" w:styleId="aff2">
    <w:name w:val="caption"/>
    <w:basedOn w:val="a"/>
    <w:next w:val="a"/>
    <w:qFormat/>
    <w:rsid w:val="006A6FB4"/>
    <w:pPr>
      <w:spacing w:after="0" w:line="240" w:lineRule="auto"/>
      <w:jc w:val="center"/>
    </w:pPr>
    <w:rPr>
      <w:rFonts w:ascii="Times New Roman" w:hAnsi="Times New Roman"/>
      <w:b/>
      <w:caps/>
      <w:sz w:val="28"/>
      <w:szCs w:val="20"/>
    </w:rPr>
  </w:style>
  <w:style w:type="paragraph" w:customStyle="1" w:styleId="14">
    <w:name w:val="Знак1"/>
    <w:basedOn w:val="a"/>
    <w:rsid w:val="006A6FB4"/>
    <w:pPr>
      <w:spacing w:after="160" w:line="240" w:lineRule="exact"/>
    </w:pPr>
    <w:rPr>
      <w:rFonts w:ascii="Verdana" w:hAnsi="Verdana"/>
      <w:sz w:val="20"/>
      <w:szCs w:val="20"/>
      <w:lang w:val="en-US" w:eastAsia="en-US"/>
    </w:rPr>
  </w:style>
  <w:style w:type="table" w:customStyle="1" w:styleId="15">
    <w:name w:val="Сетка таблицы1"/>
    <w:basedOn w:val="a1"/>
    <w:next w:val="a5"/>
    <w:rsid w:val="006A6F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6A6FB4"/>
    <w:pPr>
      <w:widowControl w:val="0"/>
      <w:suppressLineNumbers/>
      <w:suppressAutoHyphens/>
      <w:spacing w:after="0" w:line="240" w:lineRule="auto"/>
    </w:pPr>
    <w:rPr>
      <w:rFonts w:ascii="Times New Roman" w:eastAsia="Lucida Sans Unicode" w:hAnsi="Times New Roman"/>
      <w:sz w:val="24"/>
      <w:szCs w:val="24"/>
    </w:rPr>
  </w:style>
  <w:style w:type="paragraph" w:customStyle="1" w:styleId="aff4">
    <w:name w:val="Заголовок таблицы"/>
    <w:basedOn w:val="aff3"/>
    <w:rsid w:val="006A6FB4"/>
    <w:pPr>
      <w:jc w:val="center"/>
    </w:pPr>
    <w:rPr>
      <w:b/>
      <w:bCs/>
    </w:rPr>
  </w:style>
  <w:style w:type="paragraph" w:customStyle="1" w:styleId="16">
    <w:name w:val="Цитата1"/>
    <w:basedOn w:val="a"/>
    <w:rsid w:val="006A6FB4"/>
    <w:pPr>
      <w:widowControl w:val="0"/>
      <w:suppressAutoHyphens/>
      <w:spacing w:after="283" w:line="240" w:lineRule="auto"/>
      <w:ind w:left="567" w:right="567"/>
    </w:pPr>
    <w:rPr>
      <w:rFonts w:ascii="Times New Roman" w:eastAsia="Lucida Sans Unicode" w:hAnsi="Times New Roman"/>
      <w:sz w:val="24"/>
      <w:szCs w:val="24"/>
    </w:rPr>
  </w:style>
  <w:style w:type="paragraph" w:customStyle="1" w:styleId="ConsPlusNonformat">
    <w:name w:val="ConsPlusNonformat"/>
    <w:rsid w:val="006A6F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6A6FB4"/>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character" w:customStyle="1" w:styleId="aff5">
    <w:name w:val="МОН основной Знак Знак"/>
    <w:link w:val="aff6"/>
    <w:locked/>
    <w:rsid w:val="006A6FB4"/>
    <w:rPr>
      <w:sz w:val="28"/>
      <w:szCs w:val="24"/>
    </w:rPr>
  </w:style>
  <w:style w:type="paragraph" w:customStyle="1" w:styleId="aff6">
    <w:name w:val="МОН основной Знак"/>
    <w:basedOn w:val="a"/>
    <w:link w:val="aff5"/>
    <w:rsid w:val="006A6FB4"/>
    <w:pPr>
      <w:widowControl w:val="0"/>
      <w:autoSpaceDE w:val="0"/>
      <w:autoSpaceDN w:val="0"/>
      <w:adjustRightInd w:val="0"/>
      <w:spacing w:after="0" w:line="360" w:lineRule="auto"/>
      <w:ind w:firstLine="709"/>
      <w:jc w:val="both"/>
    </w:pPr>
    <w:rPr>
      <w:rFonts w:asciiTheme="minorHAnsi" w:eastAsiaTheme="minorHAnsi" w:hAnsiTheme="minorHAnsi" w:cstheme="minorBidi"/>
      <w:sz w:val="28"/>
      <w:szCs w:val="24"/>
      <w:lang w:eastAsia="en-US"/>
    </w:rPr>
  </w:style>
  <w:style w:type="paragraph" w:customStyle="1" w:styleId="Iauiue1">
    <w:name w:val="Iau?iue1"/>
    <w:rsid w:val="006A6FB4"/>
    <w:pPr>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6A6FB4"/>
    <w:pPr>
      <w:spacing w:after="0" w:line="240" w:lineRule="auto"/>
    </w:pPr>
    <w:rPr>
      <w:rFonts w:ascii="Times New Roman" w:hAnsi="Times New Roman"/>
      <w:sz w:val="24"/>
      <w:szCs w:val="24"/>
    </w:rPr>
  </w:style>
  <w:style w:type="paragraph" w:customStyle="1" w:styleId="TableContents">
    <w:name w:val="Table Contents"/>
    <w:basedOn w:val="afd"/>
    <w:rsid w:val="006A6FB4"/>
    <w:pPr>
      <w:widowControl w:val="0"/>
      <w:suppressAutoHyphens/>
      <w:spacing w:after="283"/>
    </w:pPr>
    <w:rPr>
      <w:rFonts w:ascii="Thorndale" w:hAnsi="Thorndale"/>
      <w:color w:val="000000"/>
      <w:szCs w:val="20"/>
    </w:rPr>
  </w:style>
  <w:style w:type="paragraph" w:customStyle="1" w:styleId="aff7">
    <w:name w:val="МОН основной"/>
    <w:basedOn w:val="a"/>
    <w:rsid w:val="006A6FB4"/>
    <w:pPr>
      <w:widowControl w:val="0"/>
      <w:autoSpaceDE w:val="0"/>
      <w:autoSpaceDN w:val="0"/>
      <w:adjustRightInd w:val="0"/>
      <w:spacing w:after="0" w:line="360" w:lineRule="auto"/>
      <w:ind w:firstLine="709"/>
      <w:jc w:val="both"/>
    </w:pPr>
    <w:rPr>
      <w:rFonts w:ascii="Times New Roman" w:hAnsi="Times New Roman"/>
      <w:sz w:val="28"/>
      <w:szCs w:val="20"/>
    </w:rPr>
  </w:style>
  <w:style w:type="paragraph" w:customStyle="1" w:styleId="aff8">
    <w:name w:val="МОН"/>
    <w:basedOn w:val="a"/>
    <w:link w:val="aff9"/>
    <w:rsid w:val="006A6FB4"/>
    <w:pPr>
      <w:widowControl w:val="0"/>
      <w:autoSpaceDE w:val="0"/>
      <w:autoSpaceDN w:val="0"/>
      <w:adjustRightInd w:val="0"/>
      <w:spacing w:after="0" w:line="360" w:lineRule="auto"/>
      <w:ind w:firstLine="709"/>
      <w:jc w:val="both"/>
    </w:pPr>
    <w:rPr>
      <w:rFonts w:ascii="Times New Roman" w:hAnsi="Times New Roman"/>
      <w:sz w:val="28"/>
      <w:szCs w:val="20"/>
    </w:rPr>
  </w:style>
  <w:style w:type="character" w:customStyle="1" w:styleId="aff9">
    <w:name w:val="МОН Знак"/>
    <w:link w:val="aff8"/>
    <w:rsid w:val="006A6FB4"/>
    <w:rPr>
      <w:rFonts w:ascii="Times New Roman" w:eastAsia="Times New Roman" w:hAnsi="Times New Roman" w:cs="Times New Roman"/>
      <w:sz w:val="28"/>
      <w:szCs w:val="20"/>
      <w:lang w:eastAsia="ru-RU"/>
    </w:rPr>
  </w:style>
  <w:style w:type="character" w:customStyle="1" w:styleId="affa">
    <w:name w:val="МОН Знак Знак"/>
    <w:rsid w:val="006A6FB4"/>
    <w:rPr>
      <w:sz w:val="28"/>
      <w:lang w:val="ru-RU" w:eastAsia="ru-RU" w:bidi="ar-SA"/>
    </w:rPr>
  </w:style>
  <w:style w:type="paragraph" w:styleId="affb">
    <w:name w:val="Title"/>
    <w:basedOn w:val="a"/>
    <w:link w:val="affc"/>
    <w:qFormat/>
    <w:rsid w:val="006A6FB4"/>
    <w:pPr>
      <w:spacing w:after="0" w:line="240" w:lineRule="auto"/>
      <w:jc w:val="center"/>
    </w:pPr>
    <w:rPr>
      <w:rFonts w:ascii="Times New Roman" w:hAnsi="Times New Roman"/>
      <w:sz w:val="28"/>
      <w:szCs w:val="20"/>
    </w:rPr>
  </w:style>
  <w:style w:type="character" w:customStyle="1" w:styleId="affc">
    <w:name w:val="Название Знак"/>
    <w:basedOn w:val="a0"/>
    <w:link w:val="affb"/>
    <w:rsid w:val="006A6FB4"/>
    <w:rPr>
      <w:rFonts w:ascii="Times New Roman" w:eastAsia="Times New Roman" w:hAnsi="Times New Roman" w:cs="Times New Roman"/>
      <w:sz w:val="28"/>
      <w:szCs w:val="20"/>
      <w:lang w:eastAsia="ru-RU"/>
    </w:rPr>
  </w:style>
  <w:style w:type="character" w:styleId="affd">
    <w:name w:val="Strong"/>
    <w:qFormat/>
    <w:rsid w:val="006A6FB4"/>
    <w:rPr>
      <w:b/>
      <w:bCs/>
    </w:rPr>
  </w:style>
  <w:style w:type="paragraph" w:customStyle="1" w:styleId="210">
    <w:name w:val="Основной текст 21"/>
    <w:basedOn w:val="a"/>
    <w:rsid w:val="006A6FB4"/>
    <w:pPr>
      <w:spacing w:after="0" w:line="240" w:lineRule="auto"/>
      <w:jc w:val="both"/>
    </w:pPr>
    <w:rPr>
      <w:rFonts w:ascii="Times New Roman" w:hAnsi="Times New Roman"/>
      <w:sz w:val="28"/>
      <w:szCs w:val="20"/>
    </w:rPr>
  </w:style>
  <w:style w:type="paragraph" w:customStyle="1" w:styleId="310">
    <w:name w:val="Основной текст 31"/>
    <w:basedOn w:val="a"/>
    <w:rsid w:val="006A6FB4"/>
    <w:pPr>
      <w:overflowPunct w:val="0"/>
      <w:autoSpaceDE w:val="0"/>
      <w:autoSpaceDN w:val="0"/>
      <w:adjustRightInd w:val="0"/>
      <w:spacing w:after="0" w:line="240" w:lineRule="auto"/>
      <w:textAlignment w:val="baseline"/>
    </w:pPr>
    <w:rPr>
      <w:rFonts w:ascii="Times New Roman" w:hAnsi="Times New Roman"/>
      <w:sz w:val="28"/>
      <w:szCs w:val="20"/>
    </w:rPr>
  </w:style>
  <w:style w:type="paragraph" w:customStyle="1" w:styleId="Iniiaiieoaenonionooii">
    <w:name w:val="Iniiaiie oaeno n ionooii"/>
    <w:basedOn w:val="Iauiue1"/>
    <w:rsid w:val="006A6FB4"/>
    <w:pPr>
      <w:spacing w:line="360" w:lineRule="atLeast"/>
      <w:ind w:left="993"/>
      <w:jc w:val="both"/>
    </w:pPr>
    <w:rPr>
      <w:sz w:val="24"/>
    </w:rPr>
  </w:style>
  <w:style w:type="paragraph" w:customStyle="1" w:styleId="Main">
    <w:name w:val="Main"/>
    <w:basedOn w:val="a"/>
    <w:rsid w:val="006A6FB4"/>
    <w:pPr>
      <w:autoSpaceDE w:val="0"/>
      <w:autoSpaceDN w:val="0"/>
      <w:spacing w:after="0" w:line="240" w:lineRule="auto"/>
      <w:ind w:firstLine="720"/>
      <w:jc w:val="both"/>
    </w:pPr>
    <w:rPr>
      <w:rFonts w:ascii="TextBook" w:hAnsi="TextBook" w:cs="TextBook"/>
      <w:sz w:val="20"/>
      <w:szCs w:val="20"/>
    </w:rPr>
  </w:style>
  <w:style w:type="paragraph" w:styleId="26">
    <w:name w:val="Body Text 2"/>
    <w:basedOn w:val="a"/>
    <w:link w:val="27"/>
    <w:rsid w:val="006A6FB4"/>
    <w:pPr>
      <w:widowControl w:val="0"/>
      <w:autoSpaceDE w:val="0"/>
      <w:autoSpaceDN w:val="0"/>
      <w:adjustRightInd w:val="0"/>
      <w:spacing w:after="120" w:line="480" w:lineRule="auto"/>
    </w:pPr>
    <w:rPr>
      <w:rFonts w:ascii="Times New Roman" w:hAnsi="Times New Roman"/>
      <w:sz w:val="20"/>
      <w:szCs w:val="20"/>
    </w:rPr>
  </w:style>
  <w:style w:type="character" w:customStyle="1" w:styleId="27">
    <w:name w:val="Основной текст 2 Знак"/>
    <w:basedOn w:val="a0"/>
    <w:link w:val="26"/>
    <w:rsid w:val="006A6FB4"/>
    <w:rPr>
      <w:rFonts w:ascii="Times New Roman" w:eastAsia="Times New Roman" w:hAnsi="Times New Roman" w:cs="Times New Roman"/>
      <w:sz w:val="20"/>
      <w:szCs w:val="20"/>
      <w:lang w:eastAsia="ru-RU"/>
    </w:rPr>
  </w:style>
  <w:style w:type="paragraph" w:styleId="HTML">
    <w:name w:val="HTML Preformatted"/>
    <w:basedOn w:val="a"/>
    <w:link w:val="HTML0"/>
    <w:rsid w:val="006A6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0"/>
    <w:link w:val="HTML"/>
    <w:rsid w:val="006A6FB4"/>
    <w:rPr>
      <w:rFonts w:ascii="Courier New" w:eastAsia="Times New Roman" w:hAnsi="Courier New" w:cs="Times New Roman"/>
      <w:color w:val="000000"/>
      <w:sz w:val="20"/>
      <w:szCs w:val="20"/>
      <w:lang w:eastAsia="ru-RU"/>
    </w:rPr>
  </w:style>
  <w:style w:type="paragraph" w:customStyle="1" w:styleId="ConsTitle">
    <w:name w:val="ConsTitle"/>
    <w:rsid w:val="006A6F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6A6FB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11">
    <w:name w:val="Основной текст с отступом 21"/>
    <w:basedOn w:val="a"/>
    <w:rsid w:val="006A6FB4"/>
    <w:pPr>
      <w:shd w:val="clear" w:color="auto" w:fill="FFFFFF"/>
      <w:tabs>
        <w:tab w:val="left" w:pos="475"/>
        <w:tab w:val="left" w:leader="underscore" w:pos="9134"/>
      </w:tabs>
      <w:spacing w:after="0" w:line="240" w:lineRule="auto"/>
      <w:ind w:left="110"/>
      <w:jc w:val="both"/>
    </w:pPr>
    <w:rPr>
      <w:rFonts w:ascii="Times New Roman" w:hAnsi="Times New Roman"/>
      <w:color w:val="000000"/>
      <w:szCs w:val="24"/>
    </w:rPr>
  </w:style>
  <w:style w:type="character" w:customStyle="1" w:styleId="f">
    <w:name w:val="f"/>
    <w:rsid w:val="006A6FB4"/>
  </w:style>
  <w:style w:type="character" w:customStyle="1" w:styleId="affe">
    <w:name w:val="Текст сноски Знак"/>
    <w:link w:val="afff"/>
    <w:semiHidden/>
    <w:rsid w:val="006A6FB4"/>
    <w:rPr>
      <w:rFonts w:ascii="Times New Roman" w:eastAsia="Times New Roman" w:hAnsi="Times New Roman" w:cs="Times New Roman"/>
      <w:sz w:val="20"/>
      <w:szCs w:val="20"/>
      <w:lang w:eastAsia="ru-RU"/>
    </w:rPr>
  </w:style>
  <w:style w:type="paragraph" w:styleId="afff">
    <w:name w:val="footnote text"/>
    <w:basedOn w:val="a"/>
    <w:link w:val="affe"/>
    <w:semiHidden/>
    <w:rsid w:val="006A6FB4"/>
    <w:pPr>
      <w:widowControl w:val="0"/>
      <w:autoSpaceDE w:val="0"/>
      <w:autoSpaceDN w:val="0"/>
      <w:adjustRightInd w:val="0"/>
      <w:spacing w:after="0" w:line="240" w:lineRule="auto"/>
    </w:pPr>
    <w:rPr>
      <w:rFonts w:ascii="Times New Roman" w:hAnsi="Times New Roman"/>
      <w:sz w:val="20"/>
      <w:szCs w:val="20"/>
    </w:rPr>
  </w:style>
  <w:style w:type="character" w:customStyle="1" w:styleId="17">
    <w:name w:val="Текст сноски Знак1"/>
    <w:basedOn w:val="a0"/>
    <w:uiPriority w:val="99"/>
    <w:semiHidden/>
    <w:rsid w:val="006A6FB4"/>
    <w:rPr>
      <w:rFonts w:ascii="Calibri" w:eastAsia="Times New Roman" w:hAnsi="Calibri" w:cs="Times New Roman"/>
      <w:sz w:val="20"/>
      <w:szCs w:val="20"/>
      <w:lang w:eastAsia="ru-RU"/>
    </w:rPr>
  </w:style>
  <w:style w:type="paragraph" w:customStyle="1" w:styleId="afff0">
    <w:name w:val="Движение"/>
    <w:rsid w:val="006A6FB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1">
    <w:name w:val="_основной текст Знак Знак"/>
    <w:link w:val="afff2"/>
    <w:rsid w:val="006A6FB4"/>
    <w:rPr>
      <w:sz w:val="28"/>
      <w:szCs w:val="28"/>
    </w:rPr>
  </w:style>
  <w:style w:type="paragraph" w:customStyle="1" w:styleId="afff2">
    <w:name w:val="_основной текст Знак"/>
    <w:basedOn w:val="a"/>
    <w:link w:val="afff1"/>
    <w:rsid w:val="006A6FB4"/>
    <w:pPr>
      <w:spacing w:after="0" w:line="240" w:lineRule="auto"/>
      <w:ind w:firstLine="540"/>
      <w:jc w:val="both"/>
    </w:pPr>
    <w:rPr>
      <w:rFonts w:asciiTheme="minorHAnsi" w:eastAsiaTheme="minorHAnsi" w:hAnsiTheme="minorHAnsi" w:cstheme="minorBidi"/>
      <w:sz w:val="28"/>
      <w:szCs w:val="28"/>
      <w:lang w:eastAsia="en-US"/>
    </w:rPr>
  </w:style>
  <w:style w:type="character" w:styleId="afff3">
    <w:name w:val="footnote reference"/>
    <w:rsid w:val="006A6FB4"/>
    <w:rPr>
      <w:vertAlign w:val="superscript"/>
    </w:rPr>
  </w:style>
  <w:style w:type="paragraph" w:customStyle="1" w:styleId="afff4">
    <w:name w:val="Обычный.Название подразделения"/>
    <w:rsid w:val="006A6FB4"/>
    <w:pPr>
      <w:spacing w:after="0" w:line="240" w:lineRule="auto"/>
    </w:pPr>
    <w:rPr>
      <w:rFonts w:ascii="SchoolBook" w:eastAsia="Times New Roman" w:hAnsi="SchoolBook" w:cs="Times New Roman"/>
      <w:sz w:val="28"/>
      <w:szCs w:val="20"/>
      <w:lang w:eastAsia="ru-RU"/>
    </w:rPr>
  </w:style>
  <w:style w:type="character" w:customStyle="1" w:styleId="42">
    <w:name w:val="Знак Знак4"/>
    <w:rsid w:val="006A6FB4"/>
    <w:rPr>
      <w:lang w:val="ru-RU" w:eastAsia="ru-RU" w:bidi="ar-SA"/>
    </w:rPr>
  </w:style>
  <w:style w:type="character" w:customStyle="1" w:styleId="51">
    <w:name w:val="Знак Знак5"/>
    <w:rsid w:val="006A6FB4"/>
    <w:rPr>
      <w:lang w:val="ru-RU" w:eastAsia="ru-RU" w:bidi="ar-SA"/>
    </w:rPr>
  </w:style>
  <w:style w:type="character" w:customStyle="1" w:styleId="3a">
    <w:name w:val="Знак Знак3"/>
    <w:rsid w:val="006A6FB4"/>
    <w:rPr>
      <w:lang w:val="ru-RU" w:eastAsia="ru-RU" w:bidi="ar-SA"/>
    </w:rPr>
  </w:style>
  <w:style w:type="paragraph" w:customStyle="1" w:styleId="afff5">
    <w:name w:val="Абзац"/>
    <w:basedOn w:val="32"/>
    <w:rsid w:val="006A6FB4"/>
    <w:pPr>
      <w:spacing w:after="0" w:line="240" w:lineRule="auto"/>
      <w:ind w:left="0" w:firstLine="720"/>
      <w:jc w:val="both"/>
    </w:pPr>
    <w:rPr>
      <w:rFonts w:ascii="Times New Roman" w:hAnsi="Times New Roman"/>
      <w:sz w:val="28"/>
      <w:szCs w:val="24"/>
    </w:rPr>
  </w:style>
  <w:style w:type="paragraph" w:styleId="afff6">
    <w:name w:val="Plain Text"/>
    <w:basedOn w:val="a"/>
    <w:link w:val="afff7"/>
    <w:rsid w:val="006A6FB4"/>
    <w:pPr>
      <w:spacing w:after="0" w:line="240" w:lineRule="auto"/>
      <w:ind w:firstLine="720"/>
      <w:jc w:val="both"/>
    </w:pPr>
    <w:rPr>
      <w:rFonts w:ascii="Courier New" w:hAnsi="Courier New"/>
      <w:sz w:val="20"/>
      <w:szCs w:val="20"/>
    </w:rPr>
  </w:style>
  <w:style w:type="character" w:customStyle="1" w:styleId="afff7">
    <w:name w:val="Текст Знак"/>
    <w:basedOn w:val="a0"/>
    <w:link w:val="afff6"/>
    <w:rsid w:val="006A6FB4"/>
    <w:rPr>
      <w:rFonts w:ascii="Courier New" w:eastAsia="Times New Roman" w:hAnsi="Courier New" w:cs="Times New Roman"/>
      <w:sz w:val="20"/>
      <w:szCs w:val="20"/>
      <w:lang w:eastAsia="ru-RU"/>
    </w:rPr>
  </w:style>
  <w:style w:type="paragraph" w:customStyle="1" w:styleId="28">
    <w:name w:val="Основной текст2"/>
    <w:basedOn w:val="25"/>
    <w:rsid w:val="006A6FB4"/>
    <w:pPr>
      <w:widowControl/>
      <w:spacing w:line="240" w:lineRule="auto"/>
      <w:ind w:firstLine="0"/>
    </w:pPr>
    <w:rPr>
      <w:sz w:val="28"/>
    </w:rPr>
  </w:style>
  <w:style w:type="paragraph" w:customStyle="1" w:styleId="afff8">
    <w:name w:val="Знак Знак Знак Знак Знак Знак Знак Знак Знак Знак Знак Знак Знак"/>
    <w:basedOn w:val="a"/>
    <w:rsid w:val="006A6FB4"/>
    <w:pPr>
      <w:spacing w:after="160" w:line="240" w:lineRule="exact"/>
    </w:pPr>
    <w:rPr>
      <w:rFonts w:ascii="Verdana" w:hAnsi="Verdana" w:cs="Verdana"/>
      <w:sz w:val="20"/>
      <w:szCs w:val="20"/>
      <w:lang w:val="en-US" w:eastAsia="en-US"/>
    </w:rPr>
  </w:style>
  <w:style w:type="paragraph" w:customStyle="1" w:styleId="afff9">
    <w:name w:val="Знак Знак Знак"/>
    <w:basedOn w:val="a"/>
    <w:rsid w:val="006A6FB4"/>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w:basedOn w:val="a"/>
    <w:rsid w:val="006A6FB4"/>
    <w:pPr>
      <w:spacing w:after="160" w:line="240" w:lineRule="exact"/>
    </w:pPr>
    <w:rPr>
      <w:rFonts w:ascii="Verdana" w:hAnsi="Verdana" w:cs="Verdana"/>
      <w:sz w:val="20"/>
      <w:szCs w:val="20"/>
      <w:lang w:val="en-US" w:eastAsia="en-US"/>
    </w:rPr>
  </w:style>
  <w:style w:type="paragraph" w:customStyle="1" w:styleId="afffb">
    <w:name w:val="Знак Знак Знак Знак"/>
    <w:basedOn w:val="a"/>
    <w:rsid w:val="006A6FB4"/>
    <w:pPr>
      <w:spacing w:after="160" w:line="240" w:lineRule="exact"/>
    </w:pPr>
    <w:rPr>
      <w:rFonts w:ascii="Verdana" w:hAnsi="Verdana" w:cs="Verdana"/>
      <w:sz w:val="20"/>
      <w:szCs w:val="20"/>
      <w:lang w:val="en-US" w:eastAsia="en-US"/>
    </w:rPr>
  </w:style>
  <w:style w:type="paragraph" w:customStyle="1" w:styleId="ConsPlusTitle">
    <w:name w:val="ConsPlusTitle"/>
    <w:rsid w:val="006A6F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6A6FB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ffc">
    <w:name w:val="Заголовок статьи"/>
    <w:basedOn w:val="a"/>
    <w:next w:val="a"/>
    <w:rsid w:val="006A6FB4"/>
    <w:pPr>
      <w:widowControl w:val="0"/>
      <w:autoSpaceDE w:val="0"/>
      <w:autoSpaceDN w:val="0"/>
      <w:adjustRightInd w:val="0"/>
      <w:spacing w:after="0" w:line="240" w:lineRule="auto"/>
      <w:ind w:left="1612" w:hanging="892"/>
      <w:jc w:val="both"/>
    </w:pPr>
    <w:rPr>
      <w:rFonts w:ascii="Arial" w:hAnsi="Arial"/>
      <w:sz w:val="20"/>
      <w:szCs w:val="20"/>
    </w:rPr>
  </w:style>
  <w:style w:type="paragraph" w:customStyle="1" w:styleId="ConsPlusCell">
    <w:name w:val="ConsPlusCell"/>
    <w:rsid w:val="006A6F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0">
    <w:name w:val="Обычный + 14 пт"/>
    <w:aliases w:val="полужирный,Черный,уплотненный на  0,05 пт"/>
    <w:basedOn w:val="a"/>
    <w:link w:val="141"/>
    <w:rsid w:val="006A6FB4"/>
    <w:pPr>
      <w:widowControl w:val="0"/>
      <w:shd w:val="clear" w:color="auto" w:fill="FFFFFF"/>
      <w:tabs>
        <w:tab w:val="left" w:pos="4500"/>
      </w:tabs>
      <w:autoSpaceDE w:val="0"/>
      <w:autoSpaceDN w:val="0"/>
      <w:adjustRightInd w:val="0"/>
      <w:spacing w:after="0" w:line="240" w:lineRule="auto"/>
      <w:jc w:val="center"/>
    </w:pPr>
    <w:rPr>
      <w:rFonts w:ascii="Times New Roman" w:hAnsi="Times New Roman"/>
      <w:b/>
      <w:color w:val="000000"/>
      <w:spacing w:val="-1"/>
      <w:sz w:val="24"/>
      <w:szCs w:val="24"/>
    </w:rPr>
  </w:style>
  <w:style w:type="character" w:customStyle="1" w:styleId="141">
    <w:name w:val="Обычный + 14 пт Знак"/>
    <w:aliases w:val="полужирный Знак,Черный Знак,уплотненный на  0 Знак,05 пт Знак"/>
    <w:link w:val="140"/>
    <w:rsid w:val="006A6FB4"/>
    <w:rPr>
      <w:rFonts w:ascii="Times New Roman" w:eastAsia="Times New Roman" w:hAnsi="Times New Roman" w:cs="Times New Roman"/>
      <w:b/>
      <w:color w:val="000000"/>
      <w:spacing w:val="-1"/>
      <w:sz w:val="24"/>
      <w:szCs w:val="24"/>
      <w:shd w:val="clear" w:color="auto" w:fill="FFFFFF"/>
      <w:lang w:eastAsia="ru-RU"/>
    </w:rPr>
  </w:style>
  <w:style w:type="character" w:customStyle="1" w:styleId="apple-style-span">
    <w:name w:val="apple-style-span"/>
    <w:rsid w:val="006A6FB4"/>
  </w:style>
  <w:style w:type="numbering" w:customStyle="1" w:styleId="29">
    <w:name w:val="Нет списка2"/>
    <w:next w:val="a2"/>
    <w:semiHidden/>
    <w:rsid w:val="006A6FB4"/>
  </w:style>
  <w:style w:type="table" w:customStyle="1" w:styleId="2a">
    <w:name w:val="Сетка таблицы2"/>
    <w:basedOn w:val="a1"/>
    <w:next w:val="a5"/>
    <w:rsid w:val="006A6F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A6FB4"/>
  </w:style>
  <w:style w:type="paragraph" w:customStyle="1" w:styleId="Heading">
    <w:name w:val="Heading"/>
    <w:rsid w:val="006A6FB4"/>
    <w:pPr>
      <w:spacing w:after="0" w:line="240" w:lineRule="auto"/>
    </w:pPr>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27A9-B417-4358-83AD-514AA14B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59</Pages>
  <Words>22998</Words>
  <Characters>131090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cp:revision>
  <cp:lastPrinted>2017-06-16T08:55:00Z</cp:lastPrinted>
  <dcterms:created xsi:type="dcterms:W3CDTF">2016-09-14T08:43:00Z</dcterms:created>
  <dcterms:modified xsi:type="dcterms:W3CDTF">2017-06-16T13:21:00Z</dcterms:modified>
</cp:coreProperties>
</file>