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F" w:rsidRDefault="00142D0F" w:rsidP="00142D0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переводного экзамена по химии в  10 (профильный уровень) классе.</w:t>
      </w:r>
    </w:p>
    <w:p w:rsidR="00142D0F" w:rsidRDefault="00142D0F" w:rsidP="00142D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выполнение работы отводится  2 часа (120 минут). Работа состоит из 3 частей, содержащих   задания.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содержит  13</w:t>
      </w:r>
      <w:r w:rsidRPr="00C04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заданий. К каждому заданию дается 4 варианта ответа,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один правильный.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состоит из  5  заданий, на которые нужно дать краткий ответ в виде набора цифр.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включает  3 заданий, выполнение которых предполагает написание полного, развернутого ответа, включающего необходимые уравнения реакций и расчеты.</w:t>
      </w:r>
    </w:p>
    <w:p w:rsidR="00142D0F" w:rsidRDefault="00142D0F" w:rsidP="00142D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работы можно использовать периодическую систему химических элементов Д.И. Менделеева, таблицей растворимости кислот, оснований, солей, электрохимическим рядом напряжения металлов и непрограммируемым калькулятором.</w:t>
      </w:r>
    </w:p>
    <w:p w:rsidR="00142D0F" w:rsidRDefault="00142D0F" w:rsidP="00142D0F">
      <w:pPr>
        <w:pStyle w:val="a3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1</w:t>
      </w:r>
    </w:p>
    <w:p w:rsidR="00142D0F" w:rsidRDefault="00142D0F" w:rsidP="00142D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выполнении этой части в бланке ответов №1 под номером выполняемого вами задания поставьте знак «×» в клеточку, номер которой соответствует номеру выбранного вами ответа.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Изомером </w:t>
      </w:r>
      <w:proofErr w:type="spellStart"/>
      <w:r>
        <w:rPr>
          <w:rFonts w:ascii="Times New Roman" w:hAnsi="Times New Roman"/>
          <w:sz w:val="24"/>
          <w:szCs w:val="24"/>
        </w:rPr>
        <w:t>пропанола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является</w:t>
      </w:r>
    </w:p>
    <w:p w:rsidR="00142D0F" w:rsidRDefault="00142D0F" w:rsidP="00142D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Бутанол – 2       3) </w:t>
      </w:r>
      <w:proofErr w:type="spellStart"/>
      <w:r>
        <w:rPr>
          <w:rFonts w:ascii="Times New Roman" w:hAnsi="Times New Roman"/>
          <w:sz w:val="24"/>
          <w:szCs w:val="24"/>
        </w:rPr>
        <w:t>пропановая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</w:t>
      </w:r>
    </w:p>
    <w:p w:rsidR="00142D0F" w:rsidRDefault="00142D0F" w:rsidP="00142D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Метилэтиловый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    4) </w:t>
      </w:r>
      <w:proofErr w:type="spellStart"/>
      <w:r>
        <w:rPr>
          <w:rFonts w:ascii="Times New Roman" w:hAnsi="Times New Roman"/>
          <w:sz w:val="24"/>
          <w:szCs w:val="24"/>
        </w:rPr>
        <w:t>пропаналь</w:t>
      </w:r>
      <w:proofErr w:type="spellEnd"/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Этилен взаимодействует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Бромоводородом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  2) углеродом   3) метаном   4) углекислым газом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А3. </w:t>
      </w:r>
      <w:proofErr w:type="spellStart"/>
      <w:r>
        <w:rPr>
          <w:rFonts w:ascii="Times New Roman" w:hAnsi="Times New Roman"/>
          <w:sz w:val="24"/>
          <w:szCs w:val="24"/>
        </w:rPr>
        <w:t>Пентанол</w:t>
      </w:r>
      <w:proofErr w:type="spellEnd"/>
      <w:r>
        <w:rPr>
          <w:rFonts w:ascii="Times New Roman" w:hAnsi="Times New Roman"/>
          <w:sz w:val="24"/>
          <w:szCs w:val="24"/>
        </w:rPr>
        <w:t xml:space="preserve">  – 1 взаимодействует с </w:t>
      </w:r>
    </w:p>
    <w:p w:rsidR="00142D0F" w:rsidRDefault="00142D0F" w:rsidP="00142D0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кислотой   2) этаном  3) углекислым газом  4)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Глюкоза  проявляет свойства альдегидов при реакции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кальция   2) карбонатом калия   3) </w:t>
      </w:r>
      <w:proofErr w:type="spellStart"/>
      <w:r>
        <w:rPr>
          <w:rFonts w:ascii="Times New Roman" w:hAnsi="Times New Roman"/>
          <w:sz w:val="24"/>
          <w:szCs w:val="24"/>
        </w:rPr>
        <w:t>пропанолом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1   4) аммиачным раствором оксида серебра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 Ацетилен  в лаборатории может быть получен гидролизом</w:t>
      </w:r>
    </w:p>
    <w:p w:rsidR="00142D0F" w:rsidRDefault="00142D0F" w:rsidP="00142D0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Карбида железа   2) карбоната железа (11)  3) карбида алюминия   4) карбида кальция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. В схеме превращений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→ Х →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веществом Х является</w:t>
      </w:r>
    </w:p>
    <w:p w:rsidR="00142D0F" w:rsidRDefault="00142D0F" w:rsidP="00142D0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Этанол   2) </w:t>
      </w:r>
      <w:proofErr w:type="spellStart"/>
      <w:r>
        <w:rPr>
          <w:rFonts w:ascii="Times New Roman" w:hAnsi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  3) </w:t>
      </w:r>
      <w:proofErr w:type="spellStart"/>
      <w:r>
        <w:rPr>
          <w:rFonts w:ascii="Times New Roman" w:hAnsi="Times New Roman"/>
          <w:sz w:val="24"/>
          <w:szCs w:val="24"/>
        </w:rPr>
        <w:t>дибромэтан</w:t>
      </w:r>
      <w:proofErr w:type="spellEnd"/>
      <w:r>
        <w:rPr>
          <w:rFonts w:ascii="Times New Roman" w:hAnsi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/>
          <w:sz w:val="24"/>
          <w:szCs w:val="24"/>
        </w:rPr>
        <w:t>нитроэтан</w:t>
      </w:r>
      <w:proofErr w:type="spellEnd"/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 Качественной реакцией на фенол  является взаимодействие его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Подкисленным раствором перманганата калия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Бромной водой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Раствором хлорида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</w:t>
      </w:r>
    </w:p>
    <w:p w:rsidR="00142D0F" w:rsidRDefault="00142D0F" w:rsidP="00142D0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Взаимодействие </w:t>
      </w:r>
      <w:proofErr w:type="spellStart"/>
      <w:r>
        <w:rPr>
          <w:rFonts w:ascii="Times New Roman" w:hAnsi="Times New Roman"/>
          <w:sz w:val="24"/>
          <w:szCs w:val="24"/>
        </w:rPr>
        <w:t>пропена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водой относится к реакциям</w:t>
      </w:r>
    </w:p>
    <w:p w:rsidR="00142D0F" w:rsidRDefault="00142D0F" w:rsidP="00142D0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Этерификации   2) присоединения  3) замещения  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 Верны ли суждения о свойствах глюкозы?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глюкоза относится к моносахаридам – пентозам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раствор глюкозы дает реакцию серебряного зеркала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3) верны оба суждения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4) оба суждения неверны   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А10. </w:t>
      </w:r>
      <w:proofErr w:type="spellStart"/>
      <w:r>
        <w:rPr>
          <w:rFonts w:ascii="Times New Roman" w:hAnsi="Times New Roman"/>
          <w:sz w:val="24"/>
          <w:szCs w:val="24"/>
        </w:rPr>
        <w:t>Диметиловый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 образуется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хлорметана с натрием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Гидратации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Дегидратации этанола</w:t>
      </w:r>
    </w:p>
    <w:p w:rsidR="00142D0F" w:rsidRDefault="00142D0F" w:rsidP="00142D0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Окислении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этанола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11. Ксантопротеиновая  реакция – это качественная реакция на</w:t>
      </w:r>
    </w:p>
    <w:p w:rsidR="00142D0F" w:rsidRDefault="00142D0F" w:rsidP="00142D0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    2) спирты    3) белки    4) углеводы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А12. Водородная связь реализуется </w:t>
      </w:r>
    </w:p>
    <w:p w:rsidR="00142D0F" w:rsidRDefault="00142D0F" w:rsidP="00142D0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молекуле этанола        3) в молекуле этана</w:t>
      </w:r>
    </w:p>
    <w:p w:rsidR="00142D0F" w:rsidRDefault="00142D0F" w:rsidP="00142D0F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молекулами этана   4) между молекулами этанола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А13. Атом кислорода в молекуле фенола образует сигма – связи в количестве</w:t>
      </w:r>
    </w:p>
    <w:p w:rsidR="00142D0F" w:rsidRPr="00684A94" w:rsidRDefault="00142D0F" w:rsidP="00142D0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  2)  двух   3) трех     4) четырех</w:t>
      </w:r>
    </w:p>
    <w:p w:rsidR="00142D0F" w:rsidRDefault="00142D0F" w:rsidP="00142D0F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2.</w:t>
      </w:r>
    </w:p>
    <w:p w:rsidR="00142D0F" w:rsidRDefault="00142D0F" w:rsidP="00142D0F">
      <w:pPr>
        <w:pStyle w:val="a3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Ответом к этой части заданий является набор цифр или число, которое следует записать в бланк ответов №1 справа от номера соответствующего задания, начиная с первой клеточки.</w:t>
      </w:r>
    </w:p>
    <w:p w:rsidR="00142D0F" w:rsidRDefault="00142D0F" w:rsidP="00142D0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Установите соответствие между формулой углеводорода и его названием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Формула углеводорода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Название соединения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А)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пропин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Б)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2) бензол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В)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3) октан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Г) С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86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658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этен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142D0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Пропен</w:t>
            </w:r>
            <w:proofErr w:type="spellEnd"/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142D0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стирол</w:t>
            </w:r>
          </w:p>
        </w:tc>
      </w:tr>
    </w:tbl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Установите соответствие между названием органического соединения и классом, к которому оно принадлежит.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Название соединения 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Класс соединений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А) пропан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1) карбоновые кислоты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пентанол</w:t>
            </w:r>
            <w:proofErr w:type="spellEnd"/>
            <w:r w:rsidRPr="0088658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2) сложные эфиры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В) ацетон</w:t>
            </w: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3) предельные спирты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88658E">
              <w:rPr>
                <w:rFonts w:ascii="Times New Roman" w:hAnsi="Times New Roman"/>
                <w:sz w:val="24"/>
                <w:szCs w:val="24"/>
              </w:rPr>
              <w:t>этин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4) углеводороды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простые эфиры</w:t>
            </w:r>
          </w:p>
        </w:tc>
      </w:tr>
      <w:tr w:rsidR="00142D0F" w:rsidRPr="0088658E" w:rsidTr="000A226F">
        <w:tc>
          <w:tcPr>
            <w:tcW w:w="4785" w:type="dxa"/>
            <w:shd w:val="clear" w:color="auto" w:fill="auto"/>
          </w:tcPr>
          <w:p w:rsidR="00142D0F" w:rsidRPr="0088658E" w:rsidRDefault="00142D0F" w:rsidP="000A2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2D0F" w:rsidRPr="0088658E" w:rsidRDefault="00142D0F" w:rsidP="000A22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658E">
              <w:rPr>
                <w:rFonts w:ascii="Times New Roman" w:hAnsi="Times New Roman"/>
                <w:sz w:val="24"/>
                <w:szCs w:val="24"/>
              </w:rPr>
              <w:t>кетоны</w:t>
            </w:r>
          </w:p>
        </w:tc>
      </w:tr>
    </w:tbl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В3. О взаимодействии </w:t>
      </w:r>
      <w:proofErr w:type="spellStart"/>
      <w:r>
        <w:rPr>
          <w:rFonts w:ascii="Times New Roman" w:hAnsi="Times New Roman"/>
          <w:sz w:val="24"/>
          <w:szCs w:val="24"/>
        </w:rPr>
        <w:t>пропена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бромоводорода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справедливы утверждения: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реакции преимущественно образуется 1,2 – </w:t>
      </w:r>
      <w:proofErr w:type="spellStart"/>
      <w:r>
        <w:rPr>
          <w:rFonts w:ascii="Times New Roman" w:hAnsi="Times New Roman"/>
          <w:sz w:val="24"/>
          <w:szCs w:val="24"/>
        </w:rPr>
        <w:t>дибромпропан</w:t>
      </w:r>
      <w:proofErr w:type="spellEnd"/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протекает по правилу А.М.Зайцева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протекает по правилу </w:t>
      </w:r>
      <w:proofErr w:type="spellStart"/>
      <w:r>
        <w:rPr>
          <w:rFonts w:ascii="Times New Roman" w:hAnsi="Times New Roman"/>
          <w:sz w:val="24"/>
          <w:szCs w:val="24"/>
        </w:rPr>
        <w:t>В.В.Морковникова</w:t>
      </w:r>
      <w:proofErr w:type="spellEnd"/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реакции образуется преимущественно 2-бромпропан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относится к реакциям замещения</w:t>
      </w:r>
    </w:p>
    <w:p w:rsidR="00142D0F" w:rsidRDefault="00142D0F" w:rsidP="00142D0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идет по ионному механизму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  ______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И этанол, и этиленгликоль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взаимодействуют с бромной водой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взаимодействуют с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(2)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взаимодействуют с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молекулярное строение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образуются при окислении </w:t>
      </w:r>
      <w:proofErr w:type="spellStart"/>
      <w:r>
        <w:rPr>
          <w:rFonts w:ascii="Times New Roman" w:hAnsi="Times New Roman"/>
          <w:sz w:val="24"/>
          <w:szCs w:val="24"/>
        </w:rPr>
        <w:t>этена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раствором перманганата калия</w:t>
      </w:r>
    </w:p>
    <w:p w:rsidR="00142D0F" w:rsidRDefault="00142D0F" w:rsidP="00142D0F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кислотами более слабыми, чем фенол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В5. Вещество, формула которого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)-СООН,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реагирует с кислотами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реагирует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щелочами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образуется при гидролизе целлюлозы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образует </w:t>
      </w:r>
      <w:proofErr w:type="gramStart"/>
      <w:r>
        <w:rPr>
          <w:rFonts w:ascii="Times New Roman" w:hAnsi="Times New Roman"/>
          <w:sz w:val="24"/>
          <w:szCs w:val="24"/>
        </w:rPr>
        <w:t>сильно щелочной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водный раствор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образует сложные эфиры</w:t>
      </w:r>
    </w:p>
    <w:p w:rsidR="00142D0F" w:rsidRDefault="00142D0F" w:rsidP="00142D0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проявляет </w:t>
      </w:r>
      <w:proofErr w:type="spellStart"/>
      <w:r>
        <w:rPr>
          <w:rFonts w:ascii="Times New Roman" w:hAnsi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</w:t>
      </w:r>
    </w:p>
    <w:p w:rsidR="00142D0F" w:rsidRDefault="00142D0F" w:rsidP="00142D0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3.</w:t>
      </w:r>
    </w:p>
    <w:p w:rsidR="00142D0F" w:rsidRDefault="00142D0F" w:rsidP="00142D0F">
      <w:pPr>
        <w:pStyle w:val="a3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записи ответов к этой части  используйте бланк ответов 2. Напишите сначала номер задания (С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 xml:space="preserve"> и т.д.), а затем полное решение. Ответы записывайте четко и разборчиво.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Напишите уравнения реакций, с помощью которых можно осуществить следующие превращения: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При взаимодействии 1,74 г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бромом образовалось 4,11 г </w:t>
      </w:r>
      <w:proofErr w:type="spellStart"/>
      <w:r>
        <w:rPr>
          <w:rFonts w:ascii="Times New Roman" w:hAnsi="Times New Roman"/>
          <w:sz w:val="24"/>
          <w:szCs w:val="24"/>
        </w:rPr>
        <w:t>монобромпроизводного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Определите молекулярную формулу этого </w:t>
      </w:r>
      <w:proofErr w:type="spellStart"/>
      <w:r>
        <w:rPr>
          <w:rFonts w:ascii="Times New Roman" w:hAnsi="Times New Roman"/>
          <w:sz w:val="24"/>
          <w:szCs w:val="24"/>
        </w:rPr>
        <w:t>алкана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D0F" w:rsidRDefault="00142D0F" w:rsidP="00142D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С3. Вычислите объем ацетилена, полученный из 100 г карбида кальция, содержащего 5% примесей.</w:t>
      </w: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42D0F" w:rsidRDefault="00142D0F" w:rsidP="00142D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033A0" w:rsidRDefault="00D033A0"/>
    <w:sectPr w:rsidR="00D033A0" w:rsidSect="00D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D1"/>
    <w:multiLevelType w:val="hybridMultilevel"/>
    <w:tmpl w:val="7446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ED"/>
    <w:multiLevelType w:val="hybridMultilevel"/>
    <w:tmpl w:val="453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2EDE"/>
    <w:multiLevelType w:val="hybridMultilevel"/>
    <w:tmpl w:val="99CA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85D"/>
    <w:multiLevelType w:val="hybridMultilevel"/>
    <w:tmpl w:val="C18E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20AD"/>
    <w:multiLevelType w:val="hybridMultilevel"/>
    <w:tmpl w:val="A120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3083"/>
    <w:multiLevelType w:val="hybridMultilevel"/>
    <w:tmpl w:val="A69C5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F51"/>
    <w:multiLevelType w:val="hybridMultilevel"/>
    <w:tmpl w:val="CA20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1485A"/>
    <w:multiLevelType w:val="hybridMultilevel"/>
    <w:tmpl w:val="38D01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21AD"/>
    <w:multiLevelType w:val="hybridMultilevel"/>
    <w:tmpl w:val="1C1CD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F4A80"/>
    <w:multiLevelType w:val="hybridMultilevel"/>
    <w:tmpl w:val="510E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09AA"/>
    <w:multiLevelType w:val="hybridMultilevel"/>
    <w:tmpl w:val="946EA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26D2"/>
    <w:multiLevelType w:val="hybridMultilevel"/>
    <w:tmpl w:val="776A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671E"/>
    <w:multiLevelType w:val="hybridMultilevel"/>
    <w:tmpl w:val="FC40E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342B7"/>
    <w:multiLevelType w:val="hybridMultilevel"/>
    <w:tmpl w:val="C7DC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C52DD"/>
    <w:multiLevelType w:val="hybridMultilevel"/>
    <w:tmpl w:val="8110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0F"/>
    <w:rsid w:val="00142D0F"/>
    <w:rsid w:val="00D0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2013-05-13T06:11:00Z</dcterms:created>
  <dcterms:modified xsi:type="dcterms:W3CDTF">2013-05-13T06:18:00Z</dcterms:modified>
</cp:coreProperties>
</file>